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97" w:rsidRPr="00BD1677" w:rsidRDefault="004E3997">
      <w:pPr>
        <w:pStyle w:val="ConsPlusTitle"/>
        <w:jc w:val="center"/>
        <w:outlineLvl w:val="0"/>
        <w:rPr>
          <w:rFonts w:ascii="Arial" w:eastAsia="Arial Unicode MS" w:hAnsi="Arial" w:cs="Arial"/>
          <w:sz w:val="24"/>
          <w:szCs w:val="24"/>
        </w:rPr>
      </w:pPr>
      <w:bookmarkStart w:id="0" w:name="_GoBack"/>
      <w:r w:rsidRPr="00BD1677">
        <w:rPr>
          <w:rFonts w:ascii="Arial" w:eastAsia="Arial Unicode MS" w:hAnsi="Arial" w:cs="Arial"/>
          <w:sz w:val="24"/>
          <w:szCs w:val="24"/>
        </w:rPr>
        <w:t>АДМИНИСТРАЦИЯ ГОРОДА НОРИЛЬСКА</w:t>
      </w: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КРАСНОЯРСКОГО КРАЯ</w:t>
      </w:r>
    </w:p>
    <w:p w:rsidR="004E3997" w:rsidRPr="00BD1677" w:rsidRDefault="004E3997">
      <w:pPr>
        <w:pStyle w:val="ConsPlusTitle"/>
        <w:jc w:val="center"/>
        <w:rPr>
          <w:rFonts w:ascii="Arial" w:eastAsia="Arial Unicode MS" w:hAnsi="Arial" w:cs="Arial"/>
          <w:sz w:val="24"/>
          <w:szCs w:val="24"/>
        </w:rPr>
      </w:pP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ПОСТАНОВЛЕНИЕ</w:t>
      </w: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 xml:space="preserve">от 7 декабря 2016 г. </w:t>
      </w:r>
      <w:r w:rsidR="00EA7D83" w:rsidRPr="00BD1677">
        <w:rPr>
          <w:rFonts w:ascii="Arial" w:eastAsia="Arial Unicode MS" w:hAnsi="Arial" w:cs="Arial"/>
          <w:sz w:val="24"/>
          <w:szCs w:val="24"/>
        </w:rPr>
        <w:t>№</w:t>
      </w:r>
      <w:r w:rsidRPr="00BD1677">
        <w:rPr>
          <w:rFonts w:ascii="Arial" w:eastAsia="Arial Unicode MS" w:hAnsi="Arial" w:cs="Arial"/>
          <w:sz w:val="24"/>
          <w:szCs w:val="24"/>
        </w:rPr>
        <w:t xml:space="preserve"> 584</w:t>
      </w:r>
    </w:p>
    <w:p w:rsidR="004E3997" w:rsidRPr="00BD1677" w:rsidRDefault="004E3997">
      <w:pPr>
        <w:pStyle w:val="ConsPlusTitle"/>
        <w:jc w:val="center"/>
        <w:rPr>
          <w:rFonts w:ascii="Arial" w:eastAsia="Arial Unicode MS" w:hAnsi="Arial" w:cs="Arial"/>
          <w:sz w:val="24"/>
          <w:szCs w:val="24"/>
        </w:rPr>
      </w:pP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ОБ УТВЕРЖДЕНИИ МУНИЦИПАЛЬНОЙ ПРОГРАММЫ</w:t>
      </w: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"МОЛОДЕЖЬ МУНИЦИПАЛЬНОГО ОБРАЗОВАНИЯ</w:t>
      </w:r>
    </w:p>
    <w:p w:rsidR="004E3997" w:rsidRPr="00BD1677" w:rsidRDefault="004E3997">
      <w:pPr>
        <w:pStyle w:val="ConsPlusTitle"/>
        <w:jc w:val="center"/>
        <w:rPr>
          <w:rFonts w:ascii="Arial" w:eastAsia="Arial Unicode MS" w:hAnsi="Arial" w:cs="Arial"/>
          <w:sz w:val="24"/>
          <w:szCs w:val="24"/>
        </w:rPr>
      </w:pPr>
      <w:r w:rsidRPr="00BD1677">
        <w:rPr>
          <w:rFonts w:ascii="Arial" w:eastAsia="Arial Unicode MS" w:hAnsi="Arial" w:cs="Arial"/>
          <w:sz w:val="24"/>
          <w:szCs w:val="24"/>
        </w:rPr>
        <w:t>ГОРОД НОРИЛЬСК В XXI ВЕКЕ" НА 2017 - 2019 ГОДЫ</w:t>
      </w:r>
    </w:p>
    <w:p w:rsidR="005F26DD" w:rsidRPr="00BD1677" w:rsidRDefault="005F26DD">
      <w:pPr>
        <w:pStyle w:val="ConsPlusTitle"/>
        <w:jc w:val="center"/>
        <w:rPr>
          <w:rFonts w:ascii="Arial" w:eastAsia="Arial Unicode MS" w:hAnsi="Arial" w:cs="Arial"/>
          <w:sz w:val="24"/>
          <w:szCs w:val="24"/>
        </w:rPr>
      </w:pPr>
    </w:p>
    <w:p w:rsidR="00AF0FF1" w:rsidRPr="00BD1677" w:rsidRDefault="00A07CCD" w:rsidP="00035944">
      <w:pPr>
        <w:pStyle w:val="ConsPlusTitle"/>
        <w:ind w:left="-142"/>
        <w:jc w:val="center"/>
        <w:rPr>
          <w:rFonts w:ascii="Arial" w:eastAsia="Arial Unicode MS" w:hAnsi="Arial" w:cs="Arial"/>
          <w:b w:val="0"/>
          <w:sz w:val="24"/>
          <w:szCs w:val="24"/>
        </w:rPr>
      </w:pPr>
      <w:r w:rsidRPr="00BD1677">
        <w:rPr>
          <w:rFonts w:ascii="Arial" w:eastAsia="Arial Unicode MS" w:hAnsi="Arial" w:cs="Arial"/>
          <w:b w:val="0"/>
          <w:sz w:val="24"/>
          <w:szCs w:val="24"/>
        </w:rPr>
        <w:t>(в ред. Постановления Администрации города Норильска от 05.07.2017 № 283</w:t>
      </w:r>
      <w:r w:rsidR="00007A3C" w:rsidRPr="00BD1677">
        <w:rPr>
          <w:rFonts w:ascii="Arial" w:eastAsia="Arial Unicode MS" w:hAnsi="Arial" w:cs="Arial"/>
          <w:b w:val="0"/>
          <w:sz w:val="24"/>
          <w:szCs w:val="24"/>
        </w:rPr>
        <w:t>,</w:t>
      </w:r>
    </w:p>
    <w:p w:rsidR="00A07CCD" w:rsidRPr="00BD1677" w:rsidRDefault="00007A3C" w:rsidP="00035944">
      <w:pPr>
        <w:pStyle w:val="ConsPlusTitle"/>
        <w:jc w:val="center"/>
        <w:rPr>
          <w:rFonts w:ascii="Arial" w:eastAsia="Arial Unicode MS" w:hAnsi="Arial" w:cs="Arial"/>
          <w:b w:val="0"/>
          <w:sz w:val="24"/>
          <w:szCs w:val="24"/>
        </w:rPr>
      </w:pPr>
      <w:r w:rsidRPr="00BD1677">
        <w:rPr>
          <w:rFonts w:ascii="Arial" w:eastAsia="Arial Unicode MS" w:hAnsi="Arial" w:cs="Arial"/>
          <w:b w:val="0"/>
          <w:sz w:val="24"/>
          <w:szCs w:val="24"/>
        </w:rPr>
        <w:t xml:space="preserve">от </w:t>
      </w:r>
      <w:r w:rsidR="00AF0FF1" w:rsidRPr="00BD1677">
        <w:rPr>
          <w:rFonts w:ascii="Arial" w:eastAsia="Arial Unicode MS" w:hAnsi="Arial" w:cs="Arial"/>
          <w:b w:val="0"/>
          <w:sz w:val="24"/>
          <w:szCs w:val="24"/>
        </w:rPr>
        <w:t>31.10.2017 № 486</w:t>
      </w:r>
      <w:r w:rsidR="00962C23" w:rsidRPr="00BD1677">
        <w:rPr>
          <w:rFonts w:ascii="Arial" w:eastAsia="Arial Unicode MS" w:hAnsi="Arial" w:cs="Arial"/>
          <w:b w:val="0"/>
          <w:sz w:val="24"/>
          <w:szCs w:val="24"/>
        </w:rPr>
        <w:t>, от 08.12.2017 № 566</w:t>
      </w:r>
      <w:r w:rsidR="0091070F" w:rsidRPr="00BD1677">
        <w:rPr>
          <w:rFonts w:ascii="Arial" w:eastAsia="Arial Unicode MS" w:hAnsi="Arial" w:cs="Arial"/>
          <w:b w:val="0"/>
          <w:sz w:val="24"/>
          <w:szCs w:val="24"/>
        </w:rPr>
        <w:t>, от 13.04.2018 № 139</w:t>
      </w:r>
      <w:r w:rsidR="00035944" w:rsidRPr="00BD1677">
        <w:rPr>
          <w:rFonts w:ascii="Arial" w:eastAsia="Arial Unicode MS" w:hAnsi="Arial" w:cs="Arial"/>
          <w:b w:val="0"/>
          <w:sz w:val="24"/>
          <w:szCs w:val="24"/>
        </w:rPr>
        <w:t xml:space="preserve">, от 28.05.2018 </w:t>
      </w:r>
      <w:r w:rsidR="00042B33" w:rsidRPr="00BD1677">
        <w:rPr>
          <w:rFonts w:ascii="Arial" w:eastAsia="Arial Unicode MS" w:hAnsi="Arial" w:cs="Arial"/>
          <w:b w:val="0"/>
          <w:sz w:val="24"/>
          <w:szCs w:val="24"/>
        </w:rPr>
        <w:t>№</w:t>
      </w:r>
      <w:r w:rsidR="005B2BC5" w:rsidRPr="00BD1677">
        <w:rPr>
          <w:rFonts w:ascii="Arial" w:eastAsia="Arial Unicode MS" w:hAnsi="Arial" w:cs="Arial"/>
          <w:b w:val="0"/>
          <w:sz w:val="24"/>
          <w:szCs w:val="24"/>
        </w:rPr>
        <w:t xml:space="preserve"> 193</w:t>
      </w:r>
      <w:r w:rsidR="0008654A" w:rsidRPr="00BD1677">
        <w:rPr>
          <w:rFonts w:ascii="Arial" w:eastAsia="Arial Unicode MS" w:hAnsi="Arial" w:cs="Arial"/>
          <w:b w:val="0"/>
          <w:sz w:val="24"/>
          <w:szCs w:val="24"/>
        </w:rPr>
        <w:t>, от 07.11.2018 № 422</w:t>
      </w:r>
      <w:r w:rsidR="00A07CCD" w:rsidRPr="00BD1677">
        <w:rPr>
          <w:rFonts w:ascii="Arial" w:eastAsia="Arial Unicode MS" w:hAnsi="Arial" w:cs="Arial"/>
          <w:b w:val="0"/>
          <w:sz w:val="24"/>
          <w:szCs w:val="24"/>
        </w:rPr>
        <w:t>)</w:t>
      </w:r>
    </w:p>
    <w:p w:rsidR="004E3997" w:rsidRPr="00BD1677" w:rsidRDefault="004E3997">
      <w:pPr>
        <w:pStyle w:val="ConsPlusNormal"/>
        <w:ind w:firstLine="540"/>
        <w:jc w:val="both"/>
        <w:rPr>
          <w:rFonts w:ascii="Arial" w:eastAsia="Arial Unicode MS" w:hAnsi="Arial" w:cs="Arial"/>
          <w:sz w:val="24"/>
          <w:szCs w:val="24"/>
        </w:rPr>
      </w:pPr>
    </w:p>
    <w:p w:rsidR="005F26DD" w:rsidRPr="00BD1677" w:rsidRDefault="004E3997" w:rsidP="000739C5">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 xml:space="preserve">В целях обеспечения эффективности использования бюджетных средств и внедрения программно-целевых методов планирования, в соответствии со статьей 179 Бюджетного кодекса Российской Федерации </w:t>
      </w:r>
    </w:p>
    <w:p w:rsidR="004E3997" w:rsidRPr="00BD1677" w:rsidRDefault="005F26DD" w:rsidP="005F26DD">
      <w:pPr>
        <w:pStyle w:val="ConsPlusNormal"/>
        <w:jc w:val="both"/>
        <w:rPr>
          <w:rFonts w:ascii="Arial" w:eastAsia="Arial Unicode MS" w:hAnsi="Arial" w:cs="Arial"/>
          <w:sz w:val="24"/>
          <w:szCs w:val="24"/>
        </w:rPr>
      </w:pPr>
      <w:r w:rsidRPr="00BD1677">
        <w:rPr>
          <w:rFonts w:ascii="Arial" w:eastAsia="Arial Unicode MS" w:hAnsi="Arial" w:cs="Arial"/>
          <w:sz w:val="24"/>
          <w:szCs w:val="24"/>
        </w:rPr>
        <w:t>ПОСТАНОВЛЯЮ</w:t>
      </w:r>
      <w:r w:rsidR="004E3997" w:rsidRPr="00BD1677">
        <w:rPr>
          <w:rFonts w:ascii="Arial" w:eastAsia="Arial Unicode MS" w:hAnsi="Arial" w:cs="Arial"/>
          <w:sz w:val="24"/>
          <w:szCs w:val="24"/>
        </w:rPr>
        <w:t>:</w:t>
      </w:r>
    </w:p>
    <w:p w:rsidR="00307F65" w:rsidRPr="00BD1677" w:rsidRDefault="00307F65">
      <w:pPr>
        <w:pStyle w:val="ConsPlusNormal"/>
        <w:ind w:firstLine="540"/>
        <w:jc w:val="both"/>
        <w:rPr>
          <w:rFonts w:ascii="Arial" w:eastAsia="Arial Unicode MS" w:hAnsi="Arial" w:cs="Arial"/>
          <w:sz w:val="24"/>
          <w:szCs w:val="24"/>
        </w:rPr>
      </w:pPr>
    </w:p>
    <w:p w:rsidR="00307F65"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1. Утвердить муниципальную программу "Молодежь муниципального образования город Нор</w:t>
      </w:r>
      <w:r w:rsidR="00962C23" w:rsidRPr="00BD1677">
        <w:rPr>
          <w:rFonts w:ascii="Arial" w:eastAsia="Arial Unicode MS" w:hAnsi="Arial" w:cs="Arial"/>
          <w:sz w:val="24"/>
          <w:szCs w:val="24"/>
        </w:rPr>
        <w:t>ильск в XXI веке" на 2017 - 2020</w:t>
      </w:r>
      <w:r w:rsidRPr="00BD1677">
        <w:rPr>
          <w:rFonts w:ascii="Arial" w:eastAsia="Arial Unicode MS" w:hAnsi="Arial" w:cs="Arial"/>
          <w:sz w:val="24"/>
          <w:szCs w:val="24"/>
        </w:rPr>
        <w:t xml:space="preserve"> годы (прилагается).</w:t>
      </w:r>
    </w:p>
    <w:p w:rsidR="004E3997"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2. Считать утратившими силу:</w:t>
      </w:r>
    </w:p>
    <w:p w:rsidR="004E3997"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 xml:space="preserve">- Постановление Администрации города Норильска от 04.12.2015 </w:t>
      </w:r>
      <w:r w:rsidR="00EA7D83" w:rsidRPr="00BD1677">
        <w:rPr>
          <w:rFonts w:ascii="Arial" w:eastAsia="Arial Unicode MS" w:hAnsi="Arial" w:cs="Arial"/>
          <w:sz w:val="24"/>
          <w:szCs w:val="24"/>
        </w:rPr>
        <w:t>№</w:t>
      </w:r>
      <w:r w:rsidRPr="00BD1677">
        <w:rPr>
          <w:rFonts w:ascii="Arial" w:eastAsia="Arial Unicode MS" w:hAnsi="Arial" w:cs="Arial"/>
          <w:sz w:val="24"/>
          <w:szCs w:val="24"/>
        </w:rPr>
        <w:t xml:space="preserve"> 592 "Об утверждении муниципальной программы "Молодежь муниципального образования город Норильск в XXI веке" на 2016 - 2018 годы";</w:t>
      </w:r>
    </w:p>
    <w:p w:rsidR="004E3997"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 xml:space="preserve">- Постановление Администрации города Норильска от 26.05.2016 </w:t>
      </w:r>
      <w:r w:rsidR="00EA7D83" w:rsidRPr="00BD1677">
        <w:rPr>
          <w:rFonts w:ascii="Arial" w:eastAsia="Arial Unicode MS" w:hAnsi="Arial" w:cs="Arial"/>
          <w:sz w:val="24"/>
          <w:szCs w:val="24"/>
        </w:rPr>
        <w:t>№</w:t>
      </w:r>
      <w:r w:rsidRPr="00BD1677">
        <w:rPr>
          <w:rFonts w:ascii="Arial" w:eastAsia="Arial Unicode MS" w:hAnsi="Arial" w:cs="Arial"/>
          <w:sz w:val="24"/>
          <w:szCs w:val="24"/>
        </w:rPr>
        <w:t xml:space="preserve"> 295 "О внесении изменений в Постановление Администрации города Норильска от 04.12.2015 N 592 "Об утверждении муниципальной программы "Молодежь муниципального образования город Норильск в XXI веке" на 2016 - 2018 годы".</w:t>
      </w:r>
    </w:p>
    <w:p w:rsidR="004E3997"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3. Опубликовать настоящее Постановление в газете "Заполярная правда", разместить его на официальном сайте муниципального образования город Норильск.</w:t>
      </w:r>
    </w:p>
    <w:p w:rsidR="004E3997" w:rsidRPr="00BD1677" w:rsidRDefault="004E3997" w:rsidP="0035524A">
      <w:pPr>
        <w:pStyle w:val="ConsPlusNormal"/>
        <w:ind w:firstLine="709"/>
        <w:jc w:val="both"/>
        <w:rPr>
          <w:rFonts w:ascii="Arial" w:eastAsia="Arial Unicode MS" w:hAnsi="Arial" w:cs="Arial"/>
          <w:sz w:val="24"/>
          <w:szCs w:val="24"/>
        </w:rPr>
      </w:pPr>
      <w:r w:rsidRPr="00BD1677">
        <w:rPr>
          <w:rFonts w:ascii="Arial" w:eastAsia="Arial Unicode MS" w:hAnsi="Arial" w:cs="Arial"/>
          <w:sz w:val="24"/>
          <w:szCs w:val="24"/>
        </w:rPr>
        <w:t>4. Настоящее Постановление вступает в силу с 01.01.2017.</w:t>
      </w:r>
    </w:p>
    <w:p w:rsidR="004E3997" w:rsidRPr="00BD1677" w:rsidRDefault="004E3997" w:rsidP="00307F65">
      <w:pPr>
        <w:pStyle w:val="ConsPlusNormal"/>
        <w:ind w:left="540"/>
        <w:jc w:val="both"/>
        <w:rPr>
          <w:rFonts w:ascii="Arial" w:eastAsia="Arial Unicode MS" w:hAnsi="Arial" w:cs="Arial"/>
          <w:sz w:val="24"/>
          <w:szCs w:val="24"/>
        </w:rPr>
      </w:pPr>
    </w:p>
    <w:p w:rsidR="00307F65" w:rsidRPr="00BD1677" w:rsidRDefault="00307F65" w:rsidP="00307F65">
      <w:pPr>
        <w:pStyle w:val="ConsPlusNormal"/>
        <w:ind w:left="540"/>
        <w:jc w:val="both"/>
        <w:rPr>
          <w:rFonts w:ascii="Arial" w:eastAsia="Arial Unicode MS" w:hAnsi="Arial" w:cs="Arial"/>
          <w:sz w:val="24"/>
          <w:szCs w:val="24"/>
        </w:rPr>
      </w:pPr>
    </w:p>
    <w:p w:rsidR="004E3997" w:rsidRPr="00BD1677" w:rsidRDefault="004E3997">
      <w:pPr>
        <w:pStyle w:val="ConsPlusNormal"/>
        <w:ind w:firstLine="540"/>
        <w:jc w:val="both"/>
        <w:rPr>
          <w:rFonts w:ascii="Arial" w:eastAsia="Arial Unicode MS" w:hAnsi="Arial" w:cs="Arial"/>
          <w:sz w:val="24"/>
          <w:szCs w:val="24"/>
        </w:rPr>
      </w:pPr>
    </w:p>
    <w:p w:rsidR="004E3997" w:rsidRPr="00BD1677" w:rsidRDefault="004E3997" w:rsidP="004E3997">
      <w:pPr>
        <w:pStyle w:val="ConsPlusNormal"/>
        <w:rPr>
          <w:rFonts w:ascii="Arial" w:eastAsia="Arial Unicode MS" w:hAnsi="Arial" w:cs="Arial"/>
          <w:sz w:val="24"/>
          <w:szCs w:val="24"/>
        </w:rPr>
      </w:pPr>
      <w:r w:rsidRPr="00BD1677">
        <w:rPr>
          <w:rFonts w:ascii="Arial" w:eastAsia="Arial Unicode MS" w:hAnsi="Arial" w:cs="Arial"/>
          <w:sz w:val="24"/>
          <w:szCs w:val="24"/>
        </w:rPr>
        <w:t>Руководитель Администрации г</w:t>
      </w:r>
      <w:r w:rsidR="005F26DD" w:rsidRPr="00BD1677">
        <w:rPr>
          <w:rFonts w:ascii="Arial" w:eastAsia="Arial Unicode MS" w:hAnsi="Arial" w:cs="Arial"/>
          <w:sz w:val="24"/>
          <w:szCs w:val="24"/>
        </w:rPr>
        <w:t>орода Норильска</w:t>
      </w:r>
      <w:r w:rsidR="005F26DD" w:rsidRPr="00BD1677">
        <w:rPr>
          <w:rFonts w:ascii="Arial" w:eastAsia="Arial Unicode MS" w:hAnsi="Arial" w:cs="Arial"/>
          <w:sz w:val="24"/>
          <w:szCs w:val="24"/>
        </w:rPr>
        <w:tab/>
      </w:r>
      <w:r w:rsidR="005F26DD" w:rsidRPr="00BD1677">
        <w:rPr>
          <w:rFonts w:ascii="Arial" w:eastAsia="Arial Unicode MS" w:hAnsi="Arial" w:cs="Arial"/>
          <w:sz w:val="24"/>
          <w:szCs w:val="24"/>
        </w:rPr>
        <w:tab/>
      </w:r>
      <w:r w:rsidR="005F26DD" w:rsidRPr="00BD1677">
        <w:rPr>
          <w:rFonts w:ascii="Arial" w:eastAsia="Arial Unicode MS" w:hAnsi="Arial" w:cs="Arial"/>
          <w:sz w:val="24"/>
          <w:szCs w:val="24"/>
        </w:rPr>
        <w:tab/>
        <w:t>Е.Ю. Поздняков</w:t>
      </w: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rsidP="00196544">
      <w:pPr>
        <w:pStyle w:val="ConsPlusNormal"/>
        <w:jc w:val="both"/>
      </w:pPr>
    </w:p>
    <w:p w:rsidR="00196544" w:rsidRPr="00BD1677" w:rsidRDefault="00196544" w:rsidP="00196544">
      <w:pPr>
        <w:pStyle w:val="ConsPlusNormal"/>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307F65" w:rsidRPr="00BD1677" w:rsidRDefault="00307F65">
      <w:pPr>
        <w:pStyle w:val="ConsPlusNormal"/>
        <w:ind w:firstLine="540"/>
        <w:jc w:val="both"/>
      </w:pPr>
    </w:p>
    <w:p w:rsidR="00307F65" w:rsidRPr="00BD1677" w:rsidRDefault="00307F65">
      <w:pPr>
        <w:pStyle w:val="ConsPlusNormal"/>
        <w:ind w:firstLine="540"/>
        <w:jc w:val="both"/>
      </w:pPr>
    </w:p>
    <w:p w:rsidR="00307F65" w:rsidRPr="00BD1677" w:rsidRDefault="00307F65">
      <w:pPr>
        <w:pStyle w:val="ConsPlusNormal"/>
        <w:ind w:firstLine="540"/>
        <w:jc w:val="both"/>
      </w:pPr>
    </w:p>
    <w:p w:rsidR="004E3997" w:rsidRPr="00BD1677" w:rsidRDefault="00C8301A" w:rsidP="005F26DD">
      <w:pPr>
        <w:pStyle w:val="ConsPlusNormal"/>
        <w:ind w:left="4248"/>
        <w:outlineLvl w:val="0"/>
        <w:rPr>
          <w:rFonts w:ascii="Arial" w:hAnsi="Arial" w:cs="Arial"/>
          <w:sz w:val="24"/>
          <w:szCs w:val="24"/>
        </w:rPr>
      </w:pPr>
      <w:bookmarkStart w:id="1" w:name="P27"/>
      <w:bookmarkEnd w:id="1"/>
      <w:r w:rsidRPr="00BD1677">
        <w:rPr>
          <w:rFonts w:ascii="Arial" w:hAnsi="Arial" w:cs="Arial"/>
          <w:sz w:val="24"/>
          <w:szCs w:val="24"/>
        </w:rPr>
        <w:lastRenderedPageBreak/>
        <w:t>Утвержден</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Постановлением</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Администрации города Норильска</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 xml:space="preserve">от 7 декабря 2016 г. </w:t>
      </w:r>
      <w:r w:rsidR="00EA7D83" w:rsidRPr="00BD1677">
        <w:rPr>
          <w:rFonts w:ascii="Arial" w:hAnsi="Arial" w:cs="Arial"/>
          <w:sz w:val="24"/>
          <w:szCs w:val="24"/>
        </w:rPr>
        <w:t>№</w:t>
      </w:r>
      <w:r w:rsidRPr="00BD1677">
        <w:rPr>
          <w:rFonts w:ascii="Arial" w:hAnsi="Arial" w:cs="Arial"/>
          <w:sz w:val="24"/>
          <w:szCs w:val="24"/>
        </w:rPr>
        <w:t xml:space="preserve"> 584</w:t>
      </w: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1"/>
        <w:rPr>
          <w:rFonts w:ascii="Arial" w:hAnsi="Arial" w:cs="Arial"/>
          <w:sz w:val="24"/>
          <w:szCs w:val="24"/>
        </w:rPr>
      </w:pPr>
      <w:r w:rsidRPr="00BD1677">
        <w:rPr>
          <w:rFonts w:ascii="Arial" w:hAnsi="Arial" w:cs="Arial"/>
          <w:sz w:val="24"/>
          <w:szCs w:val="24"/>
        </w:rPr>
        <w:t>1. ПАСПОРТ</w:t>
      </w:r>
    </w:p>
    <w:p w:rsidR="004E3997" w:rsidRPr="00BD1677" w:rsidRDefault="004E3997" w:rsidP="00460358">
      <w:pPr>
        <w:pStyle w:val="ConsPlusNormal"/>
        <w:jc w:val="center"/>
        <w:rPr>
          <w:rFonts w:ascii="Arial" w:hAnsi="Arial" w:cs="Arial"/>
          <w:sz w:val="24"/>
          <w:szCs w:val="24"/>
        </w:rPr>
      </w:pPr>
      <w:r w:rsidRPr="00BD1677">
        <w:rPr>
          <w:rFonts w:ascii="Arial" w:hAnsi="Arial" w:cs="Arial"/>
          <w:sz w:val="24"/>
          <w:szCs w:val="24"/>
        </w:rPr>
        <w:t>МУНИЦИПАЛЬНОЙ ПРОГРАММЫ "МОЛОДЕЖЬ МУНИЦИПАЛЬНОГО</w:t>
      </w:r>
      <w:r w:rsidR="00460358" w:rsidRPr="00BD1677">
        <w:rPr>
          <w:rFonts w:ascii="Arial" w:hAnsi="Arial" w:cs="Arial"/>
          <w:sz w:val="24"/>
          <w:szCs w:val="24"/>
        </w:rPr>
        <w:t xml:space="preserve"> </w:t>
      </w:r>
      <w:r w:rsidRPr="00BD1677">
        <w:rPr>
          <w:rFonts w:ascii="Arial" w:hAnsi="Arial" w:cs="Arial"/>
          <w:sz w:val="24"/>
          <w:szCs w:val="24"/>
        </w:rPr>
        <w:t>ОБРАЗОВАНИЯ ГОРОД НОРИЛЬСК В XXI ВЕКЕ"</w:t>
      </w:r>
      <w:r w:rsidR="00460358" w:rsidRPr="00BD1677">
        <w:rPr>
          <w:rFonts w:ascii="Arial" w:hAnsi="Arial" w:cs="Arial"/>
          <w:sz w:val="24"/>
          <w:szCs w:val="24"/>
        </w:rPr>
        <w:t xml:space="preserve"> </w:t>
      </w:r>
      <w:r w:rsidR="00962C23" w:rsidRPr="00BD1677">
        <w:rPr>
          <w:rFonts w:ascii="Arial" w:hAnsi="Arial" w:cs="Arial"/>
          <w:sz w:val="24"/>
          <w:szCs w:val="24"/>
        </w:rPr>
        <w:t>НА 2017 - 2020</w:t>
      </w:r>
      <w:r w:rsidRPr="00BD1677">
        <w:rPr>
          <w:rFonts w:ascii="Arial" w:hAnsi="Arial" w:cs="Arial"/>
          <w:sz w:val="24"/>
          <w:szCs w:val="24"/>
        </w:rPr>
        <w:t xml:space="preserve"> ГОДЫ (ДАЛЕЕ - ПРОГРАММА)</w:t>
      </w:r>
    </w:p>
    <w:p w:rsidR="00AF0FF1" w:rsidRPr="00BD1677" w:rsidRDefault="001608A8" w:rsidP="001608A8">
      <w:pPr>
        <w:pStyle w:val="ConsPlusTitle"/>
        <w:jc w:val="center"/>
        <w:rPr>
          <w:rFonts w:ascii="Arial" w:eastAsia="Arial Unicode MS" w:hAnsi="Arial" w:cs="Arial"/>
          <w:b w:val="0"/>
          <w:sz w:val="24"/>
          <w:szCs w:val="24"/>
        </w:rPr>
      </w:pPr>
      <w:r w:rsidRPr="00BD1677">
        <w:rPr>
          <w:rFonts w:ascii="Arial" w:hAnsi="Arial" w:cs="Arial"/>
          <w:b w:val="0"/>
          <w:sz w:val="24"/>
          <w:szCs w:val="24"/>
        </w:rPr>
        <w:t>(в ред. Постановления Администрации города Норильска от 05.07.2017 № 283</w:t>
      </w:r>
      <w:r w:rsidR="00AF0FF1" w:rsidRPr="00BD1677">
        <w:rPr>
          <w:rFonts w:ascii="Arial" w:hAnsi="Arial" w:cs="Arial"/>
          <w:b w:val="0"/>
          <w:sz w:val="24"/>
          <w:szCs w:val="24"/>
        </w:rPr>
        <w:t>,</w:t>
      </w:r>
      <w:r w:rsidR="00AF0FF1" w:rsidRPr="00BD1677">
        <w:rPr>
          <w:rFonts w:ascii="Arial" w:eastAsia="Arial Unicode MS" w:hAnsi="Arial" w:cs="Arial"/>
          <w:b w:val="0"/>
          <w:sz w:val="24"/>
          <w:szCs w:val="24"/>
        </w:rPr>
        <w:t xml:space="preserve"> </w:t>
      </w:r>
    </w:p>
    <w:p w:rsidR="001608A8" w:rsidRPr="00BD1677" w:rsidRDefault="00AF0FF1" w:rsidP="001608A8">
      <w:pPr>
        <w:pStyle w:val="ConsPlusTitle"/>
        <w:jc w:val="center"/>
        <w:rPr>
          <w:rFonts w:ascii="Arial" w:hAnsi="Arial" w:cs="Arial"/>
          <w:b w:val="0"/>
          <w:sz w:val="24"/>
          <w:szCs w:val="24"/>
        </w:rPr>
      </w:pPr>
      <w:r w:rsidRPr="00BD1677">
        <w:rPr>
          <w:rFonts w:ascii="Arial" w:eastAsia="Arial Unicode MS" w:hAnsi="Arial" w:cs="Arial"/>
          <w:b w:val="0"/>
          <w:sz w:val="24"/>
          <w:szCs w:val="24"/>
        </w:rPr>
        <w:t>от 31.10.2017 № 486</w:t>
      </w:r>
      <w:r w:rsidR="00962C23" w:rsidRPr="00BD1677">
        <w:rPr>
          <w:rFonts w:ascii="Arial" w:eastAsia="Arial Unicode MS" w:hAnsi="Arial" w:cs="Arial"/>
          <w:b w:val="0"/>
          <w:sz w:val="24"/>
          <w:szCs w:val="24"/>
        </w:rPr>
        <w:t>, от 08.12.2017 № 566</w:t>
      </w:r>
      <w:r w:rsidR="00D70D49" w:rsidRPr="00BD1677">
        <w:rPr>
          <w:rFonts w:ascii="Arial" w:eastAsia="Arial Unicode MS" w:hAnsi="Arial" w:cs="Arial"/>
          <w:b w:val="0"/>
          <w:sz w:val="24"/>
          <w:szCs w:val="24"/>
        </w:rPr>
        <w:t>, от 13.04.2018 № 139</w:t>
      </w:r>
      <w:r w:rsidR="00035944" w:rsidRPr="00BD1677">
        <w:rPr>
          <w:rFonts w:ascii="Arial" w:eastAsia="Arial Unicode MS" w:hAnsi="Arial" w:cs="Arial"/>
          <w:b w:val="0"/>
          <w:sz w:val="24"/>
          <w:szCs w:val="24"/>
        </w:rPr>
        <w:t xml:space="preserve">, от 28.05.2018 </w:t>
      </w:r>
      <w:r w:rsidR="005B2BC5" w:rsidRPr="00BD1677">
        <w:rPr>
          <w:rFonts w:ascii="Arial" w:eastAsia="Arial Unicode MS" w:hAnsi="Arial" w:cs="Arial"/>
          <w:b w:val="0"/>
          <w:sz w:val="24"/>
          <w:szCs w:val="24"/>
        </w:rPr>
        <w:t>№ 193</w:t>
      </w:r>
      <w:r w:rsidR="00A62D83" w:rsidRPr="00BD1677">
        <w:rPr>
          <w:rFonts w:ascii="Arial" w:eastAsia="Arial Unicode MS" w:hAnsi="Arial" w:cs="Arial"/>
          <w:b w:val="0"/>
          <w:sz w:val="24"/>
          <w:szCs w:val="24"/>
        </w:rPr>
        <w:t>, от 07.11.2018 № 422</w:t>
      </w:r>
      <w:r w:rsidR="001608A8" w:rsidRPr="00BD1677">
        <w:rPr>
          <w:rFonts w:ascii="Arial" w:hAnsi="Arial" w:cs="Arial"/>
          <w:b w:val="0"/>
          <w:sz w:val="24"/>
          <w:szCs w:val="24"/>
        </w:rPr>
        <w:t>)</w:t>
      </w:r>
    </w:p>
    <w:p w:rsidR="001608A8" w:rsidRPr="00BD1677" w:rsidRDefault="001608A8">
      <w:pPr>
        <w:pStyle w:val="ConsPlusNormal"/>
        <w:jc w:val="center"/>
        <w:rPr>
          <w:rFonts w:ascii="Arial" w:hAnsi="Arial" w:cs="Arial"/>
          <w:sz w:val="24"/>
          <w:szCs w:val="24"/>
        </w:rPr>
      </w:pP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Основание для разработки Программы (наименование, номер и дата правового акта, утверждающего Перечень муниципальных программ)</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Заказчик Программы</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Администрация города Норильска</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Ответственный исполнитель (разработчик) Программы</w:t>
            </w:r>
          </w:p>
        </w:tc>
        <w:tc>
          <w:tcPr>
            <w:tcW w:w="6236" w:type="dxa"/>
          </w:tcPr>
          <w:p w:rsidR="004E3997" w:rsidRPr="00BD1677" w:rsidRDefault="004E3997" w:rsidP="005B2BC5">
            <w:pPr>
              <w:pStyle w:val="ConsPlusNormal"/>
              <w:rPr>
                <w:rFonts w:ascii="Arial" w:hAnsi="Arial" w:cs="Arial"/>
                <w:sz w:val="24"/>
                <w:szCs w:val="24"/>
              </w:rPr>
            </w:pPr>
            <w:r w:rsidRPr="00BD1677">
              <w:rPr>
                <w:rFonts w:ascii="Arial" w:hAnsi="Arial" w:cs="Arial"/>
                <w:sz w:val="24"/>
                <w:szCs w:val="24"/>
              </w:rPr>
              <w:t>Администрация города Норильска (</w:t>
            </w:r>
            <w:r w:rsidR="005B2BC5" w:rsidRPr="00BD1677">
              <w:rPr>
                <w:rFonts w:ascii="Arial" w:hAnsi="Arial" w:cs="Arial"/>
                <w:sz w:val="24"/>
                <w:szCs w:val="24"/>
              </w:rPr>
              <w:t xml:space="preserve">отдел </w:t>
            </w:r>
            <w:r w:rsidRPr="00BD1677">
              <w:rPr>
                <w:rFonts w:ascii="Arial" w:hAnsi="Arial" w:cs="Arial"/>
                <w:sz w:val="24"/>
                <w:szCs w:val="24"/>
              </w:rPr>
              <w:t>молодежной политик</w:t>
            </w:r>
            <w:r w:rsidR="005B2BC5" w:rsidRPr="00BD1677">
              <w:rPr>
                <w:rFonts w:ascii="Arial" w:hAnsi="Arial" w:cs="Arial"/>
                <w:sz w:val="24"/>
                <w:szCs w:val="24"/>
              </w:rPr>
              <w:t xml:space="preserve">и </w:t>
            </w:r>
            <w:r w:rsidRPr="00BD1677">
              <w:rPr>
                <w:rFonts w:ascii="Arial" w:hAnsi="Arial" w:cs="Arial"/>
                <w:sz w:val="24"/>
                <w:szCs w:val="24"/>
              </w:rPr>
              <w:t>Администрации города Норильска)</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Участники Программы</w:t>
            </w:r>
          </w:p>
        </w:tc>
        <w:tc>
          <w:tcPr>
            <w:tcW w:w="6236" w:type="dxa"/>
          </w:tcPr>
          <w:p w:rsidR="005B2BC5" w:rsidRPr="00BD1677" w:rsidRDefault="005B2BC5">
            <w:pPr>
              <w:pStyle w:val="ConsPlusNormal"/>
              <w:rPr>
                <w:rFonts w:ascii="Arial" w:hAnsi="Arial" w:cs="Arial"/>
                <w:sz w:val="24"/>
                <w:szCs w:val="24"/>
              </w:rPr>
            </w:pPr>
            <w:r w:rsidRPr="00BD1677">
              <w:rPr>
                <w:rFonts w:ascii="Arial" w:hAnsi="Arial" w:cs="Arial"/>
                <w:sz w:val="24"/>
                <w:szCs w:val="24"/>
              </w:rPr>
              <w:t>Администрация города Норильска (отдел молодежной политики Администрации города Норильска);</w:t>
            </w:r>
          </w:p>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Администрация города Норильска (управление </w:t>
            </w:r>
            <w:r w:rsidR="005B2BC5" w:rsidRPr="00BD1677">
              <w:rPr>
                <w:rFonts w:ascii="Arial" w:hAnsi="Arial" w:cs="Arial"/>
                <w:sz w:val="24"/>
                <w:szCs w:val="24"/>
              </w:rPr>
              <w:t>административной практики</w:t>
            </w:r>
            <w:r w:rsidRPr="00BD1677">
              <w:rPr>
                <w:rFonts w:ascii="Arial" w:hAnsi="Arial" w:cs="Arial"/>
                <w:sz w:val="24"/>
                <w:szCs w:val="24"/>
              </w:rPr>
              <w:t xml:space="preserve"> Администрации города Норильска);</w:t>
            </w:r>
          </w:p>
          <w:p w:rsidR="004E3997" w:rsidRPr="00BD1677" w:rsidRDefault="004E3997">
            <w:pPr>
              <w:pStyle w:val="ConsPlusNormal"/>
              <w:rPr>
                <w:rFonts w:ascii="Arial" w:hAnsi="Arial" w:cs="Arial"/>
                <w:sz w:val="24"/>
                <w:szCs w:val="24"/>
              </w:rPr>
            </w:pPr>
            <w:r w:rsidRPr="00BD1677">
              <w:rPr>
                <w:rFonts w:ascii="Arial" w:hAnsi="Arial" w:cs="Arial"/>
                <w:sz w:val="24"/>
                <w:szCs w:val="24"/>
              </w:rPr>
              <w:t>управление общего и дошкольного образования Администрации города Норильска;</w:t>
            </w:r>
          </w:p>
          <w:p w:rsidR="004E3997" w:rsidRPr="00BD1677" w:rsidRDefault="004E3997">
            <w:pPr>
              <w:pStyle w:val="ConsPlusNormal"/>
              <w:rPr>
                <w:rFonts w:ascii="Arial" w:hAnsi="Arial" w:cs="Arial"/>
                <w:sz w:val="24"/>
                <w:szCs w:val="24"/>
              </w:rPr>
            </w:pPr>
            <w:r w:rsidRPr="00BD1677">
              <w:rPr>
                <w:rFonts w:ascii="Arial" w:hAnsi="Arial" w:cs="Arial"/>
                <w:sz w:val="24"/>
                <w:szCs w:val="24"/>
              </w:rPr>
              <w:t>управление по делам культуры и искусства Администрации города Норильска;</w:t>
            </w:r>
          </w:p>
          <w:p w:rsidR="004E3997" w:rsidRPr="00BD1677" w:rsidRDefault="004E3997">
            <w:pPr>
              <w:pStyle w:val="ConsPlusNormal"/>
              <w:rPr>
                <w:rFonts w:ascii="Arial" w:hAnsi="Arial" w:cs="Arial"/>
                <w:sz w:val="24"/>
                <w:szCs w:val="24"/>
              </w:rPr>
            </w:pPr>
            <w:r w:rsidRPr="00BD1677">
              <w:rPr>
                <w:rFonts w:ascii="Arial" w:hAnsi="Arial" w:cs="Arial"/>
                <w:sz w:val="24"/>
                <w:szCs w:val="24"/>
              </w:rPr>
              <w:t>Муниципальное бюджетное учреждение "Молодежный центр"</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Подпрограммы и отдельные мероприятия Программы</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1. "Вовлечение молодежи в социальную практику";</w:t>
            </w:r>
          </w:p>
          <w:p w:rsidR="004E3997" w:rsidRPr="00BD1677" w:rsidRDefault="004E3997">
            <w:pPr>
              <w:pStyle w:val="ConsPlusNormal"/>
              <w:rPr>
                <w:rFonts w:ascii="Arial" w:hAnsi="Arial" w:cs="Arial"/>
                <w:sz w:val="24"/>
                <w:szCs w:val="24"/>
              </w:rPr>
            </w:pPr>
            <w:r w:rsidRPr="00BD1677">
              <w:rPr>
                <w:rFonts w:ascii="Arial" w:hAnsi="Arial" w:cs="Arial"/>
                <w:sz w:val="24"/>
                <w:szCs w:val="24"/>
              </w:rPr>
              <w:t>2. "Патриотическое воспитание молодежи";</w:t>
            </w:r>
          </w:p>
          <w:p w:rsidR="004E3997" w:rsidRPr="00BD1677" w:rsidRDefault="004E3997">
            <w:pPr>
              <w:pStyle w:val="ConsPlusNormal"/>
              <w:rPr>
                <w:rFonts w:ascii="Arial" w:hAnsi="Arial" w:cs="Arial"/>
                <w:sz w:val="24"/>
                <w:szCs w:val="24"/>
              </w:rPr>
            </w:pPr>
            <w:r w:rsidRPr="00BD1677">
              <w:rPr>
                <w:rFonts w:ascii="Arial" w:hAnsi="Arial" w:cs="Arial"/>
                <w:sz w:val="24"/>
                <w:szCs w:val="24"/>
              </w:rPr>
              <w:t>3. "Профилактика наркомании на территории";</w:t>
            </w:r>
          </w:p>
          <w:p w:rsidR="004E3997" w:rsidRPr="00BD1677" w:rsidRDefault="004E3997">
            <w:pPr>
              <w:pStyle w:val="ConsPlusNormal"/>
              <w:rPr>
                <w:rFonts w:ascii="Arial" w:hAnsi="Arial" w:cs="Arial"/>
                <w:sz w:val="24"/>
                <w:szCs w:val="24"/>
              </w:rPr>
            </w:pPr>
            <w:r w:rsidRPr="00BD1677">
              <w:rPr>
                <w:rFonts w:ascii="Arial" w:hAnsi="Arial" w:cs="Arial"/>
                <w:sz w:val="24"/>
                <w:szCs w:val="24"/>
              </w:rPr>
              <w:t>4. "Поддержка социально ориентированных некоммерческих организаций в муниципальном образовании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t>5. "Развитие межнационального согласия на территории муниципального образования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lastRenderedPageBreak/>
              <w:t>6. Отдельное мероприятие: "Обеспечение выполнения функций органами местного самоуправления в части решения вопросов местного значения"</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Цель Программы</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самообеспечение и самосовершенствование</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Программы</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1. Создание условий для успешной социализации и эффективной самореализации молодежи муниципального образования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t>3. Снижение темпов роста заболеваемости наркоманией населения муниципального образования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t>4. 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p w:rsidR="004E3997" w:rsidRPr="00BD1677" w:rsidRDefault="004E3997">
            <w:pPr>
              <w:pStyle w:val="ConsPlusNormal"/>
              <w:rPr>
                <w:rFonts w:ascii="Arial" w:hAnsi="Arial" w:cs="Arial"/>
                <w:sz w:val="24"/>
                <w:szCs w:val="24"/>
              </w:rPr>
            </w:pPr>
            <w:r w:rsidRPr="00BD1677">
              <w:rPr>
                <w:rFonts w:ascii="Arial" w:hAnsi="Arial" w:cs="Arial"/>
                <w:sz w:val="24"/>
                <w:szCs w:val="24"/>
              </w:rPr>
              <w:t>5. 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Программы</w:t>
            </w:r>
          </w:p>
        </w:tc>
        <w:tc>
          <w:tcPr>
            <w:tcW w:w="6236" w:type="dxa"/>
          </w:tcPr>
          <w:p w:rsidR="004E3997" w:rsidRPr="00BD1677" w:rsidRDefault="00962C23">
            <w:pPr>
              <w:pStyle w:val="ConsPlusNormal"/>
              <w:rPr>
                <w:rFonts w:ascii="Arial" w:hAnsi="Arial" w:cs="Arial"/>
                <w:sz w:val="24"/>
                <w:szCs w:val="24"/>
              </w:rPr>
            </w:pPr>
            <w:r w:rsidRPr="00BD1677">
              <w:rPr>
                <w:rFonts w:ascii="Arial" w:hAnsi="Arial" w:cs="Arial"/>
                <w:sz w:val="24"/>
                <w:szCs w:val="24"/>
              </w:rPr>
              <w:t>2017 - 2020</w:t>
            </w:r>
            <w:r w:rsidR="004E3997" w:rsidRPr="00BD1677">
              <w:rPr>
                <w:rFonts w:ascii="Arial" w:hAnsi="Arial" w:cs="Arial"/>
                <w:sz w:val="24"/>
                <w:szCs w:val="24"/>
              </w:rPr>
              <w:t xml:space="preserve"> годы</w:t>
            </w:r>
          </w:p>
        </w:tc>
      </w:tr>
      <w:tr w:rsidR="00BD167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Программы по годам реализации (тыс. руб.)</w:t>
            </w:r>
          </w:p>
        </w:tc>
        <w:tc>
          <w:tcPr>
            <w:tcW w:w="6236" w:type="dxa"/>
          </w:tcPr>
          <w:p w:rsidR="00D70D49" w:rsidRPr="00BD1677" w:rsidRDefault="00D70D49" w:rsidP="00D70D49">
            <w:pPr>
              <w:pStyle w:val="a5"/>
              <w:jc w:val="both"/>
              <w:rPr>
                <w:rFonts w:ascii="Arial" w:hAnsi="Arial" w:cs="Arial"/>
                <w:caps w:val="0"/>
                <w:sz w:val="24"/>
              </w:rPr>
            </w:pPr>
            <w:r w:rsidRPr="00BD1677">
              <w:rPr>
                <w:rFonts w:ascii="Arial" w:hAnsi="Arial" w:cs="Arial"/>
                <w:caps w:val="0"/>
                <w:sz w:val="24"/>
              </w:rPr>
              <w:t xml:space="preserve">Объем финансирования по Программе, всего: </w:t>
            </w:r>
          </w:p>
          <w:p w:rsidR="00D70D49" w:rsidRPr="00BD1677" w:rsidRDefault="005B2BC5" w:rsidP="00D70D49">
            <w:pPr>
              <w:widowControl w:val="0"/>
              <w:tabs>
                <w:tab w:val="left" w:pos="338"/>
                <w:tab w:val="left" w:pos="993"/>
              </w:tabs>
              <w:suppressAutoHyphens/>
              <w:spacing w:after="0" w:line="240" w:lineRule="auto"/>
              <w:jc w:val="both"/>
              <w:rPr>
                <w:rFonts w:ascii="Arial" w:hAnsi="Arial" w:cs="Arial"/>
                <w:sz w:val="24"/>
                <w:szCs w:val="24"/>
              </w:rPr>
            </w:pPr>
            <w:r w:rsidRPr="00BD1677">
              <w:rPr>
                <w:rFonts w:ascii="Arial" w:hAnsi="Arial" w:cs="Arial"/>
                <w:sz w:val="24"/>
                <w:szCs w:val="24"/>
              </w:rPr>
              <w:t>30</w:t>
            </w:r>
            <w:r w:rsidR="0099011D" w:rsidRPr="00BD1677">
              <w:rPr>
                <w:rFonts w:ascii="Arial" w:hAnsi="Arial" w:cs="Arial"/>
                <w:sz w:val="24"/>
                <w:szCs w:val="24"/>
              </w:rPr>
              <w:t>7</w:t>
            </w:r>
            <w:r w:rsidRPr="00BD1677">
              <w:rPr>
                <w:rFonts w:ascii="Arial" w:hAnsi="Arial" w:cs="Arial"/>
                <w:sz w:val="24"/>
                <w:szCs w:val="24"/>
              </w:rPr>
              <w:t> </w:t>
            </w:r>
            <w:r w:rsidR="0099011D" w:rsidRPr="00BD1677">
              <w:rPr>
                <w:rFonts w:ascii="Arial" w:hAnsi="Arial" w:cs="Arial"/>
                <w:sz w:val="24"/>
                <w:szCs w:val="24"/>
              </w:rPr>
              <w:t>128</w:t>
            </w:r>
            <w:r w:rsidRPr="00BD1677">
              <w:rPr>
                <w:rFonts w:ascii="Arial" w:hAnsi="Arial" w:cs="Arial"/>
                <w:sz w:val="24"/>
                <w:szCs w:val="24"/>
              </w:rPr>
              <w:t>,</w:t>
            </w:r>
            <w:r w:rsidR="0099011D" w:rsidRPr="00BD1677">
              <w:rPr>
                <w:rFonts w:ascii="Arial" w:hAnsi="Arial" w:cs="Arial"/>
                <w:sz w:val="24"/>
                <w:szCs w:val="24"/>
              </w:rPr>
              <w:t>3</w:t>
            </w:r>
            <w:r w:rsidR="00D70D49" w:rsidRPr="00BD1677">
              <w:rPr>
                <w:rFonts w:ascii="Arial" w:hAnsi="Arial" w:cs="Arial"/>
                <w:sz w:val="24"/>
                <w:szCs w:val="24"/>
              </w:rPr>
              <w:t xml:space="preserve"> тыс. руб., в том числе по годам:</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2017 год – 79 192,3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Местный бюджет – 72 585,5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Внебюджетный источник – 440,0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Краевой бюджет – 6 166,8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 xml:space="preserve">2018 год – </w:t>
            </w:r>
            <w:r w:rsidR="005B2BC5" w:rsidRPr="00BD1677">
              <w:rPr>
                <w:rFonts w:ascii="Arial" w:hAnsi="Arial" w:cs="Arial"/>
                <w:sz w:val="24"/>
                <w:szCs w:val="24"/>
              </w:rPr>
              <w:t>7</w:t>
            </w:r>
            <w:r w:rsidR="0099011D" w:rsidRPr="00BD1677">
              <w:rPr>
                <w:rFonts w:ascii="Arial" w:hAnsi="Arial" w:cs="Arial"/>
                <w:sz w:val="24"/>
                <w:szCs w:val="24"/>
              </w:rPr>
              <w:t>6</w:t>
            </w:r>
            <w:r w:rsidR="005B2BC5" w:rsidRPr="00BD1677">
              <w:rPr>
                <w:rFonts w:ascii="Arial" w:hAnsi="Arial" w:cs="Arial"/>
                <w:sz w:val="24"/>
                <w:szCs w:val="24"/>
              </w:rPr>
              <w:t> </w:t>
            </w:r>
            <w:r w:rsidR="0099011D" w:rsidRPr="00BD1677">
              <w:rPr>
                <w:rFonts w:ascii="Arial" w:hAnsi="Arial" w:cs="Arial"/>
                <w:sz w:val="24"/>
                <w:szCs w:val="24"/>
              </w:rPr>
              <w:t>777</w:t>
            </w:r>
            <w:r w:rsidR="005B2BC5" w:rsidRPr="00BD1677">
              <w:rPr>
                <w:rFonts w:ascii="Arial" w:hAnsi="Arial" w:cs="Arial"/>
                <w:sz w:val="24"/>
                <w:szCs w:val="24"/>
              </w:rPr>
              <w:t>,</w:t>
            </w:r>
            <w:r w:rsidR="0099011D" w:rsidRPr="00BD1677">
              <w:rPr>
                <w:rFonts w:ascii="Arial" w:hAnsi="Arial" w:cs="Arial"/>
                <w:sz w:val="24"/>
                <w:szCs w:val="24"/>
              </w:rPr>
              <w:t>6</w:t>
            </w:r>
            <w:r w:rsidRPr="00BD1677">
              <w:rPr>
                <w:rFonts w:ascii="Arial" w:hAnsi="Arial" w:cs="Arial"/>
                <w:sz w:val="24"/>
                <w:szCs w:val="24"/>
              </w:rPr>
              <w:t xml:space="preserve">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 xml:space="preserve">Местный бюджет – </w:t>
            </w:r>
            <w:r w:rsidR="005B2BC5" w:rsidRPr="00BD1677">
              <w:rPr>
                <w:rFonts w:ascii="Arial" w:hAnsi="Arial" w:cs="Arial"/>
                <w:sz w:val="24"/>
                <w:szCs w:val="24"/>
              </w:rPr>
              <w:t>69 157,2</w:t>
            </w:r>
            <w:r w:rsidRPr="00BD1677">
              <w:rPr>
                <w:rFonts w:ascii="Arial" w:hAnsi="Arial" w:cs="Arial"/>
                <w:sz w:val="24"/>
                <w:szCs w:val="24"/>
              </w:rPr>
              <w:t xml:space="preserve">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Внебюджетный источник – 440,0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 xml:space="preserve">Краевой бюджет – </w:t>
            </w:r>
            <w:r w:rsidR="0099011D" w:rsidRPr="00BD1677">
              <w:rPr>
                <w:rFonts w:ascii="Arial" w:hAnsi="Arial" w:cs="Arial"/>
                <w:sz w:val="24"/>
                <w:szCs w:val="24"/>
              </w:rPr>
              <w:t>7</w:t>
            </w:r>
            <w:r w:rsidRPr="00BD1677">
              <w:rPr>
                <w:rFonts w:ascii="Arial" w:hAnsi="Arial" w:cs="Arial"/>
                <w:sz w:val="24"/>
                <w:szCs w:val="24"/>
              </w:rPr>
              <w:t> </w:t>
            </w:r>
            <w:r w:rsidR="0099011D" w:rsidRPr="00BD1677">
              <w:rPr>
                <w:rFonts w:ascii="Arial" w:hAnsi="Arial" w:cs="Arial"/>
                <w:sz w:val="24"/>
                <w:szCs w:val="24"/>
              </w:rPr>
              <w:t>180</w:t>
            </w:r>
            <w:r w:rsidRPr="00BD1677">
              <w:rPr>
                <w:rFonts w:ascii="Arial" w:hAnsi="Arial" w:cs="Arial"/>
                <w:sz w:val="24"/>
                <w:szCs w:val="24"/>
              </w:rPr>
              <w:t>,</w:t>
            </w:r>
            <w:r w:rsidR="0099011D" w:rsidRPr="00BD1677">
              <w:rPr>
                <w:rFonts w:ascii="Arial" w:hAnsi="Arial" w:cs="Arial"/>
                <w:sz w:val="24"/>
                <w:szCs w:val="24"/>
              </w:rPr>
              <w:t>4</w:t>
            </w:r>
            <w:r w:rsidRPr="00BD1677">
              <w:rPr>
                <w:rFonts w:ascii="Arial" w:hAnsi="Arial" w:cs="Arial"/>
                <w:sz w:val="24"/>
                <w:szCs w:val="24"/>
              </w:rPr>
              <w:t xml:space="preserve">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2019 год – 75 579,2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Местный бюджет – 70 829,9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Внебюджетный источник – 440,0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 xml:space="preserve">Краевой бюджет – 4 309,3 тыс.руб. </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2020 год – 75 579,2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Местный бюджет – 70 829,9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lastRenderedPageBreak/>
              <w:t>Внебюджетный источник – 440,0 тыс.руб.;</w:t>
            </w:r>
          </w:p>
          <w:p w:rsidR="00D70D49" w:rsidRPr="00BD1677" w:rsidRDefault="00D70D49" w:rsidP="00D70D49">
            <w:pPr>
              <w:spacing w:after="0" w:line="240" w:lineRule="auto"/>
              <w:jc w:val="both"/>
              <w:rPr>
                <w:rFonts w:ascii="Arial" w:hAnsi="Arial" w:cs="Arial"/>
                <w:sz w:val="24"/>
                <w:szCs w:val="24"/>
              </w:rPr>
            </w:pPr>
            <w:r w:rsidRPr="00BD1677">
              <w:rPr>
                <w:rFonts w:ascii="Arial" w:hAnsi="Arial" w:cs="Arial"/>
                <w:sz w:val="24"/>
                <w:szCs w:val="24"/>
              </w:rPr>
              <w:t xml:space="preserve">Краевой бюджет – 4 309,3 тыс.руб. </w:t>
            </w:r>
          </w:p>
          <w:p w:rsidR="004E3997" w:rsidRPr="00BD1677" w:rsidRDefault="00D70D49" w:rsidP="00D70D49">
            <w:pPr>
              <w:pStyle w:val="ConsPlusNormal"/>
              <w:rPr>
                <w:rFonts w:ascii="Arial" w:hAnsi="Arial" w:cs="Arial"/>
                <w:sz w:val="24"/>
                <w:szCs w:val="24"/>
              </w:rPr>
            </w:pPr>
            <w:r w:rsidRPr="00BD1677">
              <w:rPr>
                <w:rFonts w:ascii="Arial" w:hAnsi="Arial" w:cs="Arial"/>
                <w:sz w:val="24"/>
                <w:szCs w:val="24"/>
              </w:rPr>
              <w:t>Объем финансирования может изменяться при утверждении бюджета на очередной финансовый год</w:t>
            </w:r>
          </w:p>
        </w:tc>
      </w:tr>
      <w:tr w:rsidR="004E3997" w:rsidRPr="00BD1677">
        <w:tc>
          <w:tcPr>
            <w:tcW w:w="2835"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реализации Программы (индикаторы результативности Программы с ожидаемыми значениями на конец периода реализации Программы)</w:t>
            </w:r>
          </w:p>
        </w:tc>
        <w:tc>
          <w:tcPr>
            <w:tcW w:w="6236"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 Количество поддержанных социально-экономических проектов, реализуемых на территории муниципального образования город Норильск, составит </w:t>
            </w:r>
            <w:r w:rsidR="00962C23" w:rsidRPr="00BD1677">
              <w:rPr>
                <w:rFonts w:ascii="Arial" w:hAnsi="Arial" w:cs="Arial"/>
                <w:sz w:val="24"/>
                <w:szCs w:val="24"/>
              </w:rPr>
              <w:t>37 единиц к 2020</w:t>
            </w:r>
            <w:r w:rsidRPr="00BD1677">
              <w:rPr>
                <w:rFonts w:ascii="Arial" w:hAnsi="Arial" w:cs="Arial"/>
                <w:sz w:val="24"/>
                <w:szCs w:val="24"/>
              </w:rPr>
              <w:t xml:space="preserve"> году;</w:t>
            </w:r>
          </w:p>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 Удельный вес молодых граждан, вовлеченных в реализацию молодежных социально-экономических проектов, к общему количеству молодежи, проживающей в муниципальном образовании город Норильск, составит </w:t>
            </w:r>
            <w:r w:rsidR="00962C23" w:rsidRPr="00BD1677">
              <w:rPr>
                <w:rFonts w:ascii="Arial" w:hAnsi="Arial" w:cs="Arial"/>
                <w:sz w:val="24"/>
                <w:szCs w:val="24"/>
              </w:rPr>
              <w:t>47,8% к 2020</w:t>
            </w:r>
            <w:r w:rsidRPr="00BD1677">
              <w:rPr>
                <w:rFonts w:ascii="Arial" w:hAnsi="Arial" w:cs="Arial"/>
                <w:sz w:val="24"/>
                <w:szCs w:val="24"/>
              </w:rPr>
              <w:t xml:space="preserve"> году;</w:t>
            </w:r>
          </w:p>
          <w:p w:rsidR="004E3997" w:rsidRPr="00BD1677" w:rsidRDefault="004E3997">
            <w:pPr>
              <w:pStyle w:val="ConsPlusNormal"/>
              <w:rPr>
                <w:rFonts w:ascii="Arial" w:hAnsi="Arial" w:cs="Arial"/>
                <w:sz w:val="24"/>
                <w:szCs w:val="24"/>
              </w:rPr>
            </w:pPr>
            <w:r w:rsidRPr="00BD1677">
              <w:rPr>
                <w:rFonts w:ascii="Arial" w:hAnsi="Arial" w:cs="Arial"/>
                <w:sz w:val="24"/>
                <w:szCs w:val="24"/>
              </w:rPr>
              <w:t>- Количество СОНКО, получивших муниципаль</w:t>
            </w:r>
            <w:r w:rsidR="00962C23" w:rsidRPr="00BD1677">
              <w:rPr>
                <w:rFonts w:ascii="Arial" w:hAnsi="Arial" w:cs="Arial"/>
                <w:sz w:val="24"/>
                <w:szCs w:val="24"/>
              </w:rPr>
              <w:t>ные формы поддержки, составит 62 организаций к 2020</w:t>
            </w:r>
            <w:r w:rsidRPr="00BD1677">
              <w:rPr>
                <w:rFonts w:ascii="Arial" w:hAnsi="Arial" w:cs="Arial"/>
                <w:sz w:val="24"/>
                <w:szCs w:val="24"/>
              </w:rPr>
              <w:t xml:space="preserve"> году;</w:t>
            </w:r>
          </w:p>
          <w:p w:rsidR="004E3997" w:rsidRPr="00BD1677" w:rsidRDefault="004E3997">
            <w:pPr>
              <w:pStyle w:val="ConsPlusNormal"/>
              <w:rPr>
                <w:rFonts w:ascii="Arial" w:hAnsi="Arial" w:cs="Arial"/>
                <w:sz w:val="24"/>
                <w:szCs w:val="24"/>
              </w:rPr>
            </w:pPr>
            <w:r w:rsidRPr="00BD1677">
              <w:rPr>
                <w:rFonts w:ascii="Arial" w:hAnsi="Arial" w:cs="Arial"/>
                <w:sz w:val="24"/>
                <w:szCs w:val="24"/>
              </w:rPr>
              <w:t>- Количество НКО, принявших участие в мероприятиях, направленных на развитие межнационального согласия</w:t>
            </w:r>
            <w:r w:rsidR="00962C23" w:rsidRPr="00BD1677">
              <w:rPr>
                <w:rFonts w:ascii="Arial" w:hAnsi="Arial" w:cs="Arial"/>
                <w:sz w:val="24"/>
                <w:szCs w:val="24"/>
              </w:rPr>
              <w:t>, составит 10 организаций к 2020</w:t>
            </w:r>
            <w:r w:rsidRPr="00BD1677">
              <w:rPr>
                <w:rFonts w:ascii="Arial" w:hAnsi="Arial" w:cs="Arial"/>
                <w:sz w:val="24"/>
                <w:szCs w:val="24"/>
              </w:rPr>
              <w:t xml:space="preserve"> году</w:t>
            </w:r>
          </w:p>
        </w:tc>
      </w:tr>
    </w:tbl>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1"/>
        <w:rPr>
          <w:rFonts w:ascii="Arial" w:hAnsi="Arial" w:cs="Arial"/>
          <w:sz w:val="24"/>
          <w:szCs w:val="24"/>
        </w:rPr>
      </w:pPr>
      <w:r w:rsidRPr="00BD1677">
        <w:rPr>
          <w:rFonts w:ascii="Arial" w:hAnsi="Arial" w:cs="Arial"/>
          <w:sz w:val="24"/>
          <w:szCs w:val="24"/>
        </w:rPr>
        <w:t>2. ТЕКУЩЕЕ СОСТОЯНИЕ</w:t>
      </w:r>
    </w:p>
    <w:p w:rsidR="004E3997" w:rsidRPr="00BD1677" w:rsidRDefault="004E3997">
      <w:pPr>
        <w:pStyle w:val="ConsPlusNormal"/>
        <w:ind w:firstLine="540"/>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Молодежная политика - это составная часть социально-экономической политики муниципального образования город Норильск (далее - МО город Норильск), которая отражает отношение органов местного самоуправления к проблемам молодежи; определяет экономические, правовые, организационные основы становления и развития молодых граждан МО город Норильск; способствует наиболее полной реализации их способностей в интересах повышения имиджа города Норильска; способствует развитию молодежных движений и продвижению молодежных инициатив.</w:t>
      </w:r>
    </w:p>
    <w:p w:rsidR="004E3997" w:rsidRPr="00BD1677" w:rsidRDefault="00962C23" w:rsidP="0073121D">
      <w:pPr>
        <w:pStyle w:val="ConsPlusNormal"/>
        <w:ind w:firstLine="709"/>
        <w:jc w:val="both"/>
        <w:rPr>
          <w:rFonts w:ascii="Arial" w:hAnsi="Arial" w:cs="Arial"/>
          <w:sz w:val="24"/>
          <w:szCs w:val="24"/>
        </w:rPr>
      </w:pPr>
      <w:r w:rsidRPr="00BD1677">
        <w:rPr>
          <w:rFonts w:ascii="Arial" w:hAnsi="Arial" w:cs="Arial"/>
          <w:sz w:val="24"/>
          <w:szCs w:val="24"/>
        </w:rPr>
        <w:t>По состоянию на 01.01.2017</w:t>
      </w:r>
      <w:r w:rsidR="004E3997" w:rsidRPr="00BD1677">
        <w:rPr>
          <w:rFonts w:ascii="Arial" w:hAnsi="Arial" w:cs="Arial"/>
          <w:sz w:val="24"/>
          <w:szCs w:val="24"/>
        </w:rPr>
        <w:t xml:space="preserve"> в МО город Норильск проживает 44349 человек в возрасте от 14 до 30 лет. Согласно прог</w:t>
      </w:r>
      <w:r w:rsidRPr="00BD1677">
        <w:rPr>
          <w:rFonts w:ascii="Arial" w:hAnsi="Arial" w:cs="Arial"/>
          <w:sz w:val="24"/>
          <w:szCs w:val="24"/>
        </w:rPr>
        <w:t>нозу, по состоянию на 01.01.2018</w:t>
      </w:r>
      <w:r w:rsidR="004E3997" w:rsidRPr="00BD1677">
        <w:rPr>
          <w:rFonts w:ascii="Arial" w:hAnsi="Arial" w:cs="Arial"/>
          <w:sz w:val="24"/>
          <w:szCs w:val="24"/>
        </w:rPr>
        <w:t xml:space="preserve"> в МО город Норильск будет проживать </w:t>
      </w:r>
      <w:r w:rsidRPr="00BD1677">
        <w:rPr>
          <w:rFonts w:ascii="Arial" w:hAnsi="Arial" w:cs="Arial"/>
          <w:sz w:val="24"/>
          <w:szCs w:val="24"/>
        </w:rPr>
        <w:t>43 903</w:t>
      </w:r>
      <w:r w:rsidR="004E3997" w:rsidRPr="00BD1677">
        <w:rPr>
          <w:rFonts w:ascii="Arial" w:hAnsi="Arial" w:cs="Arial"/>
          <w:sz w:val="24"/>
          <w:szCs w:val="24"/>
        </w:rPr>
        <w:t xml:space="preserve"> граждан</w:t>
      </w:r>
      <w:r w:rsidRPr="00BD1677">
        <w:rPr>
          <w:rFonts w:ascii="Arial" w:hAnsi="Arial" w:cs="Arial"/>
          <w:sz w:val="24"/>
          <w:szCs w:val="24"/>
        </w:rPr>
        <w:t>ина</w:t>
      </w:r>
      <w:r w:rsidR="004E3997" w:rsidRPr="00BD1677">
        <w:rPr>
          <w:rFonts w:ascii="Arial" w:hAnsi="Arial" w:cs="Arial"/>
          <w:sz w:val="24"/>
          <w:szCs w:val="24"/>
        </w:rPr>
        <w:t xml:space="preserve"> в возрасте от 14 до 30 лет.</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С 201</w:t>
      </w:r>
      <w:r w:rsidR="005B2BC5" w:rsidRPr="00BD1677">
        <w:rPr>
          <w:rFonts w:ascii="Arial" w:hAnsi="Arial" w:cs="Arial"/>
          <w:sz w:val="24"/>
          <w:szCs w:val="24"/>
        </w:rPr>
        <w:t>8</w:t>
      </w:r>
      <w:r w:rsidRPr="00BD1677">
        <w:rPr>
          <w:rFonts w:ascii="Arial" w:hAnsi="Arial" w:cs="Arial"/>
          <w:sz w:val="24"/>
          <w:szCs w:val="24"/>
        </w:rPr>
        <w:t xml:space="preserve"> года действует новая структура управления и взаимодействия органов муниципальной власти с учреждениями и организациями всех форм собственности в целях реализации молодежной политики в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Администрация города Норильска (</w:t>
      </w:r>
      <w:r w:rsidR="005B2BC5" w:rsidRPr="00BD1677">
        <w:rPr>
          <w:rFonts w:ascii="Arial" w:hAnsi="Arial" w:cs="Arial"/>
          <w:sz w:val="24"/>
          <w:szCs w:val="24"/>
        </w:rPr>
        <w:t xml:space="preserve">отдел </w:t>
      </w:r>
      <w:r w:rsidRPr="00BD1677">
        <w:rPr>
          <w:rFonts w:ascii="Arial" w:hAnsi="Arial" w:cs="Arial"/>
          <w:sz w:val="24"/>
          <w:szCs w:val="24"/>
        </w:rPr>
        <w:t>молодежной политик</w:t>
      </w:r>
      <w:r w:rsidR="005B2BC5" w:rsidRPr="00BD1677">
        <w:rPr>
          <w:rFonts w:ascii="Arial" w:hAnsi="Arial" w:cs="Arial"/>
          <w:sz w:val="24"/>
          <w:szCs w:val="24"/>
        </w:rPr>
        <w:t xml:space="preserve">и </w:t>
      </w:r>
      <w:r w:rsidRPr="00BD1677">
        <w:rPr>
          <w:rFonts w:ascii="Arial" w:hAnsi="Arial" w:cs="Arial"/>
          <w:sz w:val="24"/>
          <w:szCs w:val="24"/>
        </w:rPr>
        <w:t xml:space="preserve">Администрации города Норильска) (далее - </w:t>
      </w:r>
      <w:r w:rsidR="005B2BC5" w:rsidRPr="00BD1677">
        <w:rPr>
          <w:rFonts w:ascii="Arial" w:hAnsi="Arial" w:cs="Arial"/>
          <w:sz w:val="24"/>
          <w:szCs w:val="24"/>
        </w:rPr>
        <w:t>ОМП</w:t>
      </w:r>
      <w:r w:rsidRPr="00BD1677">
        <w:rPr>
          <w:rFonts w:ascii="Arial" w:hAnsi="Arial" w:cs="Arial"/>
          <w:sz w:val="24"/>
          <w:szCs w:val="24"/>
        </w:rPr>
        <w:t>) разрабатывает концептуальные положения реализации направлений молодежной политики в МО город Норильск, координирует реализацию молодежной политики в МО город Норильск; реализует инфраструктурные проекты МО город Норильск путем взаимодействия с краевыми учреждениями молодежной политики, молодежными общественными организациями и образовательными организациями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МБУ "Молодежный центр" (муниципальное бюджетное учреждение по работе с молодежью с филиалами в Центральном районе, районе Талнах и районе Кайеркан МО город Норильск) является ресурсно-методическим центром для молодежи, молодежных общественных организаций и инициативных групп МО город Норильск; курирует деятельность муниципальных штабов флагманских программ. Основная задача в деятельности муниципального молодежного центра - обеспечить ресурсную поддержку социальных, экономических, </w:t>
      </w:r>
      <w:r w:rsidRPr="00BD1677">
        <w:rPr>
          <w:rFonts w:ascii="Arial" w:hAnsi="Arial" w:cs="Arial"/>
          <w:sz w:val="24"/>
          <w:szCs w:val="24"/>
        </w:rPr>
        <w:lastRenderedPageBreak/>
        <w:t>предпринимательских и других инициатив молодежи, направить инициативу на социально-экономическое развитие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Вышеперечисленные структуры реализуют мероприятия и проекты, которые позволяют решать следующие вопросы и проблемы.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 Проблему сохранения и развития интеллектуального и творческого потенциала молодежи города Норильска удается решить через реализацию мероприятий Программы (инфраструктурных проектов), направленных на стимулирование молодежи к обучению, достижению высоких результатов в области образования, науки, культуры, спорта и молодежной политики, таких как: "Молодежная премия Главы города Норильска", "Стипендии Главы города Норильска", городской фестиваль студенческого творчества "Студенческая весна в Норильске".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2) Решению вопроса активного вовлечения молодежи в общественную жизнь МО город Норильск способствует реализация следующих мероприятий Программы: "Городской конкурс молодежных проектов", городской форум "Россия сильна молодыми!", "Всероссийский День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 Формирование имиджа МО город Норильск как территории талантливой, творческой и образованной молодежи и развитие потенциала молодежи города осуществляется через участие молодежных делегаций города Норильска в краевом международном образовательном форуме "Бирюса", краевом проекте "Новый фарватер", краевом проекте "Молодежный конвент".</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4) Формированию ценностных ориентаций и гражданской идентичности молодежи способствуют муниципальные и краевые проекты "Заполярный щит", "Сибирский щит", ежегодная акция "Сохраним Память Великой Победы!".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 Вопросы межнациональных отношений в молодежной среде обсуждаются в рамках мероприятий Программы, направленных на развитие межнационального согласия в МО город Норильск: форум по толерантности "Мир единства молодежи", всероссийский проект "Бери и действуй!".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6) Проблема формирования здорового молодого поколения решается путем привлечения молодежи к участию в спортивных мероприятиях по направлению экстремальных видов спорта, организуемых МБУ "Молодежный центр" в рамках краевых флагманских программ "X-спорт", "Беги за мной, Сибирь!", "Ассоциация студенческого спорта" и другие.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7) На реализацию задачи по поддержке и развитию системы комплексной профилактической работы и обеспечению информационно-аналитического освещения проблемы наркомании на территории МО город Норильск направлена деятельность профилактической службы в рамках проекта "Телефон экстренной психологической помощи по проблемам наркомании и ВИЧ\СПИДа", проекта "Ровесник - ровеснику". Консультантами проекта проводятся: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индивидуальные и групповые консультации с жителями города по вопросам профилактики наркомании и ВИЧ/СПИДа;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информационные кампании по формированию у различных групп населения знаний здоровьесберегающих технологий, снижению вовлечения в злоупотребление алкоголем и наркотиками молодежи, детей и подростков, общему оздоровлению населения МО город Норильск (тиражируется и распространяется печатная продукция профилактической направленности (учебно-методические пособия, листовки, буклеты, брошюры и др., транслируются видеоролики по профилактике наркомании).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Также мероприятия, направленные на профилактику зависимого поведения и создание условий для активного досуга детей и молодежи проводятся управлением общего и дошкольного образования Администрации города Норильска (проекты "Юный спасатель", "Осенний марафон", "Преодоление", </w:t>
      </w:r>
      <w:r w:rsidRPr="00BD1677">
        <w:rPr>
          <w:rFonts w:ascii="Arial" w:hAnsi="Arial" w:cs="Arial"/>
          <w:sz w:val="24"/>
          <w:szCs w:val="24"/>
        </w:rPr>
        <w:lastRenderedPageBreak/>
        <w:t>"Человек-Гражданин", соревнования по различным видам спорта, городские творческие конкурсы среди воспитанников общеобразовательных учреждений), а также управлением по делам культуры и искусства Администрации города Норильска (молодежные программы, фестивали и концерты, работа выездного кинотеатра).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8) Немаловажным вопросом в формировании социально-ответственной личности молодого человека является трудовое воспитание молодежи. Ежегодно в муниципальных бюджетных учреждениях города организуются временные рабочие места для школьников старше 14 лет и студентов средних профессиональных образовательных организаций МО город Норильск в рамках реализации проекта "Краевые трудовые отряды старшеклассников" краевой флагманской программы "Моя территория".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9) Решение вопроса создания благоприятных условий для развития социально ориентированных некоммерческих организаций на территории МО город Норильск, повышения эффективности участия социально ориентированных некоммерческих организаций в реализации поставленных перед органами местного самоуправления задач, а также увеличения активности населения города в решении общественно значимых вопросов осуществляется путем оказания консультационной и информационной поддержки социально ориентированным некоммерческим организациям, предоставления им на конкурсной основе грантовых средств в форме субсидий в целях оказания поддержки для осуществления ими видов деятельности, предусмотренных статьей 31.1 Федерального закона от 12.01.1996 N 7-ФЗ.</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10) 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национально-культурных объединений. Решение вопросов создания благоприятных условий для совершенствования эффективности деятельности национально-культурных объединений в области развития межнационального согласия осуществляется путем проведения ряда мероприятий: Фестиваль национальных культур "Край - наш общий дом, Форум по толерантности "Мир единства молодежи" и Городской конкурс социальных проектов среди национально-культурных объединений муниципального образования город Норильск. Проведение этих мероприятий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вовлечению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11) Для эффективного решения задач и проблем, поставленных в Программе, использования актуальных и правильно выбранных форм и методов работы с молодежью специалисты </w:t>
      </w:r>
      <w:r w:rsidR="005B2BC5" w:rsidRPr="00BD1677">
        <w:rPr>
          <w:rFonts w:ascii="Arial" w:hAnsi="Arial" w:cs="Arial"/>
          <w:sz w:val="24"/>
          <w:szCs w:val="24"/>
        </w:rPr>
        <w:t>ОМП</w:t>
      </w:r>
      <w:r w:rsidRPr="00BD1677">
        <w:rPr>
          <w:rFonts w:ascii="Arial" w:hAnsi="Arial" w:cs="Arial"/>
          <w:sz w:val="24"/>
          <w:szCs w:val="24"/>
        </w:rPr>
        <w:t xml:space="preserve"> и МБУ "Молодежный центр" ежегодно проходят курсы повышения квалификации и посещают научно-практические конференции, съезды и другие мероприятия по вопросам реализации и развития молодежной политики на территории Красноярского края.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Успешная практика реализации указанных мероприятий, их востребованность и социальная значимость привели к преемственности данных мероприятий в Программе.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Необходимо отметить, что выбор мероприятий Программы в рамках решаемых задач обусловлен положениями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 Закона Красноярского края от 08.12.2006 N 20-5445 "О государственной молодежной политике Красноярского края" и принятыми на территории Красноярского края флагманскими программами: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 Программа "Моя территория" - благоустройство территории МО город Норильск через создание или улучшение объектов общего постоянного пользования;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2. Программа "Волонтеры Победы" и "Ассоциация военно-патриотических клубов" - развитие и сохранение исторической памяти, преемственности и краеведения, гражданского образования и военно-патриотического воспитания, а также исторической реконструкции;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 Программа "Добровольчество" - развитие добровольчества в молодежной среде;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4. Программа "Ты - предприниматель" - развитие и поддержка молодежного предпринимательства;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 Программа "Ассоциация студенческого спорта" - пропаганда студенческого спорта и здорового образа жизни;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6. Программа "Робототехника и НТТМ" - популяризация робототехники и научно-технического творчества среди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7. Программа "Беги за мной, Норильск" - развитие и поддержка инициатив молодых людей в сфере физической культуры, фитнеса и пропаганды здорового питания;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8. Программа "Х - спорт" - популяризация экстремальных видов спорта;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9. Программа "АРТ - ПАРАД" поддержка молодежного творчества и молодежных субкультур;</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10. Программа "КВН" - поддержка движения КВН;</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11. Программа "Инфраструктурные проекты" - развитие и поддержка проектов территории муниципального образования город Норильск, которая включает в себя: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проект "Территория 2020" - выявление и включение инициатив молодых людей МО город Норильск в проектную деятельность;</w:t>
      </w:r>
    </w:p>
    <w:p w:rsidR="004E3997" w:rsidRPr="00BD1677" w:rsidRDefault="004E3997" w:rsidP="0073121D">
      <w:pPr>
        <w:pStyle w:val="ConsPlusNormal"/>
        <w:ind w:left="540" w:firstLine="709"/>
        <w:jc w:val="both"/>
        <w:rPr>
          <w:rFonts w:ascii="Arial" w:hAnsi="Arial" w:cs="Arial"/>
          <w:sz w:val="24"/>
          <w:szCs w:val="24"/>
        </w:rPr>
      </w:pPr>
      <w:r w:rsidRPr="00BD1677">
        <w:rPr>
          <w:rFonts w:ascii="Arial" w:hAnsi="Arial" w:cs="Arial"/>
          <w:sz w:val="24"/>
          <w:szCs w:val="24"/>
        </w:rPr>
        <w:t>- проект "Краслидер" - позиционирование успешной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проект "Информационный поток" - вовлечение молодежи в информационное сопровождение и публичное освещение молодежных мероприятий.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Для включения в реализацию молодежной политики общественной составляющей и в целях осуществления координации между </w:t>
      </w:r>
      <w:r w:rsidR="005B2BC5" w:rsidRPr="00BD1677">
        <w:rPr>
          <w:rFonts w:ascii="Arial" w:hAnsi="Arial" w:cs="Arial"/>
          <w:sz w:val="24"/>
          <w:szCs w:val="24"/>
        </w:rPr>
        <w:t>ОМП</w:t>
      </w:r>
      <w:r w:rsidRPr="00BD1677">
        <w:rPr>
          <w:rFonts w:ascii="Arial" w:hAnsi="Arial" w:cs="Arial"/>
          <w:sz w:val="24"/>
          <w:szCs w:val="24"/>
        </w:rPr>
        <w:t>, МБУ "Молодежный центр", молодежными общественными организациями, инициативными группами и молодежью МО город Норильск при планировании и проведении мероприятий Программы созданы муниципальные штабы флагманских прог</w:t>
      </w:r>
      <w:r w:rsidR="00962C23" w:rsidRPr="00BD1677">
        <w:rPr>
          <w:rFonts w:ascii="Arial" w:hAnsi="Arial" w:cs="Arial"/>
          <w:sz w:val="24"/>
          <w:szCs w:val="24"/>
        </w:rPr>
        <w:t>рамм. По состоянию на 01.01.2018</w:t>
      </w:r>
      <w:r w:rsidRPr="00BD1677">
        <w:rPr>
          <w:rFonts w:ascii="Arial" w:hAnsi="Arial" w:cs="Arial"/>
          <w:sz w:val="24"/>
          <w:szCs w:val="24"/>
        </w:rPr>
        <w:t xml:space="preserve"> свою деятельность будут осуществлять 11 муниципальных штабов флагманских программ и 3 направления деятельности в рамках программы "Инфраструктурные проекты".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В период действия Программы планируется организовать привлечение молодежных социально ориентированных некоммерческих организаций к реализации молодежной политики в МО город Норильск путем частичной передачи крупных городских молодежных проектов на аутсорсинг социально ориентированным некоммерческим организациям.</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При характеристике состояния дел необходимо выделить ключевые проблемы, на решение которых направлена реализация 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низкая социальная активность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низкий уровень сформированности ценностных ориентаций и гражданской идентичности у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отсутствие эффективной системы допризывной подготовки молодых граждан;</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появление новых наркотических средств и их употребление молодежью;</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низкий уровень профессиональной и социальной компетентности работников и добровольцев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недостаточная активность деятельности НКО, в т.ч. замкнутость НКО, недостаточное раскрытие их творческого потенциала.</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1"/>
        <w:rPr>
          <w:rFonts w:ascii="Arial" w:hAnsi="Arial" w:cs="Arial"/>
          <w:sz w:val="24"/>
          <w:szCs w:val="24"/>
        </w:rPr>
      </w:pPr>
      <w:r w:rsidRPr="00BD1677">
        <w:rPr>
          <w:rFonts w:ascii="Arial" w:hAnsi="Arial" w:cs="Arial"/>
          <w:sz w:val="24"/>
          <w:szCs w:val="24"/>
        </w:rPr>
        <w:t>3. ЦЕЛИ, ЗАДАЧИ И ПОДПРОГРАММЫ ПРОГРАММЫ</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Целью Программы является создание условий для развития потенциала молодежи и его реализации в интересах развития муниципального образования город Норильск, формирование здорового молодого поколения, нацеленного на профессиональный рост, самообеспечение и самосовершенствование. Для достижения этой цели необходимо решить ряд задач:</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 Создание условий для успешной социализации и эффективной самореализации молодежи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2.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 Снижение темпов роста заболеваемости наркоманией населения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4. Создание и обеспечение правовых, экономических и организационных условий эффективной деятельности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 Создание условий для совершенствования эффективности деятельности НКО в области развития межнационального согласия на территории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Достижение стратегической цели Программы также зависит от реализации комплекса системных мероприятий в соответствии со следующими подпрограммами.</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2"/>
        <w:rPr>
          <w:rFonts w:ascii="Arial" w:hAnsi="Arial" w:cs="Arial"/>
          <w:sz w:val="24"/>
          <w:szCs w:val="24"/>
        </w:rPr>
      </w:pPr>
      <w:r w:rsidRPr="00BD1677">
        <w:rPr>
          <w:rFonts w:ascii="Arial" w:hAnsi="Arial" w:cs="Arial"/>
          <w:sz w:val="24"/>
          <w:szCs w:val="24"/>
        </w:rPr>
        <w:t>1. Подпрограмма "Вовлечение молодежи в социальную практику"</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(приложение N 1 к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Задачи подпрограммы: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1.1. Вовлечение молодежи в общественную деятельность.</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1.2. Обеспечение эффективного взаимодействия с молодежными некоммерческими организациями.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1.3. Развитие инфраструктуры и кадрового потенциала молодежной политики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позволит достичь следующих результатов: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молодых людей, вовлеченных в реализацию молодежных социально-экономических проектов, составит </w:t>
      </w:r>
      <w:r w:rsidR="00962C23" w:rsidRPr="00BD1677">
        <w:rPr>
          <w:rFonts w:ascii="Arial" w:hAnsi="Arial" w:cs="Arial"/>
          <w:sz w:val="24"/>
          <w:szCs w:val="24"/>
        </w:rPr>
        <w:t>21 050 человека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удельный вес молодых граждан, вовлеченных в мероприятия, направленные на поддержку одаренной, творческой и </w:t>
      </w:r>
      <w:r w:rsidR="00962C23" w:rsidRPr="00BD1677">
        <w:rPr>
          <w:rFonts w:ascii="Arial" w:hAnsi="Arial" w:cs="Arial"/>
          <w:sz w:val="24"/>
          <w:szCs w:val="24"/>
        </w:rPr>
        <w:t>активной молодежи, составит 17,5% в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общественных объединений и организаций, действующих на базе МБУ "Молодежный центр", составит </w:t>
      </w:r>
      <w:r w:rsidR="00962C23" w:rsidRPr="00BD1677">
        <w:rPr>
          <w:rFonts w:ascii="Arial" w:hAnsi="Arial" w:cs="Arial"/>
          <w:sz w:val="24"/>
          <w:szCs w:val="24"/>
        </w:rPr>
        <w:t>30 единиц</w:t>
      </w:r>
      <w:r w:rsidRPr="00BD1677">
        <w:rPr>
          <w:rFonts w:ascii="Arial" w:hAnsi="Arial" w:cs="Arial"/>
          <w:sz w:val="24"/>
          <w:szCs w:val="24"/>
        </w:rPr>
        <w:t xml:space="preserve"> к </w:t>
      </w:r>
      <w:r w:rsidR="00962C23" w:rsidRPr="00BD1677">
        <w:rPr>
          <w:rFonts w:ascii="Arial" w:hAnsi="Arial" w:cs="Arial"/>
          <w:sz w:val="24"/>
          <w:szCs w:val="24"/>
        </w:rPr>
        <w:t>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2"/>
        <w:rPr>
          <w:rFonts w:ascii="Arial" w:hAnsi="Arial" w:cs="Arial"/>
          <w:sz w:val="24"/>
          <w:szCs w:val="24"/>
        </w:rPr>
      </w:pPr>
      <w:r w:rsidRPr="00BD1677">
        <w:rPr>
          <w:rFonts w:ascii="Arial" w:hAnsi="Arial" w:cs="Arial"/>
          <w:sz w:val="24"/>
          <w:szCs w:val="24"/>
        </w:rPr>
        <w:t>2. Подпрограмма "Патриотическое воспитание молодежи"</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(приложение N 2 к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left="540" w:firstLine="709"/>
        <w:jc w:val="both"/>
        <w:rPr>
          <w:rFonts w:ascii="Arial" w:hAnsi="Arial" w:cs="Arial"/>
          <w:sz w:val="24"/>
          <w:szCs w:val="24"/>
        </w:rPr>
      </w:pPr>
      <w:r w:rsidRPr="00BD1677">
        <w:rPr>
          <w:rFonts w:ascii="Arial" w:hAnsi="Arial" w:cs="Arial"/>
          <w:sz w:val="24"/>
          <w:szCs w:val="24"/>
        </w:rPr>
        <w:t>Задачи подпрограммы:</w:t>
      </w:r>
    </w:p>
    <w:p w:rsidR="004E3997" w:rsidRPr="00BD1677" w:rsidRDefault="004E3997" w:rsidP="0073121D">
      <w:pPr>
        <w:pStyle w:val="ConsPlusNormal"/>
        <w:ind w:left="540" w:firstLine="709"/>
        <w:jc w:val="both"/>
        <w:rPr>
          <w:rFonts w:ascii="Arial" w:hAnsi="Arial" w:cs="Arial"/>
          <w:sz w:val="24"/>
          <w:szCs w:val="24"/>
        </w:rPr>
      </w:pPr>
      <w:r w:rsidRPr="00BD1677">
        <w:rPr>
          <w:rFonts w:ascii="Arial" w:hAnsi="Arial" w:cs="Arial"/>
          <w:sz w:val="24"/>
          <w:szCs w:val="24"/>
        </w:rPr>
        <w:t>- развитие добровольческой деятельности;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развитие в МО город Норильск военно-патриотического движения среди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позволит достичь следующих результатов: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удельный вес молодых граждан, охваченных мероприятиями патр</w:t>
      </w:r>
      <w:r w:rsidR="00962C23" w:rsidRPr="00BD1677">
        <w:rPr>
          <w:rFonts w:ascii="Arial" w:hAnsi="Arial" w:cs="Arial"/>
          <w:sz w:val="24"/>
          <w:szCs w:val="24"/>
        </w:rPr>
        <w:t>иотической направленности, в 2020 году составит 7,7</w:t>
      </w:r>
      <w:r w:rsidRPr="00BD1677">
        <w:rPr>
          <w:rFonts w:ascii="Arial" w:hAnsi="Arial" w:cs="Arial"/>
          <w:sz w:val="24"/>
          <w:szCs w:val="24"/>
        </w:rPr>
        <w:t>%;</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удельный вес молодых граждан, вовлеченных в мероприятия добро</w:t>
      </w:r>
      <w:r w:rsidR="00962C23" w:rsidRPr="00BD1677">
        <w:rPr>
          <w:rFonts w:ascii="Arial" w:hAnsi="Arial" w:cs="Arial"/>
          <w:sz w:val="24"/>
          <w:szCs w:val="24"/>
        </w:rPr>
        <w:t>вольческой направленности, в 2020</w:t>
      </w:r>
      <w:r w:rsidRPr="00BD1677">
        <w:rPr>
          <w:rFonts w:ascii="Arial" w:hAnsi="Arial" w:cs="Arial"/>
          <w:sz w:val="24"/>
          <w:szCs w:val="24"/>
        </w:rPr>
        <w:t xml:space="preserve"> году составит 4,</w:t>
      </w:r>
      <w:r w:rsidR="00962C23" w:rsidRPr="00BD1677">
        <w:rPr>
          <w:rFonts w:ascii="Arial" w:hAnsi="Arial" w:cs="Arial"/>
          <w:sz w:val="24"/>
          <w:szCs w:val="24"/>
        </w:rPr>
        <w:t>2</w:t>
      </w:r>
      <w:r w:rsidRPr="00BD1677">
        <w:rPr>
          <w:rFonts w:ascii="Arial" w:hAnsi="Arial" w:cs="Arial"/>
          <w:sz w:val="24"/>
          <w:szCs w:val="24"/>
        </w:rPr>
        <w:t>%;</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молодежи - участников мероприятий добровольческой и патр</w:t>
      </w:r>
      <w:r w:rsidR="00962C23" w:rsidRPr="00BD1677">
        <w:rPr>
          <w:rFonts w:ascii="Arial" w:hAnsi="Arial" w:cs="Arial"/>
          <w:sz w:val="24"/>
          <w:szCs w:val="24"/>
        </w:rPr>
        <w:t>иотической направленности в 2020</w:t>
      </w:r>
      <w:r w:rsidRPr="00BD1677">
        <w:rPr>
          <w:rFonts w:ascii="Arial" w:hAnsi="Arial" w:cs="Arial"/>
          <w:sz w:val="24"/>
          <w:szCs w:val="24"/>
        </w:rPr>
        <w:t xml:space="preserve"> году составит </w:t>
      </w:r>
      <w:r w:rsidR="00962C23" w:rsidRPr="00BD1677">
        <w:rPr>
          <w:rFonts w:ascii="Arial" w:hAnsi="Arial" w:cs="Arial"/>
          <w:sz w:val="24"/>
          <w:szCs w:val="24"/>
        </w:rPr>
        <w:t>6 880</w:t>
      </w:r>
      <w:r w:rsidRPr="00BD1677">
        <w:rPr>
          <w:rFonts w:ascii="Arial" w:hAnsi="Arial" w:cs="Arial"/>
          <w:sz w:val="24"/>
          <w:szCs w:val="24"/>
        </w:rPr>
        <w:t xml:space="preserve"> чел.</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2"/>
        <w:rPr>
          <w:rFonts w:ascii="Arial" w:hAnsi="Arial" w:cs="Arial"/>
          <w:sz w:val="24"/>
          <w:szCs w:val="24"/>
        </w:rPr>
      </w:pPr>
      <w:r w:rsidRPr="00BD1677">
        <w:rPr>
          <w:rFonts w:ascii="Arial" w:hAnsi="Arial" w:cs="Arial"/>
          <w:sz w:val="24"/>
          <w:szCs w:val="24"/>
        </w:rPr>
        <w:t>3. Подпрограмма "Профилактика наркомании на территории"</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(приложение N 3 к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Задачи подпрограммы: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3.1.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3.2.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позволит достичь следующих результатов: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детей, подростков и молодежи, вовлеченных в профилактические мероприятия, составит </w:t>
      </w:r>
      <w:r w:rsidR="00962C23" w:rsidRPr="00BD1677">
        <w:rPr>
          <w:rFonts w:ascii="Arial" w:hAnsi="Arial" w:cs="Arial"/>
          <w:sz w:val="24"/>
          <w:szCs w:val="24"/>
        </w:rPr>
        <w:t>25150 человек в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число волонтеров, обучаемых в проекте "Ровесник - ровеснику", составит </w:t>
      </w:r>
      <w:r w:rsidR="00962C23" w:rsidRPr="00BD1677">
        <w:rPr>
          <w:rFonts w:ascii="Arial" w:hAnsi="Arial" w:cs="Arial"/>
          <w:sz w:val="24"/>
          <w:szCs w:val="24"/>
        </w:rPr>
        <w:t>40</w:t>
      </w:r>
      <w:r w:rsidRPr="00BD1677">
        <w:rPr>
          <w:rFonts w:ascii="Arial" w:hAnsi="Arial" w:cs="Arial"/>
          <w:sz w:val="24"/>
          <w:szCs w:val="24"/>
        </w:rPr>
        <w:t xml:space="preserve"> человек в </w:t>
      </w:r>
      <w:r w:rsidR="00962C23" w:rsidRPr="00BD1677">
        <w:rPr>
          <w:rFonts w:ascii="Arial" w:hAnsi="Arial" w:cs="Arial"/>
          <w:sz w:val="24"/>
          <w:szCs w:val="24"/>
        </w:rPr>
        <w:t>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2"/>
        <w:rPr>
          <w:rFonts w:ascii="Arial" w:hAnsi="Arial" w:cs="Arial"/>
          <w:sz w:val="24"/>
          <w:szCs w:val="24"/>
        </w:rPr>
      </w:pPr>
      <w:r w:rsidRPr="00BD1677">
        <w:rPr>
          <w:rFonts w:ascii="Arial" w:hAnsi="Arial" w:cs="Arial"/>
          <w:sz w:val="24"/>
          <w:szCs w:val="24"/>
        </w:rPr>
        <w:t>4. Подпрограмма "Поддержка социально ориентированных</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некоммерческих организаций в муниципальном образовании</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город Норильск" (приложение N 4 к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Задачи подпрограммы: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4.1.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4.2. Предоставление грантов в форме субсидий, предоставляемых на конкурсной основе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позволит достичь следующих результатов: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поддержанных социальных про</w:t>
      </w:r>
      <w:r w:rsidR="005B2BC5" w:rsidRPr="00BD1677">
        <w:rPr>
          <w:rFonts w:ascii="Arial" w:hAnsi="Arial" w:cs="Arial"/>
          <w:sz w:val="24"/>
          <w:szCs w:val="24"/>
        </w:rPr>
        <w:t>ектов СОНКО составит 2</w:t>
      </w:r>
      <w:r w:rsidR="00962C23" w:rsidRPr="00BD1677">
        <w:rPr>
          <w:rFonts w:ascii="Arial" w:hAnsi="Arial" w:cs="Arial"/>
          <w:sz w:val="24"/>
          <w:szCs w:val="24"/>
        </w:rPr>
        <w:t xml:space="preserve"> ед.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2"/>
        <w:rPr>
          <w:rFonts w:ascii="Arial" w:hAnsi="Arial" w:cs="Arial"/>
          <w:sz w:val="24"/>
          <w:szCs w:val="24"/>
        </w:rPr>
      </w:pPr>
      <w:r w:rsidRPr="00BD1677">
        <w:rPr>
          <w:rFonts w:ascii="Arial" w:hAnsi="Arial" w:cs="Arial"/>
          <w:sz w:val="24"/>
          <w:szCs w:val="24"/>
        </w:rPr>
        <w:t>5. Подпрограмма "Развитие межнационального согласия</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на территории муниципального образования город Норильск"</w:t>
      </w:r>
    </w:p>
    <w:p w:rsidR="004E3997" w:rsidRPr="00BD1677" w:rsidRDefault="004E3997" w:rsidP="0073121D">
      <w:pPr>
        <w:pStyle w:val="ConsPlusNormal"/>
        <w:ind w:firstLine="709"/>
        <w:jc w:val="center"/>
        <w:rPr>
          <w:rFonts w:ascii="Arial" w:hAnsi="Arial" w:cs="Arial"/>
          <w:sz w:val="24"/>
          <w:szCs w:val="24"/>
        </w:rPr>
      </w:pPr>
      <w:r w:rsidRPr="00BD1677">
        <w:rPr>
          <w:rFonts w:ascii="Arial" w:hAnsi="Arial" w:cs="Arial"/>
          <w:sz w:val="24"/>
          <w:szCs w:val="24"/>
        </w:rPr>
        <w:t>(приложение N 5 к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Задачи подпрограммы: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5.2. Предоставление грантов в форме субсидий, предоставляемых НКО на конкурсной основе.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5.3. Вовлечение НКО в решение вопросов, связанных с реализацией концепции государственной и региональной национальной политики.</w:t>
      </w:r>
    </w:p>
    <w:p w:rsidR="004E3997" w:rsidRPr="00BD1677" w:rsidRDefault="004E3997" w:rsidP="0073121D">
      <w:pPr>
        <w:pStyle w:val="ConsPlusNormal"/>
        <w:ind w:left="540" w:firstLine="709"/>
        <w:jc w:val="both"/>
        <w:rPr>
          <w:rFonts w:ascii="Arial" w:hAnsi="Arial" w:cs="Arial"/>
          <w:sz w:val="24"/>
          <w:szCs w:val="24"/>
        </w:rPr>
      </w:pPr>
      <w:r w:rsidRPr="00BD1677">
        <w:rPr>
          <w:rFonts w:ascii="Arial" w:hAnsi="Arial" w:cs="Arial"/>
          <w:sz w:val="24"/>
          <w:szCs w:val="24"/>
        </w:rPr>
        <w:t>Реализация подпрограммы позволит достичь следующих результатов:</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поддержанных проек</w:t>
      </w:r>
      <w:r w:rsidR="00962C23" w:rsidRPr="00BD1677">
        <w:rPr>
          <w:rFonts w:ascii="Arial" w:hAnsi="Arial" w:cs="Arial"/>
          <w:sz w:val="24"/>
          <w:szCs w:val="24"/>
        </w:rPr>
        <w:t>тов НКО составит 1 единица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1"/>
        <w:rPr>
          <w:rFonts w:ascii="Arial" w:hAnsi="Arial" w:cs="Arial"/>
          <w:sz w:val="24"/>
          <w:szCs w:val="24"/>
        </w:rPr>
      </w:pPr>
      <w:r w:rsidRPr="00BD1677">
        <w:rPr>
          <w:rFonts w:ascii="Arial" w:hAnsi="Arial" w:cs="Arial"/>
          <w:sz w:val="24"/>
          <w:szCs w:val="24"/>
        </w:rPr>
        <w:t>6. МЕХАНИЗМ РЕАЛИЗАЦИИ ПРОГРАММЫ</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Программа утверждается Постановлением Администрации города Норильска. Реализация Программы рас</w:t>
      </w:r>
      <w:r w:rsidR="00962C23" w:rsidRPr="00BD1677">
        <w:rPr>
          <w:rFonts w:ascii="Arial" w:hAnsi="Arial" w:cs="Arial"/>
          <w:sz w:val="24"/>
          <w:szCs w:val="24"/>
        </w:rPr>
        <w:t>считана на период с 2017 по 2020</w:t>
      </w:r>
      <w:r w:rsidRPr="00BD1677">
        <w:rPr>
          <w:rFonts w:ascii="Arial" w:hAnsi="Arial" w:cs="Arial"/>
          <w:sz w:val="24"/>
          <w:szCs w:val="24"/>
        </w:rPr>
        <w:t xml:space="preserve"> год.</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Объем бюджетных ассигнований предусматривается в бюджете МО город Норильск на очередной финансовый год и плановый период.</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Текущее управление реализацией Программы осуществляется Администрацией города Норильска (</w:t>
      </w:r>
      <w:r w:rsidR="005B2BC5" w:rsidRPr="00BD1677">
        <w:rPr>
          <w:rFonts w:ascii="Arial" w:hAnsi="Arial" w:cs="Arial"/>
          <w:sz w:val="24"/>
          <w:szCs w:val="24"/>
        </w:rPr>
        <w:t>отдел молодежной политики</w:t>
      </w:r>
      <w:r w:rsidRPr="00BD1677">
        <w:rPr>
          <w:rFonts w:ascii="Arial" w:hAnsi="Arial" w:cs="Arial"/>
          <w:sz w:val="24"/>
          <w:szCs w:val="24"/>
        </w:rPr>
        <w:t xml:space="preserve"> Администрации города Норильска).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Администрация города Норильска </w:t>
      </w:r>
      <w:r w:rsidR="005B2BC5" w:rsidRPr="00BD1677">
        <w:rPr>
          <w:rFonts w:ascii="Arial" w:hAnsi="Arial" w:cs="Arial"/>
          <w:sz w:val="24"/>
          <w:szCs w:val="24"/>
        </w:rPr>
        <w:t>(отдел</w:t>
      </w:r>
      <w:r w:rsidRPr="00BD1677">
        <w:rPr>
          <w:rFonts w:ascii="Arial" w:hAnsi="Arial" w:cs="Arial"/>
          <w:sz w:val="24"/>
          <w:szCs w:val="24"/>
        </w:rPr>
        <w:t xml:space="preserve"> молодежной </w:t>
      </w:r>
      <w:r w:rsidR="005B2BC5" w:rsidRPr="00BD1677">
        <w:rPr>
          <w:rFonts w:ascii="Arial" w:hAnsi="Arial" w:cs="Arial"/>
          <w:sz w:val="24"/>
          <w:szCs w:val="24"/>
        </w:rPr>
        <w:t>политики Администрации</w:t>
      </w:r>
      <w:r w:rsidRPr="00BD1677">
        <w:rPr>
          <w:rFonts w:ascii="Arial" w:hAnsi="Arial" w:cs="Arial"/>
          <w:sz w:val="24"/>
          <w:szCs w:val="24"/>
        </w:rPr>
        <w:t xml:space="preserve"> города Норильска) является ответственным исполнителем и координатором 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Администрация города Норильска </w:t>
      </w:r>
      <w:r w:rsidR="005B2BC5" w:rsidRPr="00BD1677">
        <w:rPr>
          <w:rFonts w:ascii="Arial" w:hAnsi="Arial" w:cs="Arial"/>
          <w:sz w:val="24"/>
          <w:szCs w:val="24"/>
        </w:rPr>
        <w:t xml:space="preserve">отдел </w:t>
      </w:r>
      <w:r w:rsidRPr="00BD1677">
        <w:rPr>
          <w:rFonts w:ascii="Arial" w:hAnsi="Arial" w:cs="Arial"/>
          <w:sz w:val="24"/>
          <w:szCs w:val="24"/>
        </w:rPr>
        <w:t>молодежной политик</w:t>
      </w:r>
      <w:r w:rsidR="005B2BC5" w:rsidRPr="00BD1677">
        <w:rPr>
          <w:rFonts w:ascii="Arial" w:hAnsi="Arial" w:cs="Arial"/>
          <w:sz w:val="24"/>
          <w:szCs w:val="24"/>
        </w:rPr>
        <w:t>и</w:t>
      </w:r>
      <w:r w:rsidRPr="00BD1677">
        <w:rPr>
          <w:rFonts w:ascii="Arial" w:hAnsi="Arial" w:cs="Arial"/>
          <w:sz w:val="24"/>
          <w:szCs w:val="24"/>
        </w:rPr>
        <w:t xml:space="preserve"> Администрации города Норильска) несет ответственность за реализацию Программы, достижение утвержденных целевых значений индикаторов результативности Программы, целевое и эффективное использование финансовых средств, выделяемых на выполнение Программы.</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r w:rsidR="005B2BC5" w:rsidRPr="00BD1677">
        <w:rPr>
          <w:rFonts w:ascii="Arial" w:hAnsi="Arial" w:cs="Arial"/>
          <w:sz w:val="24"/>
          <w:szCs w:val="24"/>
        </w:rPr>
        <w:t>отдел</w:t>
      </w:r>
      <w:r w:rsidRPr="00BD1677">
        <w:rPr>
          <w:rFonts w:ascii="Arial" w:hAnsi="Arial" w:cs="Arial"/>
          <w:sz w:val="24"/>
          <w:szCs w:val="24"/>
        </w:rPr>
        <w:t xml:space="preserve"> молодежной политик</w:t>
      </w:r>
      <w:r w:rsidR="005B2BC5" w:rsidRPr="00BD1677">
        <w:rPr>
          <w:rFonts w:ascii="Arial" w:hAnsi="Arial" w:cs="Arial"/>
          <w:sz w:val="24"/>
          <w:szCs w:val="24"/>
        </w:rPr>
        <w:t>и</w:t>
      </w:r>
      <w:r w:rsidRPr="00BD1677">
        <w:rPr>
          <w:rFonts w:ascii="Arial" w:hAnsi="Arial" w:cs="Arial"/>
          <w:sz w:val="24"/>
          <w:szCs w:val="24"/>
        </w:rPr>
        <w:t xml:space="preserve"> Администрации города Норильска) являются: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1) в сфере молодежной политики: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статья 179 Бюджетного кодекса Российской Федерации;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Закон Красноярского края от 08.12.2006 N 20-5445 "О государственной молодежной политике Красноярского края";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Красноярского края от 19.11.2001 N 809-п "О концепции государственной молодежной политики Красноярского края";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города Норильска от 18.06.2015 N 299 "Об утверждении Концепции развития молодежной политики на территории муниципального образования город Норильск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2) в сфере организации работы с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12.01.1996 N 7-ФЗ "О некоммерческих организациях";</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Правительства Российской Федерации от 23.08.2011 N 713 "О предоставлении поддержки социально ориентированным некоммерческим организациям";</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Приказ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Закон Красноярского края от 07.02.2013 N 4-1041 "О государственной поддержке социально ориентированных некоммерческих организаций в Красноярском крае";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Решение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Распоряжение Администрации города Норильска от 29.07.2014 N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города Норильска от 27.11.2014 N 664 "Об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N 7-ФЗ "О некоммерческих организациях", Решением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3) в сфере развития межнациональных отношений: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Указ Президента РФ от 07.05.2012 N 602 "Об обеспечении межнационального согласия";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Указ Президента РФ от 19.12.2012 N 1666 "О стратегии государственной национальной политики РФ на период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Распоряжение Правительства РФ от 15.07.2013 N 1226-р "Об утверждении плана мероприятий по реализации в 2013 - 2015 годах Стратегии государственной национальной политики РФ на период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22.10.2013 N 284-ФЗ "О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 органов местного самоуправления и их должностных лиц в сфере межнациональных отношений";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Правительства Красноярского края от 30.09.2014 N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Распоряжение Губернатора Красноярского края от 29.03.2016 N 143-рг "Об утверждении плана мероприятий по реализации в Красноярском крае в 2016 - 2018 годах Стратегии государственной национальной политики РФ на период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Главы города Норильска от 08.02.2010 N 03/КСН "О создании Консультативного совета по делам национальностей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Главы города Норильска от 15.04.2014 N 23 "Об утверждении Концепции развития межнационального и межконфессионального согласия в муниципальном образовании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Постановление Главы города Норильска от 28.04.2014 N 28 "Об утверждении Плана мероприятий по реализации в 2015 - 2017 годах на территории муниципального образования город Норильск Стратегии государственной национальной политики РФ на период до 2025 года".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В рамках Программы предусмотрено отдельное мероприятие: "Обеспечение выполнения функций органами местного самоуправления в части решения вопросов местного значения". Финансирование данного мероприятия направлено на обеспечение деятельности </w:t>
      </w:r>
      <w:r w:rsidR="00D547DA" w:rsidRPr="00BD1677">
        <w:rPr>
          <w:rFonts w:ascii="Arial" w:hAnsi="Arial" w:cs="Arial"/>
          <w:sz w:val="24"/>
          <w:szCs w:val="24"/>
        </w:rPr>
        <w:t>отдела</w:t>
      </w:r>
      <w:r w:rsidRPr="00BD1677">
        <w:rPr>
          <w:rFonts w:ascii="Arial" w:hAnsi="Arial" w:cs="Arial"/>
          <w:sz w:val="24"/>
          <w:szCs w:val="24"/>
        </w:rPr>
        <w:t xml:space="preserve"> молодежной </w:t>
      </w:r>
      <w:r w:rsidR="00D547DA" w:rsidRPr="00BD1677">
        <w:rPr>
          <w:rFonts w:ascii="Arial" w:hAnsi="Arial" w:cs="Arial"/>
          <w:sz w:val="24"/>
          <w:szCs w:val="24"/>
        </w:rPr>
        <w:t>политики Администрации</w:t>
      </w:r>
      <w:r w:rsidRPr="00BD1677">
        <w:rPr>
          <w:rFonts w:ascii="Arial" w:hAnsi="Arial" w:cs="Arial"/>
          <w:sz w:val="24"/>
          <w:szCs w:val="24"/>
        </w:rPr>
        <w:t xml:space="preserve"> города Норильска. </w:t>
      </w:r>
      <w:r w:rsidR="00D547DA" w:rsidRPr="00BD1677">
        <w:rPr>
          <w:rFonts w:ascii="Arial" w:hAnsi="Arial" w:cs="Arial"/>
          <w:sz w:val="24"/>
          <w:szCs w:val="24"/>
        </w:rPr>
        <w:t>Отдел</w:t>
      </w:r>
      <w:r w:rsidRPr="00BD1677">
        <w:rPr>
          <w:rFonts w:ascii="Arial" w:hAnsi="Arial" w:cs="Arial"/>
          <w:sz w:val="24"/>
          <w:szCs w:val="24"/>
        </w:rPr>
        <w:t xml:space="preserve"> молодежной политик</w:t>
      </w:r>
      <w:r w:rsidR="00D547DA" w:rsidRPr="00BD1677">
        <w:rPr>
          <w:rFonts w:ascii="Arial" w:hAnsi="Arial" w:cs="Arial"/>
          <w:sz w:val="24"/>
          <w:szCs w:val="24"/>
        </w:rPr>
        <w:t>и</w:t>
      </w:r>
      <w:r w:rsidRPr="00BD1677">
        <w:rPr>
          <w:rFonts w:ascii="Arial" w:hAnsi="Arial" w:cs="Arial"/>
          <w:sz w:val="24"/>
          <w:szCs w:val="24"/>
        </w:rPr>
        <w:t xml:space="preserve"> Админи</w:t>
      </w:r>
      <w:r w:rsidR="00D547DA" w:rsidRPr="00BD1677">
        <w:rPr>
          <w:rFonts w:ascii="Arial" w:hAnsi="Arial" w:cs="Arial"/>
          <w:sz w:val="24"/>
          <w:szCs w:val="24"/>
        </w:rPr>
        <w:t>страции города Норильска создан</w:t>
      </w:r>
      <w:r w:rsidRPr="00BD1677">
        <w:rPr>
          <w:rFonts w:ascii="Arial" w:hAnsi="Arial" w:cs="Arial"/>
          <w:sz w:val="24"/>
          <w:szCs w:val="24"/>
        </w:rPr>
        <w:t xml:space="preserve"> </w:t>
      </w:r>
      <w:r w:rsidR="005B2BC5" w:rsidRPr="00BD1677">
        <w:rPr>
          <w:rFonts w:ascii="Arial" w:hAnsi="Arial" w:cs="Arial"/>
          <w:sz w:val="24"/>
          <w:szCs w:val="24"/>
        </w:rPr>
        <w:t>06.03.2018</w:t>
      </w:r>
      <w:r w:rsidRPr="00BD1677">
        <w:rPr>
          <w:rFonts w:ascii="Arial" w:hAnsi="Arial" w:cs="Arial"/>
          <w:sz w:val="24"/>
          <w:szCs w:val="24"/>
        </w:rPr>
        <w:t xml:space="preserve"> </w:t>
      </w:r>
      <w:r w:rsidR="005B2BC5" w:rsidRPr="00BD1677">
        <w:rPr>
          <w:rFonts w:ascii="Arial" w:hAnsi="Arial" w:cs="Arial"/>
          <w:sz w:val="24"/>
          <w:szCs w:val="24"/>
        </w:rPr>
        <w:t>р</w:t>
      </w:r>
      <w:r w:rsidRPr="00BD1677">
        <w:rPr>
          <w:rFonts w:ascii="Arial" w:hAnsi="Arial" w:cs="Arial"/>
          <w:sz w:val="24"/>
          <w:szCs w:val="24"/>
        </w:rPr>
        <w:t xml:space="preserve">ешением Норильского городского Совета депутатов от </w:t>
      </w:r>
      <w:r w:rsidR="005B2BC5" w:rsidRPr="00BD1677">
        <w:rPr>
          <w:rFonts w:ascii="Arial" w:hAnsi="Arial" w:cs="Arial"/>
          <w:sz w:val="24"/>
          <w:szCs w:val="24"/>
        </w:rPr>
        <w:t>06.03.2018</w:t>
      </w:r>
      <w:r w:rsidRPr="00BD1677">
        <w:rPr>
          <w:rFonts w:ascii="Arial" w:hAnsi="Arial" w:cs="Arial"/>
          <w:sz w:val="24"/>
          <w:szCs w:val="24"/>
        </w:rPr>
        <w:t xml:space="preserve"> N </w:t>
      </w:r>
      <w:r w:rsidR="005B2BC5" w:rsidRPr="00BD1677">
        <w:rPr>
          <w:rFonts w:ascii="Arial" w:hAnsi="Arial" w:cs="Arial"/>
          <w:sz w:val="24"/>
          <w:szCs w:val="24"/>
        </w:rPr>
        <w:t>В/5-108</w:t>
      </w:r>
      <w:r w:rsidRPr="00BD1677">
        <w:rPr>
          <w:rFonts w:ascii="Arial" w:hAnsi="Arial" w:cs="Arial"/>
          <w:sz w:val="24"/>
          <w:szCs w:val="24"/>
        </w:rPr>
        <w:t>.</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В рамках исполнения Программы МБУ "Молодежный центр" оказывает муниципальные работы согласно ведомственному перечню муниципальных услуг (работ), утвержденному распоряжением Администрации города Норильска. Прогноз сводных показателей муниципальных заданий на оказание данных муниципальных работ представлен в приложении N 6 к настоящей Программе.</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Механизмы реализации мероприятий Программы изложены в паспортах соответствующих подпрограмм.</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В Программу могут вноситься изменения с учетом возникновения проблем и изменения приоритетов в реформировании экономики МО город Норильск.</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1"/>
        <w:rPr>
          <w:rFonts w:ascii="Arial" w:hAnsi="Arial" w:cs="Arial"/>
          <w:sz w:val="24"/>
          <w:szCs w:val="24"/>
        </w:rPr>
      </w:pPr>
      <w:r w:rsidRPr="00BD1677">
        <w:rPr>
          <w:rFonts w:ascii="Arial" w:hAnsi="Arial" w:cs="Arial"/>
          <w:sz w:val="24"/>
          <w:szCs w:val="24"/>
        </w:rPr>
        <w:t>7. РЕСУРСНОЕ ОБЕСПЕЧЕНИЕ ПРОГРАММЫ</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программным мероприятиям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 приведено в приложении N 7 к настоящей Программе.</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center"/>
        <w:outlineLvl w:val="1"/>
        <w:rPr>
          <w:rFonts w:ascii="Arial" w:hAnsi="Arial" w:cs="Arial"/>
          <w:sz w:val="24"/>
          <w:szCs w:val="24"/>
        </w:rPr>
      </w:pPr>
      <w:r w:rsidRPr="00BD1677">
        <w:rPr>
          <w:rFonts w:ascii="Arial" w:hAnsi="Arial" w:cs="Arial"/>
          <w:sz w:val="24"/>
          <w:szCs w:val="24"/>
        </w:rPr>
        <w:t>8. ИНДИКАТОРЫ РЕЗУЛЬТАТИВНОСТИ ПРОГРАММЫ</w:t>
      </w:r>
    </w:p>
    <w:p w:rsidR="004E3997" w:rsidRPr="00BD1677" w:rsidRDefault="004E3997" w:rsidP="0073121D">
      <w:pPr>
        <w:pStyle w:val="ConsPlusNormal"/>
        <w:ind w:firstLine="709"/>
        <w:jc w:val="both"/>
        <w:rPr>
          <w:rFonts w:ascii="Arial" w:hAnsi="Arial" w:cs="Arial"/>
          <w:sz w:val="24"/>
          <w:szCs w:val="24"/>
        </w:rPr>
      </w:pP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создание условий для успешной реализации социально-экономических проектов, инициаторами которых выступает молодежь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организацию доступности социально-экономических проектов, реализуемых в МО город Норильск, для участия молодежи;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осуществление поддержки и развития системы комплексной профилактической работы в молодежной среде и обеспечение информационно-аналитического освещения проблемы наркомании и химических зависимостей на территории МО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создание и обеспечение правовых, экономических и организационных условий эффективной деятельности СОНКО;</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Количественные показатели:</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поддержанных социально-экономических проектов, реализуемых на территории МО город Норильск, составит 35 единиц к 2019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xml:space="preserve">- удельный вес молодых граждан, вовлеченных в реализацию молодежных социально-экономических проектов, к общему количеству молодежи, проживающей в </w:t>
      </w:r>
      <w:r w:rsidR="00962C23" w:rsidRPr="00BD1677">
        <w:rPr>
          <w:rFonts w:ascii="Arial" w:hAnsi="Arial" w:cs="Arial"/>
          <w:sz w:val="24"/>
          <w:szCs w:val="24"/>
        </w:rPr>
        <w:t>МО город Норильск, составит 47,8%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СОНКО, получивших муниципаль</w:t>
      </w:r>
      <w:r w:rsidR="00962C23" w:rsidRPr="00BD1677">
        <w:rPr>
          <w:rFonts w:ascii="Arial" w:hAnsi="Arial" w:cs="Arial"/>
          <w:sz w:val="24"/>
          <w:szCs w:val="24"/>
        </w:rPr>
        <w:t>ные формы поддержки, составит 62 организации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 количество НКО, принявших участие в мероприятиях, направленных на развитие межнационального согласия</w:t>
      </w:r>
      <w:r w:rsidR="00962C23" w:rsidRPr="00BD1677">
        <w:rPr>
          <w:rFonts w:ascii="Arial" w:hAnsi="Arial" w:cs="Arial"/>
          <w:sz w:val="24"/>
          <w:szCs w:val="24"/>
        </w:rPr>
        <w:t>, составит 10 организаций к 2020</w:t>
      </w:r>
      <w:r w:rsidRPr="00BD1677">
        <w:rPr>
          <w:rFonts w:ascii="Arial" w:hAnsi="Arial" w:cs="Arial"/>
          <w:sz w:val="24"/>
          <w:szCs w:val="24"/>
        </w:rPr>
        <w:t xml:space="preserve"> году.</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Успешная реализация мероприятий Программы позволит достичь вышеуказанных показателей.</w:t>
      </w:r>
    </w:p>
    <w:p w:rsidR="004E3997" w:rsidRPr="00BD1677" w:rsidRDefault="004E3997" w:rsidP="0073121D">
      <w:pPr>
        <w:pStyle w:val="ConsPlusNormal"/>
        <w:ind w:firstLine="709"/>
        <w:jc w:val="both"/>
        <w:rPr>
          <w:rFonts w:ascii="Arial" w:hAnsi="Arial" w:cs="Arial"/>
          <w:sz w:val="24"/>
          <w:szCs w:val="24"/>
        </w:rPr>
      </w:pPr>
      <w:r w:rsidRPr="00BD1677">
        <w:rPr>
          <w:rFonts w:ascii="Arial" w:hAnsi="Arial" w:cs="Arial"/>
          <w:sz w:val="24"/>
          <w:szCs w:val="24"/>
        </w:rPr>
        <w:t>Целевые индикаторы результативности приведены в приложении N 8 к настоящей Программе.</w:t>
      </w:r>
    </w:p>
    <w:p w:rsidR="004E3997" w:rsidRPr="00BD1677" w:rsidRDefault="004E3997" w:rsidP="0073121D">
      <w:pPr>
        <w:pStyle w:val="ConsPlusNormal"/>
        <w:ind w:firstLine="709"/>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18481D" w:rsidRPr="00BD1677" w:rsidRDefault="0018481D">
      <w:pPr>
        <w:pStyle w:val="ConsPlusNormal"/>
        <w:ind w:firstLine="540"/>
        <w:jc w:val="both"/>
      </w:pPr>
    </w:p>
    <w:p w:rsidR="002B2D9F" w:rsidRPr="00BD1677" w:rsidRDefault="002B2D9F">
      <w:pPr>
        <w:pStyle w:val="ConsPlusNormal"/>
        <w:ind w:firstLine="540"/>
        <w:jc w:val="both"/>
      </w:pPr>
    </w:p>
    <w:p w:rsidR="00D70D49" w:rsidRPr="00BD1677" w:rsidRDefault="00D70D49">
      <w:pPr>
        <w:pStyle w:val="ConsPlusNormal"/>
        <w:ind w:firstLine="540"/>
        <w:jc w:val="both"/>
      </w:pPr>
    </w:p>
    <w:p w:rsidR="00D70D49" w:rsidRPr="00BD1677" w:rsidRDefault="00D70D49">
      <w:pPr>
        <w:pStyle w:val="ConsPlusNormal"/>
        <w:ind w:firstLine="540"/>
        <w:jc w:val="both"/>
      </w:pPr>
    </w:p>
    <w:p w:rsidR="00D70D49" w:rsidRPr="00BD1677" w:rsidRDefault="00D70D49">
      <w:pPr>
        <w:pStyle w:val="ConsPlusNormal"/>
        <w:ind w:firstLine="540"/>
        <w:jc w:val="both"/>
      </w:pPr>
    </w:p>
    <w:p w:rsidR="00D70D49" w:rsidRPr="00BD1677" w:rsidRDefault="00D70D49">
      <w:pPr>
        <w:pStyle w:val="ConsPlusNormal"/>
        <w:ind w:firstLine="540"/>
        <w:jc w:val="both"/>
      </w:pPr>
    </w:p>
    <w:p w:rsidR="00D547DA" w:rsidRPr="00BD1677" w:rsidRDefault="00D547DA">
      <w:pPr>
        <w:pStyle w:val="ConsPlusNormal"/>
        <w:ind w:firstLine="540"/>
        <w:jc w:val="both"/>
      </w:pPr>
    </w:p>
    <w:p w:rsidR="00035944" w:rsidRPr="00BD1677" w:rsidRDefault="00035944">
      <w:pPr>
        <w:pStyle w:val="ConsPlusNormal"/>
        <w:ind w:firstLine="540"/>
        <w:jc w:val="both"/>
      </w:pPr>
    </w:p>
    <w:p w:rsidR="00D547DA" w:rsidRPr="00BD1677" w:rsidRDefault="00D547DA">
      <w:pPr>
        <w:pStyle w:val="ConsPlusNormal"/>
        <w:ind w:firstLine="540"/>
        <w:jc w:val="both"/>
      </w:pPr>
    </w:p>
    <w:p w:rsidR="00D547DA" w:rsidRPr="00BD1677" w:rsidRDefault="00D547DA">
      <w:pPr>
        <w:pStyle w:val="ConsPlusNormal"/>
        <w:ind w:firstLine="540"/>
        <w:jc w:val="both"/>
      </w:pPr>
    </w:p>
    <w:p w:rsidR="002B2D9F" w:rsidRPr="00BD1677" w:rsidRDefault="002B2D9F">
      <w:pPr>
        <w:pStyle w:val="ConsPlusNormal"/>
        <w:ind w:firstLine="540"/>
        <w:jc w:val="both"/>
      </w:pPr>
    </w:p>
    <w:p w:rsidR="004E3997" w:rsidRPr="00BD1677" w:rsidRDefault="004E3997" w:rsidP="005F26DD">
      <w:pPr>
        <w:pStyle w:val="ConsPlusNormal"/>
        <w:ind w:left="4248"/>
        <w:outlineLvl w:val="1"/>
        <w:rPr>
          <w:rFonts w:ascii="Arial" w:hAnsi="Arial" w:cs="Arial"/>
          <w:sz w:val="24"/>
          <w:szCs w:val="24"/>
        </w:rPr>
      </w:pPr>
      <w:bookmarkStart w:id="2" w:name="P270"/>
      <w:bookmarkEnd w:id="2"/>
      <w:r w:rsidRPr="00BD1677">
        <w:rPr>
          <w:rFonts w:ascii="Arial" w:hAnsi="Arial" w:cs="Arial"/>
          <w:sz w:val="24"/>
          <w:szCs w:val="24"/>
        </w:rPr>
        <w:t>Приложение N 1</w:t>
      </w:r>
    </w:p>
    <w:p w:rsidR="004E3997" w:rsidRPr="00BD1677" w:rsidRDefault="002B2D9F" w:rsidP="005F26DD">
      <w:pPr>
        <w:pStyle w:val="ConsPlusNormal"/>
        <w:ind w:left="4248"/>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к муниципальной программе</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город Норильск в XXI веке"</w:t>
      </w:r>
    </w:p>
    <w:p w:rsidR="004E3997" w:rsidRPr="00BD1677" w:rsidRDefault="002B2D9F" w:rsidP="005F26DD">
      <w:pPr>
        <w:pStyle w:val="ConsPlusNormal"/>
        <w:ind w:left="4248"/>
        <w:rPr>
          <w:rFonts w:ascii="Arial" w:hAnsi="Arial" w:cs="Arial"/>
          <w:sz w:val="24"/>
          <w:szCs w:val="24"/>
        </w:rPr>
      </w:pPr>
      <w:r w:rsidRPr="00BD1677">
        <w:rPr>
          <w:rFonts w:ascii="Arial" w:hAnsi="Arial" w:cs="Arial"/>
          <w:sz w:val="24"/>
          <w:szCs w:val="24"/>
        </w:rPr>
        <w:t xml:space="preserve"> </w:t>
      </w:r>
      <w:r w:rsidR="00962C23" w:rsidRPr="00BD1677">
        <w:rPr>
          <w:rFonts w:ascii="Arial" w:hAnsi="Arial" w:cs="Arial"/>
          <w:sz w:val="24"/>
          <w:szCs w:val="24"/>
        </w:rPr>
        <w:t>на 2017 - 2020</w:t>
      </w:r>
      <w:r w:rsidR="004E3997" w:rsidRPr="00BD1677">
        <w:rPr>
          <w:rFonts w:ascii="Arial" w:hAnsi="Arial" w:cs="Arial"/>
          <w:sz w:val="24"/>
          <w:szCs w:val="24"/>
        </w:rPr>
        <w:t xml:space="preserve"> годы,</w:t>
      </w:r>
    </w:p>
    <w:p w:rsidR="004E3997" w:rsidRPr="00BD1677" w:rsidRDefault="002B2D9F" w:rsidP="005F26DD">
      <w:pPr>
        <w:pStyle w:val="ConsPlusNormal"/>
        <w:ind w:left="4248"/>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утвержденной</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Постановлением</w:t>
      </w:r>
    </w:p>
    <w:p w:rsidR="004E3997" w:rsidRPr="00BD1677" w:rsidRDefault="002B2D9F" w:rsidP="005F26DD">
      <w:pPr>
        <w:pStyle w:val="ConsPlusNormal"/>
        <w:ind w:left="4248"/>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Администрации города Норильска</w:t>
      </w:r>
    </w:p>
    <w:p w:rsidR="004E3997" w:rsidRPr="00BD1677" w:rsidRDefault="004E3997" w:rsidP="005F26DD">
      <w:pPr>
        <w:pStyle w:val="ConsPlusNormal"/>
        <w:ind w:left="4248"/>
        <w:rPr>
          <w:rFonts w:ascii="Arial" w:hAnsi="Arial" w:cs="Arial"/>
          <w:sz w:val="24"/>
          <w:szCs w:val="24"/>
        </w:rPr>
      </w:pPr>
      <w:r w:rsidRPr="00BD1677">
        <w:rPr>
          <w:rFonts w:ascii="Arial" w:hAnsi="Arial" w:cs="Arial"/>
          <w:sz w:val="24"/>
          <w:szCs w:val="24"/>
        </w:rPr>
        <w:t xml:space="preserve">от 7 декабря 2016 г. </w:t>
      </w:r>
      <w:r w:rsidR="000C62A5" w:rsidRPr="00BD1677">
        <w:rPr>
          <w:rFonts w:ascii="Arial" w:hAnsi="Arial" w:cs="Arial"/>
          <w:sz w:val="24"/>
          <w:szCs w:val="24"/>
        </w:rPr>
        <w:t>№</w:t>
      </w:r>
      <w:r w:rsidRPr="00BD1677">
        <w:rPr>
          <w:rFonts w:ascii="Arial" w:hAnsi="Arial" w:cs="Arial"/>
          <w:sz w:val="24"/>
          <w:szCs w:val="24"/>
        </w:rPr>
        <w:t xml:space="preserve"> 584</w:t>
      </w: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1. ПАСПОРТ</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ПОДПРОГРАММЫ "ВОВЛЕЧЕНИЕ МОЛОДЕЖИ В СОЦИАЛЬНУЮ ПРАКТИКУ"</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 xml:space="preserve">(ДАЛЕЕ - ПОДПРОГРАММА </w:t>
      </w:r>
      <w:r w:rsidR="000C62A5" w:rsidRPr="00BD1677">
        <w:rPr>
          <w:rFonts w:ascii="Arial" w:hAnsi="Arial" w:cs="Arial"/>
          <w:sz w:val="24"/>
          <w:szCs w:val="24"/>
        </w:rPr>
        <w:t>№</w:t>
      </w:r>
      <w:r w:rsidRPr="00BD1677">
        <w:rPr>
          <w:rFonts w:ascii="Arial" w:hAnsi="Arial" w:cs="Arial"/>
          <w:sz w:val="24"/>
          <w:szCs w:val="24"/>
        </w:rPr>
        <w:t xml:space="preserve"> 1)</w:t>
      </w: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Соисполнитель Программы (ответственный исполнитель подпрограммы)</w:t>
            </w:r>
          </w:p>
        </w:tc>
        <w:tc>
          <w:tcPr>
            <w:tcW w:w="5669" w:type="dxa"/>
          </w:tcPr>
          <w:p w:rsidR="004E3997" w:rsidRPr="00BD1677" w:rsidRDefault="004E3997" w:rsidP="00D547DA">
            <w:pPr>
              <w:pStyle w:val="ConsPlusNormal"/>
              <w:rPr>
                <w:rFonts w:ascii="Arial" w:hAnsi="Arial" w:cs="Arial"/>
                <w:sz w:val="24"/>
                <w:szCs w:val="24"/>
              </w:rPr>
            </w:pPr>
            <w:r w:rsidRPr="00BD1677">
              <w:rPr>
                <w:rFonts w:ascii="Arial" w:hAnsi="Arial" w:cs="Arial"/>
                <w:sz w:val="24"/>
                <w:szCs w:val="24"/>
              </w:rPr>
              <w:t xml:space="preserve">Администрация города Норильска </w:t>
            </w:r>
            <w:r w:rsidR="00D547DA" w:rsidRPr="00BD1677">
              <w:rPr>
                <w:rFonts w:ascii="Arial" w:hAnsi="Arial" w:cs="Arial"/>
                <w:sz w:val="24"/>
                <w:szCs w:val="24"/>
              </w:rPr>
              <w:t>отдел</w:t>
            </w:r>
            <w:r w:rsidRPr="00BD1677">
              <w:rPr>
                <w:rFonts w:ascii="Arial" w:hAnsi="Arial" w:cs="Arial"/>
                <w:sz w:val="24"/>
                <w:szCs w:val="24"/>
              </w:rPr>
              <w:t xml:space="preserve"> молодежной политик</w:t>
            </w:r>
            <w:r w:rsidR="00D547DA" w:rsidRPr="00BD1677">
              <w:rPr>
                <w:rFonts w:ascii="Arial" w:hAnsi="Arial" w:cs="Arial"/>
                <w:sz w:val="24"/>
                <w:szCs w:val="24"/>
              </w:rPr>
              <w:t xml:space="preserve">и </w:t>
            </w:r>
            <w:r w:rsidRPr="00BD1677">
              <w:rPr>
                <w:rFonts w:ascii="Arial" w:hAnsi="Arial" w:cs="Arial"/>
                <w:sz w:val="24"/>
                <w:szCs w:val="24"/>
              </w:rPr>
              <w:t xml:space="preserve">Администрации города Норильска (далее - </w:t>
            </w:r>
            <w:r w:rsidR="00D547DA" w:rsidRPr="00BD1677">
              <w:rPr>
                <w:rFonts w:ascii="Arial" w:hAnsi="Arial" w:cs="Arial"/>
                <w:sz w:val="24"/>
                <w:szCs w:val="24"/>
              </w:rPr>
              <w:t>ОМП</w:t>
            </w:r>
            <w:r w:rsidRPr="00BD1677">
              <w:rPr>
                <w:rFonts w:ascii="Arial" w:hAnsi="Arial" w:cs="Arial"/>
                <w:sz w:val="24"/>
                <w:szCs w:val="24"/>
              </w:rPr>
              <w:t>)</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Участники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Муниципальное бюджетное учреждение "Молодежный центр"</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Цель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Создание условий для успешной социализации и эффективной самореализации молодежи муниципального образования город Норильск (далее - МО город Норильск)</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вовлечение молодежи в общественную деятельность;</w:t>
            </w:r>
          </w:p>
          <w:p w:rsidR="004E3997" w:rsidRPr="00BD1677" w:rsidRDefault="004E3997">
            <w:pPr>
              <w:pStyle w:val="ConsPlusNormal"/>
              <w:rPr>
                <w:rFonts w:ascii="Arial" w:hAnsi="Arial" w:cs="Arial"/>
                <w:sz w:val="24"/>
                <w:szCs w:val="24"/>
              </w:rPr>
            </w:pPr>
            <w:r w:rsidRPr="00BD1677">
              <w:rPr>
                <w:rFonts w:ascii="Arial" w:hAnsi="Arial" w:cs="Arial"/>
                <w:sz w:val="24"/>
                <w:szCs w:val="24"/>
              </w:rPr>
              <w:t>- обеспечение эффективного взаимодействия с молодежными некоммерческими организациями;</w:t>
            </w:r>
          </w:p>
          <w:p w:rsidR="004E3997" w:rsidRPr="00BD1677" w:rsidRDefault="004E3997">
            <w:pPr>
              <w:pStyle w:val="ConsPlusNormal"/>
              <w:rPr>
                <w:rFonts w:ascii="Arial" w:hAnsi="Arial" w:cs="Arial"/>
                <w:sz w:val="24"/>
                <w:szCs w:val="24"/>
              </w:rPr>
            </w:pPr>
            <w:r w:rsidRPr="00BD1677">
              <w:rPr>
                <w:rFonts w:ascii="Arial" w:hAnsi="Arial" w:cs="Arial"/>
                <w:sz w:val="24"/>
                <w:szCs w:val="24"/>
              </w:rPr>
              <w:t>- развитие инфраструктуры и кадрового потенциала молодежной политики МО город Норильск</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подпрограммы Программы</w:t>
            </w:r>
          </w:p>
        </w:tc>
        <w:tc>
          <w:tcPr>
            <w:tcW w:w="5669" w:type="dxa"/>
          </w:tcPr>
          <w:p w:rsidR="004E3997" w:rsidRPr="00BD1677" w:rsidRDefault="00962C23">
            <w:pPr>
              <w:pStyle w:val="ConsPlusNormal"/>
              <w:rPr>
                <w:rFonts w:ascii="Arial" w:hAnsi="Arial" w:cs="Arial"/>
                <w:sz w:val="24"/>
                <w:szCs w:val="24"/>
              </w:rPr>
            </w:pPr>
            <w:r w:rsidRPr="00BD1677">
              <w:rPr>
                <w:rFonts w:ascii="Arial" w:hAnsi="Arial" w:cs="Arial"/>
                <w:sz w:val="24"/>
                <w:szCs w:val="24"/>
              </w:rPr>
              <w:t>2017 - 2020</w:t>
            </w:r>
            <w:r w:rsidR="004E3997" w:rsidRPr="00BD1677">
              <w:rPr>
                <w:rFonts w:ascii="Arial" w:hAnsi="Arial" w:cs="Arial"/>
                <w:sz w:val="24"/>
                <w:szCs w:val="24"/>
              </w:rPr>
              <w:t xml:space="preserve"> годы</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Общий объем финансирования – 258 </w:t>
            </w:r>
            <w:r w:rsidR="00A424BB" w:rsidRPr="00BD1677">
              <w:rPr>
                <w:rFonts w:ascii="Arial" w:hAnsi="Arial" w:cs="Arial"/>
                <w:sz w:val="24"/>
                <w:szCs w:val="24"/>
              </w:rPr>
              <w:t>601</w:t>
            </w:r>
            <w:r w:rsidRPr="00BD1677">
              <w:rPr>
                <w:rFonts w:ascii="Arial" w:hAnsi="Arial" w:cs="Arial"/>
                <w:sz w:val="24"/>
                <w:szCs w:val="24"/>
              </w:rPr>
              <w:t>,</w:t>
            </w:r>
            <w:r w:rsidR="00A424BB" w:rsidRPr="00BD1677">
              <w:rPr>
                <w:rFonts w:ascii="Arial" w:hAnsi="Arial" w:cs="Arial"/>
                <w:sz w:val="24"/>
                <w:szCs w:val="24"/>
              </w:rPr>
              <w:t>6</w:t>
            </w:r>
            <w:r w:rsidRPr="00BD1677">
              <w:rPr>
                <w:rFonts w:ascii="Arial" w:hAnsi="Arial" w:cs="Arial"/>
                <w:sz w:val="24"/>
                <w:szCs w:val="24"/>
              </w:rPr>
              <w:t xml:space="preserve"> тыс. рублей, в том числе по годам:    </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2017 год – 64 304,2 тыс. рублей:</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краевой бюджет – 4 091,1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местный бюджет – 59 773,1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внебюджетные средства – 440,0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2018 год – 66 7</w:t>
            </w:r>
            <w:r w:rsidR="00A424BB" w:rsidRPr="00BD1677">
              <w:rPr>
                <w:rFonts w:ascii="Arial" w:hAnsi="Arial" w:cs="Arial"/>
                <w:sz w:val="24"/>
                <w:szCs w:val="24"/>
              </w:rPr>
              <w:t>87</w:t>
            </w:r>
            <w:r w:rsidRPr="00BD1677">
              <w:rPr>
                <w:rFonts w:ascii="Arial" w:hAnsi="Arial" w:cs="Arial"/>
                <w:sz w:val="24"/>
                <w:szCs w:val="24"/>
              </w:rPr>
              <w:t>,</w:t>
            </w:r>
            <w:r w:rsidR="00A424BB" w:rsidRPr="00BD1677">
              <w:rPr>
                <w:rFonts w:ascii="Arial" w:hAnsi="Arial" w:cs="Arial"/>
                <w:sz w:val="24"/>
                <w:szCs w:val="24"/>
              </w:rPr>
              <w:t>6</w:t>
            </w:r>
            <w:r w:rsidRPr="00BD1677">
              <w:rPr>
                <w:rFonts w:ascii="Arial" w:hAnsi="Arial" w:cs="Arial"/>
                <w:sz w:val="24"/>
                <w:szCs w:val="24"/>
              </w:rPr>
              <w:t xml:space="preserve"> тыс. рублей:</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краевой бюджет – 5 </w:t>
            </w:r>
            <w:r w:rsidR="00A424BB" w:rsidRPr="00BD1677">
              <w:rPr>
                <w:rFonts w:ascii="Arial" w:hAnsi="Arial" w:cs="Arial"/>
                <w:sz w:val="24"/>
                <w:szCs w:val="24"/>
              </w:rPr>
              <w:t>904</w:t>
            </w:r>
            <w:r w:rsidRPr="00BD1677">
              <w:rPr>
                <w:rFonts w:ascii="Arial" w:hAnsi="Arial" w:cs="Arial"/>
                <w:sz w:val="24"/>
                <w:szCs w:val="24"/>
              </w:rPr>
              <w:t>,</w:t>
            </w:r>
            <w:r w:rsidR="00A424BB" w:rsidRPr="00BD1677">
              <w:rPr>
                <w:rFonts w:ascii="Arial" w:hAnsi="Arial" w:cs="Arial"/>
                <w:sz w:val="24"/>
                <w:szCs w:val="24"/>
              </w:rPr>
              <w:t>3</w:t>
            </w:r>
            <w:r w:rsidRPr="00BD1677">
              <w:rPr>
                <w:rFonts w:ascii="Arial" w:hAnsi="Arial" w:cs="Arial"/>
                <w:sz w:val="24"/>
                <w:szCs w:val="24"/>
              </w:rPr>
              <w:t xml:space="preserve">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местный бюджет – 60 443,3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внебюджетные средства – 440,0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2019 год – 63 754,9 тыс. рублей:</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краевой бюджет – 4 309,3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местный бюджет – 59 005,6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внебюджетные средства – 440,0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2020 год – 63 754,9 тыс. рублей:</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краевой бюджет – 4 309,3 тыс. руб.;</w:t>
            </w:r>
          </w:p>
          <w:p w:rsidR="00D70D49" w:rsidRPr="00BD1677" w:rsidRDefault="00D70D49" w:rsidP="00D70D49">
            <w:pPr>
              <w:pStyle w:val="ConsPlusNormal"/>
              <w:rPr>
                <w:rFonts w:ascii="Arial" w:hAnsi="Arial" w:cs="Arial"/>
                <w:sz w:val="24"/>
                <w:szCs w:val="24"/>
              </w:rPr>
            </w:pPr>
            <w:r w:rsidRPr="00BD1677">
              <w:rPr>
                <w:rFonts w:ascii="Arial" w:hAnsi="Arial" w:cs="Arial"/>
                <w:sz w:val="24"/>
                <w:szCs w:val="24"/>
              </w:rPr>
              <w:t>местный бюджет – 59 005,6 тыс. руб.;</w:t>
            </w:r>
          </w:p>
          <w:p w:rsidR="004E3997" w:rsidRPr="00BD1677" w:rsidRDefault="00D70D49" w:rsidP="00D70D49">
            <w:pPr>
              <w:pStyle w:val="ConsPlusNormal"/>
              <w:rPr>
                <w:rFonts w:ascii="Arial" w:hAnsi="Arial" w:cs="Arial"/>
                <w:sz w:val="24"/>
                <w:szCs w:val="24"/>
              </w:rPr>
            </w:pPr>
            <w:r w:rsidRPr="00BD1677">
              <w:rPr>
                <w:rFonts w:ascii="Arial" w:hAnsi="Arial" w:cs="Arial"/>
                <w:sz w:val="24"/>
                <w:szCs w:val="24"/>
              </w:rPr>
              <w:t>внебюджетные средства – 440,0 тыс. руб.</w:t>
            </w:r>
          </w:p>
        </w:tc>
      </w:tr>
      <w:tr w:rsidR="004E399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реализации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 количество молодых людей, вовлеченных в реализацию молодежных социально-экономических проектов, составит </w:t>
            </w:r>
            <w:r w:rsidR="00706DAA" w:rsidRPr="00BD1677">
              <w:rPr>
                <w:rFonts w:ascii="Arial" w:hAnsi="Arial" w:cs="Arial"/>
                <w:sz w:val="24"/>
                <w:szCs w:val="24"/>
              </w:rPr>
              <w:t>21050 человек</w:t>
            </w:r>
            <w:r w:rsidR="00962C23" w:rsidRPr="00BD1677">
              <w:rPr>
                <w:rFonts w:ascii="Arial" w:hAnsi="Arial" w:cs="Arial"/>
                <w:sz w:val="24"/>
                <w:szCs w:val="24"/>
              </w:rPr>
              <w:t xml:space="preserve"> в 2020</w:t>
            </w:r>
            <w:r w:rsidRPr="00BD1677">
              <w:rPr>
                <w:rFonts w:ascii="Arial" w:hAnsi="Arial" w:cs="Arial"/>
                <w:sz w:val="24"/>
                <w:szCs w:val="24"/>
              </w:rPr>
              <w:t xml:space="preserve"> году;</w:t>
            </w:r>
          </w:p>
          <w:p w:rsidR="004E3997" w:rsidRPr="00BD1677" w:rsidRDefault="004E3997">
            <w:pPr>
              <w:pStyle w:val="ConsPlusNormal"/>
              <w:rPr>
                <w:rFonts w:ascii="Arial" w:hAnsi="Arial" w:cs="Arial"/>
                <w:sz w:val="24"/>
                <w:szCs w:val="24"/>
              </w:rPr>
            </w:pPr>
            <w:r w:rsidRPr="00BD1677">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 состав</w:t>
            </w:r>
            <w:r w:rsidR="00962C23" w:rsidRPr="00BD1677">
              <w:rPr>
                <w:rFonts w:ascii="Arial" w:hAnsi="Arial" w:cs="Arial"/>
                <w:sz w:val="24"/>
                <w:szCs w:val="24"/>
              </w:rPr>
              <w:t>ит 17,5% в 2020</w:t>
            </w:r>
            <w:r w:rsidRPr="00BD1677">
              <w:rPr>
                <w:rFonts w:ascii="Arial" w:hAnsi="Arial" w:cs="Arial"/>
                <w:sz w:val="24"/>
                <w:szCs w:val="24"/>
              </w:rPr>
              <w:t xml:space="preserve"> году;</w:t>
            </w:r>
          </w:p>
          <w:p w:rsidR="004E3997" w:rsidRPr="00BD1677" w:rsidRDefault="004E3997" w:rsidP="00706DAA">
            <w:pPr>
              <w:pStyle w:val="ConsPlusNormal"/>
              <w:rPr>
                <w:rFonts w:ascii="Arial" w:hAnsi="Arial" w:cs="Arial"/>
                <w:sz w:val="24"/>
                <w:szCs w:val="24"/>
              </w:rPr>
            </w:pPr>
            <w:r w:rsidRPr="00BD1677">
              <w:rPr>
                <w:rFonts w:ascii="Arial" w:hAnsi="Arial" w:cs="Arial"/>
                <w:sz w:val="24"/>
                <w:szCs w:val="24"/>
              </w:rPr>
              <w:t xml:space="preserve">- количество общественных объединений и организаций, действующих на базе МБУ "Молодежный центр", составит </w:t>
            </w:r>
            <w:r w:rsidR="00706DAA" w:rsidRPr="00BD1677">
              <w:rPr>
                <w:rFonts w:ascii="Arial" w:hAnsi="Arial" w:cs="Arial"/>
                <w:sz w:val="24"/>
                <w:szCs w:val="24"/>
              </w:rPr>
              <w:t>30 единиц</w:t>
            </w:r>
            <w:r w:rsidR="00962C23" w:rsidRPr="00BD1677">
              <w:rPr>
                <w:rFonts w:ascii="Arial" w:hAnsi="Arial" w:cs="Arial"/>
                <w:sz w:val="24"/>
                <w:szCs w:val="24"/>
              </w:rPr>
              <w:t xml:space="preserve"> в 2030</w:t>
            </w:r>
            <w:r w:rsidRPr="00BD1677">
              <w:rPr>
                <w:rFonts w:ascii="Arial" w:hAnsi="Arial" w:cs="Arial"/>
                <w:sz w:val="24"/>
                <w:szCs w:val="24"/>
              </w:rPr>
              <w:t xml:space="preserve"> году</w:t>
            </w:r>
          </w:p>
        </w:tc>
      </w:tr>
    </w:tbl>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2. ТЕКУЩЕЕ СОСТОЯНИЕ</w:t>
      </w:r>
    </w:p>
    <w:p w:rsidR="004E3997" w:rsidRPr="00BD1677" w:rsidRDefault="004E3997">
      <w:pPr>
        <w:pStyle w:val="ConsPlusNormal"/>
        <w:ind w:firstLine="540"/>
        <w:jc w:val="both"/>
        <w:rPr>
          <w:rFonts w:ascii="Arial" w:hAnsi="Arial" w:cs="Arial"/>
          <w:sz w:val="24"/>
          <w:szCs w:val="24"/>
        </w:rPr>
      </w:pP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В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В Стратегии социально-экономического развития Сибири до 2020 года, утвержденной Распоряжением Правительства Российской Федерации от 05.07.2010 N 1120-р заявлены приоритеты социально-экономического развития Сибири, которые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xml:space="preserve">Согласно данным положениям вектор развития муниципальной молодежной политики должен выстраивать межведомственную политику работы с молодежью с учетом запросов молодежи и стратегических задач экономики МО город Норильск. Именно поэтому разработка и реализация системы мероприятий в целях вовлечения молодежи в социальную практику осуществляется МБУ "Молодежный центр" совместно с </w:t>
      </w:r>
      <w:r w:rsidR="00D547DA" w:rsidRPr="00BD1677">
        <w:rPr>
          <w:rFonts w:ascii="Arial" w:hAnsi="Arial" w:cs="Arial"/>
          <w:sz w:val="24"/>
          <w:szCs w:val="24"/>
        </w:rPr>
        <w:t>ОМП</w:t>
      </w:r>
      <w:r w:rsidRPr="00BD1677">
        <w:rPr>
          <w:rFonts w:ascii="Arial" w:hAnsi="Arial" w:cs="Arial"/>
          <w:sz w:val="24"/>
          <w:szCs w:val="24"/>
        </w:rPr>
        <w:t xml:space="preserve">, муниципальными штабами флагманских программ и </w:t>
      </w:r>
      <w:r w:rsidR="005F26DD" w:rsidRPr="00BD1677">
        <w:rPr>
          <w:rFonts w:ascii="Arial" w:hAnsi="Arial" w:cs="Arial"/>
          <w:sz w:val="24"/>
          <w:szCs w:val="24"/>
        </w:rPr>
        <w:t>молодежными общественными организациями,</w:t>
      </w:r>
      <w:r w:rsidRPr="00BD1677">
        <w:rPr>
          <w:rFonts w:ascii="Arial" w:hAnsi="Arial" w:cs="Arial"/>
          <w:sz w:val="24"/>
          <w:szCs w:val="24"/>
        </w:rPr>
        <w:t xml:space="preserve"> и объединениями.</w:t>
      </w:r>
    </w:p>
    <w:p w:rsidR="004E3997" w:rsidRPr="00BD1677" w:rsidRDefault="00706DAA" w:rsidP="0012636B">
      <w:pPr>
        <w:pStyle w:val="ConsPlusNormal"/>
        <w:ind w:firstLine="709"/>
        <w:jc w:val="both"/>
        <w:rPr>
          <w:rFonts w:ascii="Arial" w:hAnsi="Arial" w:cs="Arial"/>
          <w:sz w:val="24"/>
          <w:szCs w:val="24"/>
        </w:rPr>
      </w:pPr>
      <w:r w:rsidRPr="00BD1677">
        <w:rPr>
          <w:rFonts w:ascii="Arial" w:hAnsi="Arial" w:cs="Arial"/>
          <w:sz w:val="24"/>
          <w:szCs w:val="24"/>
        </w:rPr>
        <w:t>С 2011 по 201</w:t>
      </w:r>
      <w:r w:rsidR="00D547DA" w:rsidRPr="00BD1677">
        <w:rPr>
          <w:rFonts w:ascii="Arial" w:hAnsi="Arial" w:cs="Arial"/>
          <w:sz w:val="24"/>
          <w:szCs w:val="24"/>
        </w:rPr>
        <w:t>7</w:t>
      </w:r>
      <w:r w:rsidR="004E3997" w:rsidRPr="00BD1677">
        <w:rPr>
          <w:rFonts w:ascii="Arial" w:hAnsi="Arial" w:cs="Arial"/>
          <w:sz w:val="24"/>
          <w:szCs w:val="24"/>
        </w:rPr>
        <w:t xml:space="preserve"> год делегация МО город Норильск, в составе которой были представители творческой молодежи города, ежегодно занимала 2 место в краевом проекте "Новый фарватер". Ежегодно делегация МО город Норильск участвует в международном образовательном форуме "ТИМ "Бирюса".</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низкая социальная активность молодежи;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низкий уровень сформированности ценностных ориентаций и гражданской идентичности у молодежи.</w:t>
      </w:r>
    </w:p>
    <w:p w:rsidR="004E3997" w:rsidRPr="00BD1677" w:rsidRDefault="004E3997" w:rsidP="005F26DD">
      <w:pPr>
        <w:pStyle w:val="ConsPlusNormal"/>
        <w:ind w:firstLine="709"/>
        <w:jc w:val="both"/>
        <w:rPr>
          <w:rFonts w:ascii="Arial" w:hAnsi="Arial" w:cs="Arial"/>
          <w:sz w:val="24"/>
          <w:szCs w:val="24"/>
        </w:rPr>
      </w:pPr>
      <w:r w:rsidRPr="00BD1677">
        <w:rPr>
          <w:rFonts w:ascii="Arial" w:hAnsi="Arial" w:cs="Arial"/>
          <w:sz w:val="24"/>
          <w:szCs w:val="24"/>
        </w:rPr>
        <w:t>Для вовлечения большего числа молодежи МО город Норильск в социальную практику необходима реализация комплекса мероприятий, предусмотренных данной подпрограммой Программы.</w:t>
      </w:r>
    </w:p>
    <w:p w:rsidR="004E3997" w:rsidRPr="00BD1677" w:rsidRDefault="004E3997" w:rsidP="0012636B">
      <w:pPr>
        <w:pStyle w:val="ConsPlusNormal"/>
        <w:ind w:firstLine="709"/>
        <w:jc w:val="center"/>
        <w:outlineLvl w:val="2"/>
        <w:rPr>
          <w:rFonts w:ascii="Arial" w:hAnsi="Arial" w:cs="Arial"/>
          <w:sz w:val="24"/>
          <w:szCs w:val="24"/>
        </w:rPr>
      </w:pPr>
      <w:r w:rsidRPr="00BD1677">
        <w:rPr>
          <w:rFonts w:ascii="Arial" w:hAnsi="Arial" w:cs="Arial"/>
          <w:sz w:val="24"/>
          <w:szCs w:val="24"/>
        </w:rPr>
        <w:t>3. ЦЕЛИ И ЗАДАЧИ ПОДПРОГРАММЫ ПРОГРАММЫ</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Целью подпрограммы является создание условий для успешной социализации и эффективной самореализации молодежи МО город Норильск.</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Мероприятия подпрограммы разделены на три раздела, мероприятия каждого из них в совокупности нацелены на решение одной из ее задач.</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Задача 1. Вовлечение молодежи в общественную деятельность.</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Такие мероприятия как: краевой проект "Молодежный конвент", краевой проект "Территория инициативной молодежи "Бирюса", "Молодежная премия Главы города Норильска", "Стипендии Главы города Норильска", "Городской конкурс молодежных проектов" и др., выполняют главную миссию вовлечения молодежи, демонстрации открытости и прозрачности действий власти, доступного информирования граждан о возможностях государственной поддержки и саморазвития.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Задача 2. Обеспечение эффективного взаимодействия с молодежными некоммерческими организациями.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отвечающих актуальным приоритетам социально-экономического развития МО город Норильск; поддержка инициатив молодых людей.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Задача 3. Развитие инфраструктуры и кадрового потенциала молодежной политики МО город Норильск.</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Развитие инфраструктуры молодежной политики предполагает развитие учреждений по работе с молодежью, обеспечение их жизнедеятельности.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Миссия муниципального молодежного центра сегодня - обеспечить ресурсную поддержку социальных, экономических, предпринимательских и других инициатив молодежи, направить инициативу на развитие МО город Норильск.</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организовывать образовательные форматы для повышения квалификации, переговорные и методические площадки для специалистов и лидеров социально ориентированных некоммерческих организаций, специалистов иных учреждений, работающих с молодежью.</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center"/>
        <w:outlineLvl w:val="2"/>
        <w:rPr>
          <w:rFonts w:ascii="Arial" w:hAnsi="Arial" w:cs="Arial"/>
          <w:sz w:val="24"/>
          <w:szCs w:val="24"/>
        </w:rPr>
      </w:pPr>
      <w:r w:rsidRPr="00BD1677">
        <w:rPr>
          <w:rFonts w:ascii="Arial" w:hAnsi="Arial" w:cs="Arial"/>
          <w:sz w:val="24"/>
          <w:szCs w:val="24"/>
        </w:rPr>
        <w:t>4. МЕХАНИЗМ РЕАЛИЗАЦИИ ПОДПРОГРАММЫ ПРОГРАММЫ</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xml:space="preserve">Функции </w:t>
      </w:r>
      <w:r w:rsidR="00D547DA" w:rsidRPr="00BD1677">
        <w:rPr>
          <w:rFonts w:ascii="Arial" w:hAnsi="Arial" w:cs="Arial"/>
          <w:sz w:val="24"/>
          <w:szCs w:val="24"/>
        </w:rPr>
        <w:t>отдела</w:t>
      </w:r>
      <w:r w:rsidRPr="00BD1677">
        <w:rPr>
          <w:rFonts w:ascii="Arial" w:hAnsi="Arial" w:cs="Arial"/>
          <w:sz w:val="24"/>
          <w:szCs w:val="24"/>
        </w:rPr>
        <w:t xml:space="preserve"> молодежной политик</w:t>
      </w:r>
      <w:r w:rsidR="00035944" w:rsidRPr="00BD1677">
        <w:rPr>
          <w:rFonts w:ascii="Arial" w:hAnsi="Arial" w:cs="Arial"/>
          <w:sz w:val="24"/>
          <w:szCs w:val="24"/>
        </w:rPr>
        <w:t>и</w:t>
      </w:r>
      <w:r w:rsidRPr="00BD1677">
        <w:rPr>
          <w:rFonts w:ascii="Arial" w:hAnsi="Arial" w:cs="Arial"/>
          <w:sz w:val="24"/>
          <w:szCs w:val="24"/>
        </w:rPr>
        <w:t xml:space="preserve"> Администрации города Норильска (далее - </w:t>
      </w:r>
      <w:r w:rsidR="00D547DA" w:rsidRPr="00BD1677">
        <w:rPr>
          <w:rFonts w:ascii="Arial" w:hAnsi="Arial" w:cs="Arial"/>
          <w:sz w:val="24"/>
          <w:szCs w:val="24"/>
        </w:rPr>
        <w:t>ОМП</w:t>
      </w:r>
      <w:r w:rsidRPr="00BD1677">
        <w:rPr>
          <w:rFonts w:ascii="Arial" w:hAnsi="Arial" w:cs="Arial"/>
          <w:sz w:val="24"/>
          <w:szCs w:val="24"/>
        </w:rPr>
        <w:t>) в рамках реализации подпрограммы 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исполнителем и координатором реализации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Функции МБУ "Молодежный центр" в рамках реализации подпрограммы Программы:</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мероприятий подпрограммы в части оказания муниципальных работ согласно ведомственного перечня муниципальных услуг (работ), утвержденного распоряжением Администрации города Норильска;</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xml:space="preserve">- предоставляет в </w:t>
      </w:r>
      <w:r w:rsidR="00D547DA" w:rsidRPr="00BD1677">
        <w:rPr>
          <w:rFonts w:ascii="Arial" w:hAnsi="Arial" w:cs="Arial"/>
          <w:sz w:val="24"/>
          <w:szCs w:val="24"/>
        </w:rPr>
        <w:t>ОМП</w:t>
      </w:r>
      <w:r w:rsidRPr="00BD1677">
        <w:rPr>
          <w:rFonts w:ascii="Arial" w:hAnsi="Arial" w:cs="Arial"/>
          <w:sz w:val="24"/>
          <w:szCs w:val="24"/>
        </w:rPr>
        <w:t xml:space="preserve"> аналитическую информацию о реализации программных мероприятий в рамках своей компетенции.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r w:rsidR="00D547DA" w:rsidRPr="00BD1677">
        <w:rPr>
          <w:rFonts w:ascii="Arial" w:hAnsi="Arial" w:cs="Arial"/>
          <w:sz w:val="24"/>
          <w:szCs w:val="24"/>
        </w:rPr>
        <w:t>ОМП</w:t>
      </w:r>
      <w:r w:rsidRPr="00BD1677">
        <w:rPr>
          <w:rFonts w:ascii="Arial" w:hAnsi="Arial" w:cs="Arial"/>
          <w:sz w:val="24"/>
          <w:szCs w:val="24"/>
        </w:rPr>
        <w:t>) по подпрограмме являются: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статья 179 Бюджетного кодекса Российской Федерации;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Закон Красноярского края от 08.12.2006 N 20-5445 "О государственной молодежной политике Красноярского края";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Красноярского края от 19.11.2001 N 809-п "О концепции государственной молодежной политики Красноярского края".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Подпрограмма сформирована как комплекс конкретных и реальных в выполнении мероприятий.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Основное мероприятие 1.1 "Поддержка и развитие молодежных лидеров и объединений" включает в себя: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Мероприятие 1.1.1 "Организация мероприятий для поддержки молодежных проектов", мероприятие 1.1.2 "Осуществление совместного участия в реализации молодежных проектов" с объемами финансирования в соответствии с приложением N 6 к Программе. Главным распорядителем бюджетных средств является Администрация города Норильска (УМПиВОО).</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В рамках данных мероприятий планируется проведение городских конкурсов и проектов для молодежи: "Студенческая весна в Норильске", "Всероссийский День молодежи", "Молодежная премия Главы города Норильска", "Стипендии Главы города Норильска", "Городской конкурс молодежных проектов".</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Также планируется участие представителей и делегаций от МО город Норильск в краевых проектах с выездом в город Красноярск: "Территория инициативной молодежи "Бирюса", "Новый фарватер", "Молодежный конвент", "Сибирский щит", "Конкурс профессионального мастерства", "Краевые семинары (конференции)", "Тренировочные сборы флагманских программ Красноярского края".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Основные результаты реализации задачи - создание условий для поддержки одаренной и талантливой молодежи; создание условий для вовлечения молодежи в социально-экономические процессы; реализация краевых проектов и мероприятий.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Основное мероприятие 1.2 "Реализация мероприятий по трудовому воспитанию несовершеннолетних" будет осуществляться посредством организации проекта "Школа ведущих". Проект направлен на формирование у молодежи навыков проведения молодежных культурно-массовых, спортивных и просветительских мероприятий, развития риторики, овладения искусством публичных выступлений. Также проект позволит популяризовать профессию "педагог-организатор". Главным распорядителем бюджетных средств является Администрация города Норильска (</w:t>
      </w:r>
      <w:r w:rsidR="00D547DA" w:rsidRPr="00BD1677">
        <w:rPr>
          <w:rFonts w:ascii="Arial" w:hAnsi="Arial" w:cs="Arial"/>
          <w:sz w:val="24"/>
          <w:szCs w:val="24"/>
        </w:rPr>
        <w:t>ОМП</w:t>
      </w:r>
      <w:r w:rsidRPr="00BD1677">
        <w:rPr>
          <w:rFonts w:ascii="Arial" w:hAnsi="Arial" w:cs="Arial"/>
          <w:sz w:val="24"/>
          <w:szCs w:val="24"/>
        </w:rPr>
        <w:t>).</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Основное мероприятие 1.3 "Организация деятельности по работе с молодежью" включает в себя:</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Мероприятие 1.3.1 "Обеспечение стабильного функционирования учреждений, осуществляющих работу с молодежью", включает в себя расходы на оказание муниципальными молодежными центрами муниципальных работ согласно ведомственному перечню муниципальных услуг (работ), утверждаемому распоряжением Администрации города Норильска, в установленном муниципальным заданием объеме.</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Мероприятие 1.3.2 "Субсидии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 включает в себя расходы МБУ "Молодежный центр" на организацию и проведение мероприятий молодежной направленности.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Главным распорядителем бюджетных средств является Администрация города Норильска (</w:t>
      </w:r>
      <w:r w:rsidR="00D547DA" w:rsidRPr="00BD1677">
        <w:rPr>
          <w:rFonts w:ascii="Arial" w:hAnsi="Arial" w:cs="Arial"/>
          <w:sz w:val="24"/>
          <w:szCs w:val="24"/>
        </w:rPr>
        <w:t>ОМП</w:t>
      </w:r>
      <w:r w:rsidRPr="00BD1677">
        <w:rPr>
          <w:rFonts w:ascii="Arial" w:hAnsi="Arial" w:cs="Arial"/>
          <w:sz w:val="24"/>
          <w:szCs w:val="24"/>
        </w:rPr>
        <w:t>).</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Прогноз сводных показателей муниципальных заданий на оказание муниципальных услуг (работ) изложен в приложении N 6 к Программе.</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center"/>
        <w:outlineLvl w:val="2"/>
        <w:rPr>
          <w:rFonts w:ascii="Arial" w:hAnsi="Arial" w:cs="Arial"/>
          <w:sz w:val="24"/>
          <w:szCs w:val="24"/>
        </w:rPr>
      </w:pPr>
      <w:r w:rsidRPr="00BD1677">
        <w:rPr>
          <w:rFonts w:ascii="Arial" w:hAnsi="Arial" w:cs="Arial"/>
          <w:sz w:val="24"/>
          <w:szCs w:val="24"/>
        </w:rPr>
        <w:t>5. РЕСУРСНОЕ ОБЕСПЕЧЕНИЕ ПОДПРОГРАММЫ ПРОГРАММЫ</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мероприятиям подпрограммы приведено в приложении N 7 к муниципальной программе "Молодежь муниципального образования город Нор</w:t>
      </w:r>
      <w:r w:rsidR="00706DAA" w:rsidRPr="00BD1677">
        <w:rPr>
          <w:rFonts w:ascii="Arial" w:hAnsi="Arial" w:cs="Arial"/>
          <w:sz w:val="24"/>
          <w:szCs w:val="24"/>
        </w:rPr>
        <w:t>ильск в XXI веке" на 2017 - 2020</w:t>
      </w:r>
      <w:r w:rsidRPr="00BD1677">
        <w:rPr>
          <w:rFonts w:ascii="Arial" w:hAnsi="Arial" w:cs="Arial"/>
          <w:sz w:val="24"/>
          <w:szCs w:val="24"/>
        </w:rPr>
        <w:t xml:space="preserve"> годы с указанием главных распорядителей бюджетных средств по мероприятиям, объемам и источникам финансирования и разбивкой по годам.</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center"/>
        <w:outlineLvl w:val="2"/>
        <w:rPr>
          <w:rFonts w:ascii="Arial" w:hAnsi="Arial" w:cs="Arial"/>
          <w:sz w:val="24"/>
          <w:szCs w:val="24"/>
        </w:rPr>
      </w:pPr>
      <w:r w:rsidRPr="00BD1677">
        <w:rPr>
          <w:rFonts w:ascii="Arial" w:hAnsi="Arial" w:cs="Arial"/>
          <w:sz w:val="24"/>
          <w:szCs w:val="24"/>
        </w:rPr>
        <w:t>6. ИНДИКАТОРЫ РЕЗУЛЬТАТИВНОСТИ ПОДПРОГРАММЫ ПРОГРАММЫ</w:t>
      </w:r>
    </w:p>
    <w:p w:rsidR="004E3997" w:rsidRPr="00BD1677" w:rsidRDefault="004E3997" w:rsidP="0012636B">
      <w:pPr>
        <w:pStyle w:val="ConsPlusNormal"/>
        <w:ind w:firstLine="709"/>
        <w:jc w:val="both"/>
        <w:rPr>
          <w:rFonts w:ascii="Arial" w:hAnsi="Arial" w:cs="Arial"/>
          <w:sz w:val="24"/>
          <w:szCs w:val="24"/>
        </w:rPr>
      </w:pP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вовлечения молодежи в общественную деятельность;</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обеспечения эффективного взаимодействия с молодежными некоммерческими организациями;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развития инфраструктуры и кадрового потенциала молодежной политики муниципального образования город Норильск.</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Количественные показатели:</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молодых людей, вовлеченных в реализацию молодежных социально-экономических проектов, составит </w:t>
      </w:r>
      <w:r w:rsidR="00706DAA" w:rsidRPr="00BD1677">
        <w:rPr>
          <w:rFonts w:ascii="Arial" w:hAnsi="Arial" w:cs="Arial"/>
          <w:sz w:val="24"/>
          <w:szCs w:val="24"/>
        </w:rPr>
        <w:t>21 050 человек в 2020</w:t>
      </w:r>
      <w:r w:rsidRPr="00BD1677">
        <w:rPr>
          <w:rFonts w:ascii="Arial" w:hAnsi="Arial" w:cs="Arial"/>
          <w:sz w:val="24"/>
          <w:szCs w:val="24"/>
        </w:rPr>
        <w:t xml:space="preserve"> году;</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удельный вес молодых граждан, вовлеченных в мероприятия, направленные на поддержку одаренной, творческой и активной молодежи</w:t>
      </w:r>
      <w:r w:rsidR="00706DAA" w:rsidRPr="00BD1677">
        <w:rPr>
          <w:rFonts w:ascii="Arial" w:hAnsi="Arial" w:cs="Arial"/>
          <w:sz w:val="24"/>
          <w:szCs w:val="24"/>
        </w:rPr>
        <w:t>, составит 17,5% в 2020</w:t>
      </w:r>
      <w:r w:rsidRPr="00BD1677">
        <w:rPr>
          <w:rFonts w:ascii="Arial" w:hAnsi="Arial" w:cs="Arial"/>
          <w:sz w:val="24"/>
          <w:szCs w:val="24"/>
        </w:rPr>
        <w:t xml:space="preserve"> году;</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общественных объединений и организаций, действующих на базе МБУ "Молодежный центр", составит </w:t>
      </w:r>
      <w:r w:rsidR="00706DAA" w:rsidRPr="00BD1677">
        <w:rPr>
          <w:rFonts w:ascii="Arial" w:hAnsi="Arial" w:cs="Arial"/>
          <w:sz w:val="24"/>
          <w:szCs w:val="24"/>
        </w:rPr>
        <w:t>30 единиц в 2020</w:t>
      </w:r>
      <w:r w:rsidRPr="00BD1677">
        <w:rPr>
          <w:rFonts w:ascii="Arial" w:hAnsi="Arial" w:cs="Arial"/>
          <w:sz w:val="24"/>
          <w:szCs w:val="24"/>
        </w:rPr>
        <w:t xml:space="preserve"> году.</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BD1677" w:rsidRDefault="004E3997" w:rsidP="0012636B">
      <w:pPr>
        <w:pStyle w:val="ConsPlusNormal"/>
        <w:ind w:firstLine="709"/>
        <w:jc w:val="both"/>
        <w:rPr>
          <w:rFonts w:ascii="Arial" w:hAnsi="Arial" w:cs="Arial"/>
          <w:sz w:val="24"/>
          <w:szCs w:val="24"/>
        </w:rPr>
      </w:pPr>
      <w:r w:rsidRPr="00BD1677">
        <w:rPr>
          <w:rFonts w:ascii="Arial" w:hAnsi="Arial" w:cs="Arial"/>
          <w:sz w:val="24"/>
          <w:szCs w:val="24"/>
        </w:rPr>
        <w:t>Целевые индикаторы результативности приведены в приложении N 8 к муниципальной Программе.</w:t>
      </w:r>
    </w:p>
    <w:p w:rsidR="004E3997" w:rsidRPr="00BD1677" w:rsidRDefault="004E3997" w:rsidP="00432C24">
      <w:pPr>
        <w:pStyle w:val="ConsPlusNormal"/>
        <w:ind w:firstLine="540"/>
        <w:jc w:val="both"/>
        <w:rPr>
          <w:rFonts w:ascii="Arial" w:hAnsi="Arial" w:cs="Arial"/>
          <w:sz w:val="24"/>
          <w:szCs w:val="24"/>
        </w:rPr>
      </w:pPr>
    </w:p>
    <w:p w:rsidR="004E3997" w:rsidRPr="00BD1677" w:rsidRDefault="004E3997" w:rsidP="00432C24">
      <w:pPr>
        <w:pStyle w:val="ConsPlusNormal"/>
        <w:ind w:firstLine="540"/>
        <w:jc w:val="both"/>
      </w:pPr>
    </w:p>
    <w:p w:rsidR="004E3997" w:rsidRPr="00BD1677" w:rsidRDefault="004E3997" w:rsidP="00432C24">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rsidP="00432C24">
      <w:pPr>
        <w:pStyle w:val="ConsPlusNormal"/>
        <w:jc w:val="both"/>
      </w:pPr>
    </w:p>
    <w:p w:rsidR="00432C24" w:rsidRPr="00BD1677" w:rsidRDefault="00432C24" w:rsidP="00432C24">
      <w:pPr>
        <w:pStyle w:val="ConsPlusNormal"/>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2B2D9F" w:rsidRPr="00BD1677" w:rsidRDefault="002B2D9F">
      <w:pPr>
        <w:pStyle w:val="ConsPlusNormal"/>
        <w:ind w:firstLine="540"/>
        <w:jc w:val="both"/>
      </w:pPr>
    </w:p>
    <w:p w:rsidR="00124202" w:rsidRPr="00BD1677" w:rsidRDefault="00124202">
      <w:pPr>
        <w:pStyle w:val="ConsPlusNormal"/>
        <w:ind w:firstLine="540"/>
        <w:jc w:val="both"/>
      </w:pPr>
    </w:p>
    <w:p w:rsidR="00124202" w:rsidRPr="00BD1677" w:rsidRDefault="00124202" w:rsidP="0064088A">
      <w:pPr>
        <w:pStyle w:val="ConsPlusNormal"/>
        <w:jc w:val="both"/>
      </w:pPr>
    </w:p>
    <w:p w:rsidR="0064088A" w:rsidRPr="00BD1677" w:rsidRDefault="0064088A" w:rsidP="0064088A">
      <w:pPr>
        <w:pStyle w:val="ConsPlusNormal"/>
        <w:jc w:val="both"/>
      </w:pPr>
    </w:p>
    <w:p w:rsidR="00D547DA" w:rsidRPr="00BD1677" w:rsidRDefault="00D547DA" w:rsidP="0064088A">
      <w:pPr>
        <w:pStyle w:val="ConsPlusNormal"/>
        <w:jc w:val="both"/>
      </w:pPr>
    </w:p>
    <w:p w:rsidR="00D547DA" w:rsidRPr="00BD1677" w:rsidRDefault="00D547DA" w:rsidP="0064088A">
      <w:pPr>
        <w:pStyle w:val="ConsPlusNormal"/>
        <w:jc w:val="both"/>
      </w:pPr>
    </w:p>
    <w:p w:rsidR="00D547DA" w:rsidRPr="00BD1677" w:rsidRDefault="00D547DA" w:rsidP="0064088A">
      <w:pPr>
        <w:pStyle w:val="ConsPlusNormal"/>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4E3997" w:rsidRPr="00BD1677" w:rsidRDefault="004E3997" w:rsidP="005F26DD">
      <w:pPr>
        <w:pStyle w:val="ConsPlusNormal"/>
        <w:ind w:left="3540"/>
        <w:outlineLvl w:val="1"/>
        <w:rPr>
          <w:rFonts w:ascii="Arial" w:hAnsi="Arial" w:cs="Arial"/>
          <w:sz w:val="24"/>
          <w:szCs w:val="24"/>
        </w:rPr>
      </w:pPr>
      <w:bookmarkStart w:id="3" w:name="P394"/>
      <w:bookmarkEnd w:id="3"/>
      <w:r w:rsidRPr="00BD1677">
        <w:rPr>
          <w:rFonts w:ascii="Arial" w:hAnsi="Arial" w:cs="Arial"/>
          <w:sz w:val="24"/>
          <w:szCs w:val="24"/>
        </w:rPr>
        <w:t xml:space="preserve">Приложение </w:t>
      </w:r>
      <w:r w:rsidR="000C62A5" w:rsidRPr="00BD1677">
        <w:rPr>
          <w:rFonts w:ascii="Arial" w:hAnsi="Arial" w:cs="Arial"/>
          <w:sz w:val="24"/>
          <w:szCs w:val="24"/>
        </w:rPr>
        <w:t>№</w:t>
      </w:r>
      <w:r w:rsidRPr="00BD1677">
        <w:rPr>
          <w:rFonts w:ascii="Arial" w:hAnsi="Arial" w:cs="Arial"/>
          <w:sz w:val="24"/>
          <w:szCs w:val="24"/>
        </w:rPr>
        <w:t xml:space="preserve"> 2</w:t>
      </w:r>
    </w:p>
    <w:p w:rsidR="004E3997" w:rsidRPr="00BD1677" w:rsidRDefault="004E3997" w:rsidP="005F26DD">
      <w:pPr>
        <w:pStyle w:val="ConsPlusNormal"/>
        <w:ind w:left="3540"/>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5F26DD">
      <w:pPr>
        <w:pStyle w:val="ConsPlusNormal"/>
        <w:ind w:left="3540"/>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4E3997" w:rsidP="005F26DD">
      <w:pPr>
        <w:pStyle w:val="ConsPlusNormal"/>
        <w:ind w:left="3540"/>
        <w:rPr>
          <w:rFonts w:ascii="Arial" w:hAnsi="Arial" w:cs="Arial"/>
          <w:sz w:val="24"/>
          <w:szCs w:val="24"/>
        </w:rPr>
      </w:pPr>
      <w:r w:rsidRPr="00BD1677">
        <w:rPr>
          <w:rFonts w:ascii="Arial" w:hAnsi="Arial" w:cs="Arial"/>
          <w:sz w:val="24"/>
          <w:szCs w:val="24"/>
        </w:rPr>
        <w:t>город Норильск в XXI веке"</w:t>
      </w:r>
      <w:r w:rsidR="000C62A5" w:rsidRPr="00BD1677">
        <w:rPr>
          <w:rFonts w:ascii="Arial" w:hAnsi="Arial" w:cs="Arial"/>
          <w:sz w:val="24"/>
          <w:szCs w:val="24"/>
        </w:rPr>
        <w:t xml:space="preserve"> </w:t>
      </w:r>
      <w:r w:rsidRPr="00BD1677">
        <w:rPr>
          <w:rFonts w:ascii="Arial" w:hAnsi="Arial" w:cs="Arial"/>
          <w:sz w:val="24"/>
          <w:szCs w:val="24"/>
        </w:rPr>
        <w:t>на 20</w:t>
      </w:r>
      <w:r w:rsidR="00706DAA" w:rsidRPr="00BD1677">
        <w:rPr>
          <w:rFonts w:ascii="Arial" w:hAnsi="Arial" w:cs="Arial"/>
          <w:sz w:val="24"/>
          <w:szCs w:val="24"/>
        </w:rPr>
        <w:t>17 - 2020</w:t>
      </w:r>
      <w:r w:rsidRPr="00BD1677">
        <w:rPr>
          <w:rFonts w:ascii="Arial" w:hAnsi="Arial" w:cs="Arial"/>
          <w:sz w:val="24"/>
          <w:szCs w:val="24"/>
        </w:rPr>
        <w:t xml:space="preserve"> годы,</w:t>
      </w:r>
    </w:p>
    <w:p w:rsidR="004E3997" w:rsidRPr="00BD1677" w:rsidRDefault="000C62A5" w:rsidP="005F26DD">
      <w:pPr>
        <w:pStyle w:val="ConsPlusNormal"/>
        <w:ind w:left="3540"/>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утвержденной</w:t>
      </w:r>
      <w:r w:rsidRPr="00BD1677">
        <w:rPr>
          <w:rFonts w:ascii="Arial" w:hAnsi="Arial" w:cs="Arial"/>
          <w:sz w:val="24"/>
          <w:szCs w:val="24"/>
        </w:rPr>
        <w:t xml:space="preserve"> </w:t>
      </w:r>
      <w:r w:rsidR="004E3997" w:rsidRPr="00BD1677">
        <w:rPr>
          <w:rFonts w:ascii="Arial" w:hAnsi="Arial" w:cs="Arial"/>
          <w:sz w:val="24"/>
          <w:szCs w:val="24"/>
        </w:rPr>
        <w:t>Постановлением</w:t>
      </w:r>
    </w:p>
    <w:p w:rsidR="004E3997" w:rsidRPr="00BD1677" w:rsidRDefault="004E3997" w:rsidP="005F26DD">
      <w:pPr>
        <w:pStyle w:val="ConsPlusNormal"/>
        <w:ind w:left="3540"/>
        <w:rPr>
          <w:rFonts w:ascii="Arial" w:hAnsi="Arial" w:cs="Arial"/>
          <w:sz w:val="24"/>
          <w:szCs w:val="24"/>
        </w:rPr>
      </w:pPr>
      <w:r w:rsidRPr="00BD1677">
        <w:rPr>
          <w:rFonts w:ascii="Arial" w:hAnsi="Arial" w:cs="Arial"/>
          <w:sz w:val="24"/>
          <w:szCs w:val="24"/>
        </w:rPr>
        <w:t>Администрации города Норильска</w:t>
      </w:r>
    </w:p>
    <w:p w:rsidR="004E3997" w:rsidRPr="00BD1677" w:rsidRDefault="004E3997" w:rsidP="005F26DD">
      <w:pPr>
        <w:pStyle w:val="ConsPlusNormal"/>
        <w:ind w:left="3540"/>
        <w:rPr>
          <w:rFonts w:ascii="Arial" w:hAnsi="Arial" w:cs="Arial"/>
          <w:sz w:val="24"/>
          <w:szCs w:val="24"/>
        </w:rPr>
      </w:pPr>
      <w:r w:rsidRPr="00BD1677">
        <w:rPr>
          <w:rFonts w:ascii="Arial" w:hAnsi="Arial" w:cs="Arial"/>
          <w:sz w:val="24"/>
          <w:szCs w:val="24"/>
        </w:rPr>
        <w:t xml:space="preserve">от 7 декабря 2016 г. </w:t>
      </w:r>
      <w:r w:rsidR="000C62A5" w:rsidRPr="00BD1677">
        <w:rPr>
          <w:rFonts w:ascii="Arial" w:hAnsi="Arial" w:cs="Arial"/>
          <w:sz w:val="24"/>
          <w:szCs w:val="24"/>
        </w:rPr>
        <w:t>№</w:t>
      </w:r>
      <w:r w:rsidRPr="00BD1677">
        <w:rPr>
          <w:rFonts w:ascii="Arial" w:hAnsi="Arial" w:cs="Arial"/>
          <w:sz w:val="24"/>
          <w:szCs w:val="24"/>
        </w:rPr>
        <w:t xml:space="preserve"> 584</w:t>
      </w: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1. ПАСПОРТ</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ПОДПРОГРАММЫ "ПАТРИОТИЧЕСКОЕ ВОСПИТАНИЕ МОЛОДЕЖИ"</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 xml:space="preserve">(ДАЛЕЕ - ПОДПРОГРАММА </w:t>
      </w:r>
      <w:r w:rsidR="000C62A5" w:rsidRPr="00BD1677">
        <w:rPr>
          <w:rFonts w:ascii="Arial" w:hAnsi="Arial" w:cs="Arial"/>
          <w:sz w:val="24"/>
          <w:szCs w:val="24"/>
        </w:rPr>
        <w:t>№</w:t>
      </w:r>
      <w:r w:rsidRPr="00BD1677">
        <w:rPr>
          <w:rFonts w:ascii="Arial" w:hAnsi="Arial" w:cs="Arial"/>
          <w:sz w:val="24"/>
          <w:szCs w:val="24"/>
        </w:rPr>
        <w:t xml:space="preserve"> 2)</w:t>
      </w: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Соисполнитель Программы (ответственный исполнитель подпрограммы)</w:t>
            </w:r>
          </w:p>
        </w:tc>
        <w:tc>
          <w:tcPr>
            <w:tcW w:w="5669" w:type="dxa"/>
          </w:tcPr>
          <w:p w:rsidR="004E3997" w:rsidRPr="00BD1677" w:rsidRDefault="004E3997" w:rsidP="00D547DA">
            <w:pPr>
              <w:pStyle w:val="ConsPlusNormal"/>
              <w:rPr>
                <w:rFonts w:ascii="Arial" w:hAnsi="Arial" w:cs="Arial"/>
                <w:sz w:val="24"/>
                <w:szCs w:val="24"/>
              </w:rPr>
            </w:pPr>
            <w:r w:rsidRPr="00BD1677">
              <w:rPr>
                <w:rFonts w:ascii="Arial" w:hAnsi="Arial" w:cs="Arial"/>
                <w:sz w:val="24"/>
                <w:szCs w:val="24"/>
              </w:rPr>
              <w:t>Администрация города Норильска (</w:t>
            </w:r>
            <w:r w:rsidR="00D547DA" w:rsidRPr="00BD1677">
              <w:rPr>
                <w:rFonts w:ascii="Arial" w:hAnsi="Arial" w:cs="Arial"/>
                <w:sz w:val="24"/>
                <w:szCs w:val="24"/>
              </w:rPr>
              <w:t>отдел молодежной политики</w:t>
            </w:r>
            <w:r w:rsidRPr="00BD1677">
              <w:rPr>
                <w:rFonts w:ascii="Arial" w:hAnsi="Arial" w:cs="Arial"/>
                <w:sz w:val="24"/>
                <w:szCs w:val="24"/>
              </w:rPr>
              <w:t xml:space="preserve"> Администрации города Норильска (далее - </w:t>
            </w:r>
            <w:r w:rsidR="00D547DA" w:rsidRPr="00BD1677">
              <w:rPr>
                <w:rFonts w:ascii="Arial" w:hAnsi="Arial" w:cs="Arial"/>
                <w:sz w:val="24"/>
                <w:szCs w:val="24"/>
              </w:rPr>
              <w:t>ОМП</w:t>
            </w:r>
            <w:r w:rsidRPr="00BD1677">
              <w:rPr>
                <w:rFonts w:ascii="Arial" w:hAnsi="Arial" w:cs="Arial"/>
                <w:sz w:val="24"/>
                <w:szCs w:val="24"/>
              </w:rPr>
              <w:t>)</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Участники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МБУ "Молодежный центр"</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Цель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Создание условий для дальнейшего развития и совершенствования системы патриотического воспитания и формирования ценностных ориентаций молодежи муниципального образования город Норильск (далее - МО город Норильск)</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1. Развитие добровольческой деятельности;</w:t>
            </w:r>
          </w:p>
          <w:p w:rsidR="004E3997" w:rsidRPr="00BD1677" w:rsidRDefault="004E3997">
            <w:pPr>
              <w:pStyle w:val="ConsPlusNormal"/>
              <w:rPr>
                <w:rFonts w:ascii="Arial" w:hAnsi="Arial" w:cs="Arial"/>
                <w:sz w:val="24"/>
                <w:szCs w:val="24"/>
              </w:rPr>
            </w:pPr>
            <w:r w:rsidRPr="00BD1677">
              <w:rPr>
                <w:rFonts w:ascii="Arial" w:hAnsi="Arial" w:cs="Arial"/>
                <w:sz w:val="24"/>
                <w:szCs w:val="24"/>
              </w:rPr>
              <w:t>2. Развитие в МО город Норильск военно-патриотического движения среди молодежи</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подпрограммы Программы</w:t>
            </w:r>
          </w:p>
        </w:tc>
        <w:tc>
          <w:tcPr>
            <w:tcW w:w="5669" w:type="dxa"/>
          </w:tcPr>
          <w:p w:rsidR="004E3997" w:rsidRPr="00BD1677" w:rsidRDefault="00706DAA">
            <w:pPr>
              <w:pStyle w:val="ConsPlusNormal"/>
              <w:rPr>
                <w:rFonts w:ascii="Arial" w:hAnsi="Arial" w:cs="Arial"/>
                <w:sz w:val="24"/>
                <w:szCs w:val="24"/>
              </w:rPr>
            </w:pPr>
            <w:r w:rsidRPr="00BD1677">
              <w:rPr>
                <w:rFonts w:ascii="Arial" w:hAnsi="Arial" w:cs="Arial"/>
                <w:sz w:val="24"/>
                <w:szCs w:val="24"/>
              </w:rPr>
              <w:t>2017 - 2020</w:t>
            </w:r>
            <w:r w:rsidR="004E3997" w:rsidRPr="00BD1677">
              <w:rPr>
                <w:rFonts w:ascii="Arial" w:hAnsi="Arial" w:cs="Arial"/>
                <w:sz w:val="24"/>
                <w:szCs w:val="24"/>
              </w:rPr>
              <w:t xml:space="preserve"> годы</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35B8E" w:rsidRPr="00BD1677" w:rsidRDefault="00A35B8E" w:rsidP="00A35B8E">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 xml:space="preserve">Объем финансирования по подпрограмме всего: </w:t>
            </w:r>
          </w:p>
          <w:p w:rsidR="00A35B8E" w:rsidRPr="00BD1677" w:rsidRDefault="00A35B8E" w:rsidP="00A35B8E">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2</w:t>
            </w:r>
            <w:r w:rsidR="00706DAA" w:rsidRPr="00BD1677">
              <w:rPr>
                <w:rFonts w:ascii="Arial" w:hAnsi="Arial" w:cs="Arial"/>
                <w:sz w:val="24"/>
                <w:szCs w:val="24"/>
              </w:rPr>
              <w:t> 710,6</w:t>
            </w:r>
            <w:r w:rsidRPr="00BD1677">
              <w:rPr>
                <w:rFonts w:ascii="Arial" w:hAnsi="Arial" w:cs="Arial"/>
                <w:sz w:val="24"/>
                <w:szCs w:val="24"/>
              </w:rPr>
              <w:t xml:space="preserve"> тыс. руб., в том числе по годам:</w:t>
            </w:r>
          </w:p>
          <w:p w:rsidR="00A35B8E" w:rsidRPr="00BD1677" w:rsidRDefault="00A35B8E"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2017 год: 749,5 тыс. руб.</w:t>
            </w:r>
          </w:p>
          <w:p w:rsidR="00A35B8E" w:rsidRPr="00BD1677" w:rsidRDefault="00A35B8E"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местный бюджет – 673,8 тыс. руб.;</w:t>
            </w:r>
          </w:p>
          <w:p w:rsidR="00A35B8E" w:rsidRPr="00BD1677" w:rsidRDefault="00A35B8E"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краевой бюджет – 75,7 тыс. руб.</w:t>
            </w:r>
          </w:p>
          <w:p w:rsidR="00A35B8E" w:rsidRPr="00BD1677" w:rsidRDefault="00706DAA"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2018 год: 653,7</w:t>
            </w:r>
            <w:r w:rsidR="00A35B8E" w:rsidRPr="00BD1677">
              <w:rPr>
                <w:rFonts w:ascii="Arial" w:hAnsi="Arial" w:cs="Arial"/>
                <w:sz w:val="24"/>
                <w:szCs w:val="24"/>
              </w:rPr>
              <w:t xml:space="preserve"> тыс. руб.</w:t>
            </w:r>
          </w:p>
          <w:p w:rsidR="00A35B8E" w:rsidRPr="00BD1677" w:rsidRDefault="00A35B8E"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местный бюджет – 65</w:t>
            </w:r>
            <w:r w:rsidR="00706DAA" w:rsidRPr="00BD1677">
              <w:rPr>
                <w:rFonts w:ascii="Arial" w:hAnsi="Arial" w:cs="Arial"/>
                <w:sz w:val="24"/>
                <w:szCs w:val="24"/>
              </w:rPr>
              <w:t>3,7</w:t>
            </w:r>
            <w:r w:rsidRPr="00BD1677">
              <w:rPr>
                <w:rFonts w:ascii="Arial" w:hAnsi="Arial" w:cs="Arial"/>
                <w:sz w:val="24"/>
                <w:szCs w:val="24"/>
              </w:rPr>
              <w:t>тыс. руб.</w:t>
            </w:r>
          </w:p>
          <w:p w:rsidR="00A35B8E" w:rsidRPr="00BD1677" w:rsidRDefault="00A35B8E" w:rsidP="00A35B8E">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2019 год: </w:t>
            </w:r>
            <w:r w:rsidR="00706DAA" w:rsidRPr="00BD1677">
              <w:rPr>
                <w:rFonts w:ascii="Arial" w:hAnsi="Arial" w:cs="Arial"/>
                <w:sz w:val="24"/>
                <w:szCs w:val="24"/>
              </w:rPr>
              <w:t>653,7</w:t>
            </w:r>
            <w:r w:rsidRPr="00BD1677">
              <w:rPr>
                <w:rFonts w:ascii="Arial" w:hAnsi="Arial" w:cs="Arial"/>
                <w:sz w:val="24"/>
                <w:szCs w:val="24"/>
              </w:rPr>
              <w:t xml:space="preserve"> тыс. руб.</w:t>
            </w:r>
          </w:p>
          <w:p w:rsidR="004E3997" w:rsidRPr="00BD1677" w:rsidRDefault="00706DAA" w:rsidP="00A35B8E">
            <w:pPr>
              <w:pStyle w:val="ConsPlusNormal"/>
              <w:rPr>
                <w:rFonts w:ascii="Arial" w:hAnsi="Arial" w:cs="Arial"/>
                <w:sz w:val="24"/>
                <w:szCs w:val="24"/>
              </w:rPr>
            </w:pPr>
            <w:r w:rsidRPr="00BD1677">
              <w:rPr>
                <w:rFonts w:ascii="Arial" w:hAnsi="Arial" w:cs="Arial"/>
                <w:sz w:val="24"/>
                <w:szCs w:val="24"/>
              </w:rPr>
              <w:t>местный бюджет – 653,7</w:t>
            </w:r>
            <w:r w:rsidR="00A35B8E" w:rsidRPr="00BD1677">
              <w:rPr>
                <w:rFonts w:ascii="Arial" w:hAnsi="Arial" w:cs="Arial"/>
                <w:sz w:val="24"/>
                <w:szCs w:val="24"/>
              </w:rPr>
              <w:t xml:space="preserve"> тыс. руб.</w:t>
            </w:r>
          </w:p>
          <w:p w:rsidR="00706DAA" w:rsidRPr="00BD1677" w:rsidRDefault="00706DAA" w:rsidP="00706DA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2020 год: 653,7 тыс. руб.</w:t>
            </w:r>
          </w:p>
          <w:p w:rsidR="00706DAA" w:rsidRPr="00BD1677" w:rsidRDefault="00706DAA" w:rsidP="00706DAA">
            <w:pPr>
              <w:pStyle w:val="ConsPlusNormal"/>
              <w:rPr>
                <w:rFonts w:ascii="Arial" w:hAnsi="Arial" w:cs="Arial"/>
                <w:sz w:val="24"/>
                <w:szCs w:val="24"/>
              </w:rPr>
            </w:pPr>
            <w:r w:rsidRPr="00BD1677">
              <w:rPr>
                <w:rFonts w:ascii="Arial" w:hAnsi="Arial" w:cs="Arial"/>
                <w:sz w:val="24"/>
                <w:szCs w:val="24"/>
              </w:rPr>
              <w:t>местный бюджет – 653,7 тыс. руб.</w:t>
            </w:r>
          </w:p>
        </w:tc>
      </w:tr>
      <w:tr w:rsidR="004E399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реализации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удельный вес молодых граждан, охваченных мероприятиями патриотичес</w:t>
            </w:r>
            <w:r w:rsidR="00706DAA" w:rsidRPr="00BD1677">
              <w:rPr>
                <w:rFonts w:ascii="Arial" w:hAnsi="Arial" w:cs="Arial"/>
                <w:sz w:val="24"/>
                <w:szCs w:val="24"/>
              </w:rPr>
              <w:t>кой направленности, составит 7,7% в 2020</w:t>
            </w:r>
            <w:r w:rsidRPr="00BD1677">
              <w:rPr>
                <w:rFonts w:ascii="Arial" w:hAnsi="Arial" w:cs="Arial"/>
                <w:sz w:val="24"/>
                <w:szCs w:val="24"/>
              </w:rPr>
              <w:t xml:space="preserve"> году;</w:t>
            </w:r>
          </w:p>
          <w:p w:rsidR="004E3997" w:rsidRPr="00BD1677" w:rsidRDefault="004E3997">
            <w:pPr>
              <w:pStyle w:val="ConsPlusNormal"/>
              <w:rPr>
                <w:rFonts w:ascii="Arial" w:hAnsi="Arial" w:cs="Arial"/>
                <w:sz w:val="24"/>
                <w:szCs w:val="24"/>
              </w:rPr>
            </w:pPr>
            <w:r w:rsidRPr="00BD1677">
              <w:rPr>
                <w:rFonts w:ascii="Arial" w:hAnsi="Arial" w:cs="Arial"/>
                <w:sz w:val="24"/>
                <w:szCs w:val="24"/>
              </w:rPr>
              <w:t>- удельный вес молодых граждан, вовлеченных в мероприятия добровольчес</w:t>
            </w:r>
            <w:r w:rsidR="00706DAA" w:rsidRPr="00BD1677">
              <w:rPr>
                <w:rFonts w:ascii="Arial" w:hAnsi="Arial" w:cs="Arial"/>
                <w:sz w:val="24"/>
                <w:szCs w:val="24"/>
              </w:rPr>
              <w:t>кой направленности, составит 4,2% в 2020</w:t>
            </w:r>
            <w:r w:rsidRPr="00BD1677">
              <w:rPr>
                <w:rFonts w:ascii="Arial" w:hAnsi="Arial" w:cs="Arial"/>
                <w:sz w:val="24"/>
                <w:szCs w:val="24"/>
              </w:rPr>
              <w:t xml:space="preserve"> году;</w:t>
            </w:r>
          </w:p>
          <w:p w:rsidR="004E3997" w:rsidRPr="00BD1677" w:rsidRDefault="004E3997" w:rsidP="00706DAA">
            <w:pPr>
              <w:pStyle w:val="ConsPlusNormal"/>
              <w:rPr>
                <w:rFonts w:ascii="Arial" w:hAnsi="Arial" w:cs="Arial"/>
                <w:sz w:val="24"/>
                <w:szCs w:val="24"/>
              </w:rPr>
            </w:pPr>
            <w:r w:rsidRPr="00BD1677">
              <w:rPr>
                <w:rFonts w:ascii="Arial" w:hAnsi="Arial" w:cs="Arial"/>
                <w:sz w:val="24"/>
                <w:szCs w:val="24"/>
              </w:rPr>
              <w:t>- количество молодежи - участников мероприятий добровольческой и патриотической направленности составит 6</w:t>
            </w:r>
            <w:r w:rsidR="00706DAA" w:rsidRPr="00BD1677">
              <w:rPr>
                <w:rFonts w:ascii="Arial" w:hAnsi="Arial" w:cs="Arial"/>
                <w:sz w:val="24"/>
                <w:szCs w:val="24"/>
              </w:rPr>
              <w:t>880 человек в 2020</w:t>
            </w:r>
            <w:r w:rsidRPr="00BD1677">
              <w:rPr>
                <w:rFonts w:ascii="Arial" w:hAnsi="Arial" w:cs="Arial"/>
                <w:sz w:val="24"/>
                <w:szCs w:val="24"/>
              </w:rPr>
              <w:t xml:space="preserve"> году</w:t>
            </w:r>
          </w:p>
        </w:tc>
      </w:tr>
    </w:tbl>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2. ТЕКУЩЕЕ СОСТОЯНИЕ</w:t>
      </w:r>
    </w:p>
    <w:p w:rsidR="004E3997" w:rsidRPr="00BD1677" w:rsidRDefault="004E3997">
      <w:pPr>
        <w:pStyle w:val="ConsPlusNormal"/>
        <w:ind w:firstLine="540"/>
        <w:jc w:val="both"/>
        <w:rPr>
          <w:rFonts w:ascii="Arial" w:hAnsi="Arial" w:cs="Arial"/>
          <w:sz w:val="24"/>
          <w:szCs w:val="24"/>
        </w:rPr>
      </w:pP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Ежегодно около 3 000 человек принимают участие в проектах, реализуемых на территории МО город Норильск, в области патриотического воспитания молодежи, из них:</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около 850 молодых граждан являются участниками городских форумов "Мир единства молодежи", "Россия сильна молодыми";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более 620 человек - участники военно-патриотического фестиваля допризывной молодежи среди студентов "Заполярный щит" (ранее - военно-патриотический фестиваль допризывной молодежи среди студентов "Аты-баты, шли солдаты!");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около 500 человек являются участниками благотворительной военно-патриотической акции "Сохраним память Великой Победы!" (ранее - акция "Подари час ветерану").</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Во всех образовательных учреждениях МО город Норильск проводится работа по военно-патриотическому воспитанию подростков и молодежи, которым занимается более 10 общественных организаций военно-патриотической направленности.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В настоящее время сформированы основные направления работы в сфере патриотического воспитания молодежи МО город Норильск, формируется устойчивая система координации деятельности в сфере патриотического воспитания молодежи со стороны органов местного самоуправления МО город Норильск, разрабатываются единая программа патриотического воспитания молодежи города Норильска и проводится работа над созданием центра допризывной подготовки молодежи.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xml:space="preserve">Для повышения эффективности реализации мероприятий подпрограммы Программы в области патриотического воспитания молодежи за 2012 - 2016 годы налажено тесное сотрудничество </w:t>
      </w:r>
      <w:r w:rsidR="00D547DA" w:rsidRPr="00BD1677">
        <w:rPr>
          <w:rFonts w:ascii="Arial" w:hAnsi="Arial" w:cs="Arial"/>
          <w:sz w:val="24"/>
          <w:szCs w:val="24"/>
        </w:rPr>
        <w:t>ОМП</w:t>
      </w:r>
      <w:r w:rsidRPr="00BD1677">
        <w:rPr>
          <w:rFonts w:ascii="Arial" w:hAnsi="Arial" w:cs="Arial"/>
          <w:sz w:val="24"/>
          <w:szCs w:val="24"/>
        </w:rPr>
        <w:t xml:space="preserve"> с общественными объединениями патриотической направленности, действующими на территории МО город Норильск. Участие членов данных объединений в мероприятиях в качестве судейской коллегии, тренеров и наставников позволяет оценить уровень военно-спортивной подготовки молодежи города в процессе проведения проекта "Заполярный щит", подготовки делегации МО город Норильск к участию в краевом проекте "Сибирский щит", а также в период организации и проведения сетевых молодежных патриотических акций всероссийского, краевого и муниципального уровней. В целях духовно-нравственного воспитания молодежи в рамках Программы проводится ежегодная акция "Сохраним память Великой Победы!".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При характеристике состояния дел в сферах добровольчества и патриотического воспитания необходимо выделить ключевые проблемы, на решение которых направлена реализация задач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низкий уровень знаний истории Отечества, края и города, ценностных представлений жителей об исторической памяти, незнание истории жизней и подвигов национальных героев;</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отсутствие эффективной системы допризывной подготовки молодых граждан;</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отсутствие оптимальных условий для формирования у жителей города Норильска активной гражданской позиции, нравственных качеств, готовности к участию в общественно полезной деятельности и защите государственных интересов.</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center"/>
        <w:outlineLvl w:val="2"/>
        <w:rPr>
          <w:rFonts w:ascii="Arial" w:hAnsi="Arial" w:cs="Arial"/>
          <w:sz w:val="24"/>
          <w:szCs w:val="24"/>
        </w:rPr>
      </w:pPr>
      <w:r w:rsidRPr="00BD1677">
        <w:rPr>
          <w:rFonts w:ascii="Arial" w:hAnsi="Arial" w:cs="Arial"/>
          <w:sz w:val="24"/>
          <w:szCs w:val="24"/>
        </w:rPr>
        <w:t>3. ЦЕЛИ И ЗАДАЧИ ПОДПРОГРАММЫ ПРОГРАММЫ</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Целью подпрограммы является создание условий для дальнейшего развития и совершенствования системы патриотического воспитания и формирования ценностных ориентаций молодежи МО город Норильск. Достижение цели осуществляется с помощью выполнения следующих задач:</w:t>
      </w:r>
    </w:p>
    <w:p w:rsidR="004E3997" w:rsidRPr="00BD1677" w:rsidRDefault="004E3997" w:rsidP="00CF3537">
      <w:pPr>
        <w:pStyle w:val="ConsPlusNormal"/>
        <w:ind w:left="540" w:firstLine="709"/>
        <w:jc w:val="both"/>
        <w:rPr>
          <w:rFonts w:ascii="Arial" w:hAnsi="Arial" w:cs="Arial"/>
          <w:sz w:val="24"/>
          <w:szCs w:val="24"/>
        </w:rPr>
      </w:pPr>
      <w:r w:rsidRPr="00BD1677">
        <w:rPr>
          <w:rFonts w:ascii="Arial" w:hAnsi="Arial" w:cs="Arial"/>
          <w:sz w:val="24"/>
          <w:szCs w:val="24"/>
        </w:rPr>
        <w:t>- развитие добровольческой деятельности;</w:t>
      </w:r>
    </w:p>
    <w:p w:rsidR="004E3997" w:rsidRPr="00BD1677" w:rsidRDefault="004E3997" w:rsidP="00CF3537">
      <w:pPr>
        <w:pStyle w:val="ConsPlusNormal"/>
        <w:ind w:left="540" w:firstLine="709"/>
        <w:jc w:val="both"/>
        <w:rPr>
          <w:rFonts w:ascii="Arial" w:hAnsi="Arial" w:cs="Arial"/>
          <w:sz w:val="24"/>
          <w:szCs w:val="24"/>
        </w:rPr>
      </w:pPr>
      <w:r w:rsidRPr="00BD1677">
        <w:rPr>
          <w:rFonts w:ascii="Arial" w:hAnsi="Arial" w:cs="Arial"/>
          <w:sz w:val="24"/>
          <w:szCs w:val="24"/>
        </w:rPr>
        <w:t>- развитие в МО город Норильск военно-патриотического движения среди молодежи.</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center"/>
        <w:outlineLvl w:val="2"/>
        <w:rPr>
          <w:rFonts w:ascii="Arial" w:hAnsi="Arial" w:cs="Arial"/>
          <w:sz w:val="24"/>
          <w:szCs w:val="24"/>
        </w:rPr>
      </w:pPr>
      <w:r w:rsidRPr="00BD1677">
        <w:rPr>
          <w:rFonts w:ascii="Arial" w:hAnsi="Arial" w:cs="Arial"/>
          <w:sz w:val="24"/>
          <w:szCs w:val="24"/>
        </w:rPr>
        <w:t>4. МЕХАНИЗМ РЕАЛИЗАЦИИ ПОДПРОГРАММЫ ПРОГРАММЫ</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xml:space="preserve">Функции </w:t>
      </w:r>
      <w:r w:rsidR="00D547DA" w:rsidRPr="00BD1677">
        <w:rPr>
          <w:rFonts w:ascii="Arial" w:hAnsi="Arial" w:cs="Arial"/>
          <w:sz w:val="24"/>
          <w:szCs w:val="24"/>
        </w:rPr>
        <w:t>ОМП</w:t>
      </w:r>
      <w:r w:rsidRPr="00BD1677">
        <w:rPr>
          <w:rFonts w:ascii="Arial" w:hAnsi="Arial" w:cs="Arial"/>
          <w:sz w:val="24"/>
          <w:szCs w:val="24"/>
        </w:rPr>
        <w:t xml:space="preserve"> в рамках реализации подпрограммы 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исполнителем, а также координатором реализации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Функции МБУ "Молодежный центр" в рамках реализации подпрограммы Программы:</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мероприятия подпрограммы "Проведение форума по толерантности "Мир единства молодежи!";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xml:space="preserve">- предоставляет в </w:t>
      </w:r>
      <w:r w:rsidR="00D547DA" w:rsidRPr="00BD1677">
        <w:rPr>
          <w:rFonts w:ascii="Arial" w:hAnsi="Arial" w:cs="Arial"/>
          <w:sz w:val="24"/>
          <w:szCs w:val="24"/>
        </w:rPr>
        <w:t>ОМП</w:t>
      </w:r>
      <w:r w:rsidRPr="00BD1677">
        <w:rPr>
          <w:rFonts w:ascii="Arial" w:hAnsi="Arial" w:cs="Arial"/>
          <w:sz w:val="24"/>
          <w:szCs w:val="24"/>
        </w:rPr>
        <w:t xml:space="preserve"> аналитическую информацию о реализации программных мероприятий своей компетенции.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r w:rsidR="00D547DA" w:rsidRPr="00BD1677">
        <w:rPr>
          <w:rFonts w:ascii="Arial" w:hAnsi="Arial" w:cs="Arial"/>
          <w:sz w:val="24"/>
          <w:szCs w:val="24"/>
        </w:rPr>
        <w:t>ОМП</w:t>
      </w:r>
      <w:r w:rsidRPr="00BD1677">
        <w:rPr>
          <w:rFonts w:ascii="Arial" w:hAnsi="Arial" w:cs="Arial"/>
          <w:sz w:val="24"/>
          <w:szCs w:val="24"/>
        </w:rPr>
        <w:t>) по подпрограмме, являются:</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статья 179 Бюджетного кодекса Российской Федерации;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Закон Красноярского края от 08.12.2006 N 20-5445 "О государственной молодежной политике Красноярского края";</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Красноярского края от 19.11.2001 N 809-п "О концепции государственной молодежной политики Красноярского края".</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Подпрограмма сформирована как комплекс конкретных и реальных в выполнении мероприятий:</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Основное мероприятие 2.1 "Проведение патриотических акций и мероприятий в дни официальных государственных и краевых праздников" будет осуществляться посредством реализации мероприятий:</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городской проект "Заполярный щит", городской форум "Россия сильна молодыми!", акция "Сохраним память Великой Победы!", городской форум по толерантности "Мир единства молодежи!", главным распорядителем бюджетных средств является Администраци</w:t>
      </w:r>
      <w:r w:rsidR="00A35B8E" w:rsidRPr="00BD1677">
        <w:rPr>
          <w:rFonts w:ascii="Arial" w:hAnsi="Arial" w:cs="Arial"/>
          <w:sz w:val="24"/>
          <w:szCs w:val="24"/>
        </w:rPr>
        <w:t>я</w:t>
      </w:r>
      <w:r w:rsidRPr="00BD1677">
        <w:rPr>
          <w:rFonts w:ascii="Arial" w:hAnsi="Arial" w:cs="Arial"/>
          <w:sz w:val="24"/>
          <w:szCs w:val="24"/>
        </w:rPr>
        <w:t xml:space="preserve"> города Норильска</w:t>
      </w:r>
      <w:r w:rsidR="00A35B8E" w:rsidRPr="00BD1677">
        <w:rPr>
          <w:rFonts w:ascii="Arial" w:hAnsi="Arial" w:cs="Arial"/>
          <w:sz w:val="24"/>
          <w:szCs w:val="24"/>
        </w:rPr>
        <w:t xml:space="preserve"> (</w:t>
      </w:r>
      <w:r w:rsidR="00D547DA" w:rsidRPr="00BD1677">
        <w:rPr>
          <w:rFonts w:ascii="Arial" w:hAnsi="Arial" w:cs="Arial"/>
          <w:sz w:val="24"/>
          <w:szCs w:val="24"/>
        </w:rPr>
        <w:t>ОМП</w:t>
      </w:r>
      <w:r w:rsidR="00A35B8E" w:rsidRPr="00BD1677">
        <w:rPr>
          <w:rFonts w:ascii="Arial" w:hAnsi="Arial" w:cs="Arial"/>
          <w:sz w:val="24"/>
          <w:szCs w:val="24"/>
        </w:rPr>
        <w:t>)</w:t>
      </w:r>
      <w:r w:rsidRPr="00BD1677">
        <w:rPr>
          <w:rFonts w:ascii="Arial" w:hAnsi="Arial" w:cs="Arial"/>
          <w:sz w:val="24"/>
          <w:szCs w:val="24"/>
        </w:rPr>
        <w:t>.</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Основное мероприятие 2.2 "Реализация мероприятий по развитию волонтерства и добровольчества" будет выполняться путем реализации проекта "Донор - кровь - жизнь", направленного на популяризацию донорства среди молодежи. Главным распорядителем бюджетных средств является Администрация города Норильска (</w:t>
      </w:r>
      <w:r w:rsidR="00D547DA" w:rsidRPr="00BD1677">
        <w:rPr>
          <w:rFonts w:ascii="Arial" w:hAnsi="Arial" w:cs="Arial"/>
          <w:sz w:val="24"/>
          <w:szCs w:val="24"/>
        </w:rPr>
        <w:t>ОМП</w:t>
      </w:r>
      <w:r w:rsidRPr="00BD1677">
        <w:rPr>
          <w:rFonts w:ascii="Arial" w:hAnsi="Arial" w:cs="Arial"/>
          <w:sz w:val="24"/>
          <w:szCs w:val="24"/>
        </w:rPr>
        <w:t>).</w:t>
      </w:r>
    </w:p>
    <w:p w:rsidR="00A35B8E" w:rsidRPr="00BD1677" w:rsidRDefault="00A35B8E" w:rsidP="00A35B8E">
      <w:pPr>
        <w:pStyle w:val="ConsPlusNormal"/>
        <w:tabs>
          <w:tab w:val="left" w:pos="993"/>
        </w:tabs>
        <w:ind w:firstLine="709"/>
        <w:jc w:val="both"/>
        <w:rPr>
          <w:rFonts w:ascii="Arial" w:hAnsi="Arial" w:cs="Arial"/>
          <w:sz w:val="24"/>
          <w:szCs w:val="24"/>
        </w:rPr>
      </w:pPr>
      <w:r w:rsidRPr="00BD1677">
        <w:rPr>
          <w:rFonts w:ascii="Arial" w:hAnsi="Arial" w:cs="Arial"/>
          <w:bCs/>
          <w:sz w:val="24"/>
          <w:szCs w:val="24"/>
        </w:rPr>
        <w:t>Основное мероприятие 2.3 «</w:t>
      </w:r>
      <w:r w:rsidRPr="00BD1677">
        <w:rPr>
          <w:rFonts w:ascii="Arial" w:hAnsi="Arial" w:cs="Arial"/>
          <w:sz w:val="24"/>
          <w:szCs w:val="24"/>
        </w:rPr>
        <w:t xml:space="preserve">Мероприятие в рамках субсидии бюджетам муниципальных образований Красноярского края на развитие системы патриотического воспитания» </w:t>
      </w:r>
      <w:r w:rsidRPr="00BD1677">
        <w:rPr>
          <w:rFonts w:ascii="Arial" w:eastAsia="Calibri" w:hAnsi="Arial" w:cs="Arial"/>
          <w:sz w:val="24"/>
          <w:szCs w:val="24"/>
        </w:rPr>
        <w:t>будет осуществляться посредством реализации мероприятий</w:t>
      </w:r>
      <w:r w:rsidRPr="00BD1677">
        <w:rPr>
          <w:rFonts w:ascii="Arial" w:hAnsi="Arial" w:cs="Arial"/>
          <w:bCs/>
          <w:sz w:val="24"/>
          <w:szCs w:val="24"/>
        </w:rPr>
        <w:t>:</w:t>
      </w:r>
    </w:p>
    <w:p w:rsidR="004E3997" w:rsidRPr="00BD1677" w:rsidRDefault="00A35B8E" w:rsidP="00A35B8E">
      <w:pPr>
        <w:pStyle w:val="ConsPlusNormal"/>
        <w:ind w:firstLine="709"/>
        <w:jc w:val="both"/>
        <w:rPr>
          <w:rFonts w:ascii="Arial" w:hAnsi="Arial" w:cs="Arial"/>
          <w:sz w:val="24"/>
          <w:szCs w:val="24"/>
        </w:rPr>
      </w:pPr>
      <w:r w:rsidRPr="00BD1677">
        <w:rPr>
          <w:rFonts w:ascii="Arial" w:hAnsi="Arial" w:cs="Arial"/>
          <w:sz w:val="24"/>
          <w:szCs w:val="24"/>
        </w:rPr>
        <w:t>- акции и мероприятия ко Дню России, Дню Государственного флага Российской Федерации, Дню Конституции Российской Федерации, Дню памяти воина-интернационалиста, турнир по стрельбе из пневматического оружия «СтрелОК». Главным распорядителем бюджетных средств является Администрация города Норильска (</w:t>
      </w:r>
      <w:r w:rsidR="00D547DA" w:rsidRPr="00BD1677">
        <w:rPr>
          <w:rFonts w:ascii="Arial" w:hAnsi="Arial" w:cs="Arial"/>
          <w:sz w:val="24"/>
          <w:szCs w:val="24"/>
        </w:rPr>
        <w:t>ОМП</w:t>
      </w:r>
      <w:r w:rsidRPr="00BD1677">
        <w:rPr>
          <w:rFonts w:ascii="Arial" w:hAnsi="Arial" w:cs="Arial"/>
          <w:sz w:val="24"/>
          <w:szCs w:val="24"/>
        </w:rPr>
        <w:t>).</w:t>
      </w:r>
    </w:p>
    <w:p w:rsidR="00A35B8E" w:rsidRPr="00BD1677" w:rsidRDefault="00A35B8E" w:rsidP="00A35B8E">
      <w:pPr>
        <w:pStyle w:val="ConsPlusNormal"/>
        <w:ind w:firstLine="709"/>
        <w:jc w:val="both"/>
        <w:rPr>
          <w:rFonts w:ascii="Arial" w:hAnsi="Arial" w:cs="Arial"/>
          <w:sz w:val="24"/>
          <w:szCs w:val="24"/>
        </w:rPr>
      </w:pPr>
    </w:p>
    <w:p w:rsidR="004E3997" w:rsidRPr="00BD1677" w:rsidRDefault="004E3997" w:rsidP="00CF3537">
      <w:pPr>
        <w:pStyle w:val="ConsPlusNormal"/>
        <w:ind w:firstLine="709"/>
        <w:jc w:val="center"/>
        <w:outlineLvl w:val="2"/>
        <w:rPr>
          <w:rFonts w:ascii="Arial" w:hAnsi="Arial" w:cs="Arial"/>
          <w:sz w:val="24"/>
          <w:szCs w:val="24"/>
        </w:rPr>
      </w:pPr>
      <w:r w:rsidRPr="00BD1677">
        <w:rPr>
          <w:rFonts w:ascii="Arial" w:hAnsi="Arial" w:cs="Arial"/>
          <w:sz w:val="24"/>
          <w:szCs w:val="24"/>
        </w:rPr>
        <w:t>5. РЕСУРСНОЕ ОБЕСПЕЧЕНИЕ ПОДПРОГРАММЫ ПРОГРАММЫ</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мероприятиям подпрограммы приведено в приложении N 7 к муниципальной программе "Молодежь муниципального образования город Но</w:t>
      </w:r>
      <w:r w:rsidR="00706DAA" w:rsidRPr="00BD1677">
        <w:rPr>
          <w:rFonts w:ascii="Arial" w:hAnsi="Arial" w:cs="Arial"/>
          <w:sz w:val="24"/>
          <w:szCs w:val="24"/>
        </w:rPr>
        <w:t>рильск в XXI веке" на 2017 - 2020</w:t>
      </w:r>
      <w:r w:rsidRPr="00BD1677">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BD1677" w:rsidRDefault="004E3997" w:rsidP="00CF3537">
      <w:pPr>
        <w:pStyle w:val="ConsPlusNormal"/>
        <w:ind w:firstLine="709"/>
        <w:jc w:val="both"/>
        <w:rPr>
          <w:rFonts w:ascii="Arial" w:hAnsi="Arial" w:cs="Arial"/>
          <w:sz w:val="24"/>
          <w:szCs w:val="24"/>
        </w:rPr>
      </w:pPr>
    </w:p>
    <w:p w:rsidR="004E3997" w:rsidRPr="00BD1677" w:rsidRDefault="004E3997" w:rsidP="00CF3537">
      <w:pPr>
        <w:pStyle w:val="ConsPlusNormal"/>
        <w:ind w:firstLine="709"/>
        <w:jc w:val="center"/>
        <w:outlineLvl w:val="2"/>
        <w:rPr>
          <w:rFonts w:ascii="Arial" w:hAnsi="Arial" w:cs="Arial"/>
          <w:sz w:val="24"/>
          <w:szCs w:val="24"/>
        </w:rPr>
      </w:pPr>
      <w:r w:rsidRPr="00BD1677">
        <w:rPr>
          <w:rFonts w:ascii="Arial" w:hAnsi="Arial" w:cs="Arial"/>
          <w:sz w:val="24"/>
          <w:szCs w:val="24"/>
        </w:rPr>
        <w:t>6. ИНДИКАТОРЫ РЕЗУЛЬТАТИВНОСТИ ПОДПРОГРАММЫ ПРОГРАММЫ</w:t>
      </w:r>
    </w:p>
    <w:p w:rsidR="004E3997" w:rsidRPr="00BD1677" w:rsidRDefault="004E3997" w:rsidP="00CF3537">
      <w:pPr>
        <w:pStyle w:val="ConsPlusNormal"/>
        <w:spacing w:line="300" w:lineRule="auto"/>
        <w:ind w:firstLine="709"/>
        <w:jc w:val="both"/>
        <w:rPr>
          <w:rFonts w:ascii="Arial" w:hAnsi="Arial" w:cs="Arial"/>
          <w:sz w:val="24"/>
          <w:szCs w:val="24"/>
        </w:rPr>
      </w:pP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формирования ценностных ориентаций и гражданской идентичности молодежи.</w:t>
      </w:r>
    </w:p>
    <w:p w:rsidR="004E3997" w:rsidRPr="00BD1677" w:rsidRDefault="004E3997" w:rsidP="00CF3537">
      <w:pPr>
        <w:pStyle w:val="ConsPlusNormal"/>
        <w:ind w:left="540" w:firstLine="709"/>
        <w:jc w:val="both"/>
        <w:rPr>
          <w:rFonts w:ascii="Arial" w:hAnsi="Arial" w:cs="Arial"/>
          <w:sz w:val="24"/>
          <w:szCs w:val="24"/>
        </w:rPr>
      </w:pPr>
      <w:r w:rsidRPr="00BD1677">
        <w:rPr>
          <w:rFonts w:ascii="Arial" w:hAnsi="Arial" w:cs="Arial"/>
          <w:sz w:val="24"/>
          <w:szCs w:val="24"/>
        </w:rPr>
        <w:t>Количественные показатели:</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удельный вес молодых граждан, охваченных мероприятиями патриотичес</w:t>
      </w:r>
      <w:r w:rsidR="00706DAA" w:rsidRPr="00BD1677">
        <w:rPr>
          <w:rFonts w:ascii="Arial" w:hAnsi="Arial" w:cs="Arial"/>
          <w:sz w:val="24"/>
          <w:szCs w:val="24"/>
        </w:rPr>
        <w:t>кой направленности, составит 7,7% в 2020</w:t>
      </w:r>
      <w:r w:rsidRPr="00BD1677">
        <w:rPr>
          <w:rFonts w:ascii="Arial" w:hAnsi="Arial" w:cs="Arial"/>
          <w:sz w:val="24"/>
          <w:szCs w:val="24"/>
        </w:rPr>
        <w:t xml:space="preserve"> году;</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удельный вес молодых граждан, вовлеченных в мероприятия добровольчес</w:t>
      </w:r>
      <w:r w:rsidR="00706DAA" w:rsidRPr="00BD1677">
        <w:rPr>
          <w:rFonts w:ascii="Arial" w:hAnsi="Arial" w:cs="Arial"/>
          <w:sz w:val="24"/>
          <w:szCs w:val="24"/>
        </w:rPr>
        <w:t>кой направленности, составит 4,2% в 2020</w:t>
      </w:r>
      <w:r w:rsidRPr="00BD1677">
        <w:rPr>
          <w:rFonts w:ascii="Arial" w:hAnsi="Arial" w:cs="Arial"/>
          <w:sz w:val="24"/>
          <w:szCs w:val="24"/>
        </w:rPr>
        <w:t xml:space="preserve"> году;</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 количество молодежи - участников мероприятий добровольческой и патриотич</w:t>
      </w:r>
      <w:r w:rsidR="00706DAA" w:rsidRPr="00BD1677">
        <w:rPr>
          <w:rFonts w:ascii="Arial" w:hAnsi="Arial" w:cs="Arial"/>
          <w:sz w:val="24"/>
          <w:szCs w:val="24"/>
        </w:rPr>
        <w:t>еской направленности составит 6880 человек в 2020</w:t>
      </w:r>
      <w:r w:rsidRPr="00BD1677">
        <w:rPr>
          <w:rFonts w:ascii="Arial" w:hAnsi="Arial" w:cs="Arial"/>
          <w:sz w:val="24"/>
          <w:szCs w:val="24"/>
        </w:rPr>
        <w:t xml:space="preserve"> году.</w:t>
      </w:r>
    </w:p>
    <w:p w:rsidR="004E3997" w:rsidRPr="00BD1677" w:rsidRDefault="004E3997" w:rsidP="00CF3537">
      <w:pPr>
        <w:pStyle w:val="ConsPlusNormal"/>
        <w:ind w:firstLine="709"/>
        <w:jc w:val="both"/>
        <w:rPr>
          <w:rFonts w:ascii="Arial" w:hAnsi="Arial" w:cs="Arial"/>
          <w:sz w:val="24"/>
          <w:szCs w:val="24"/>
        </w:rPr>
      </w:pPr>
      <w:r w:rsidRPr="00BD1677">
        <w:rPr>
          <w:rFonts w:ascii="Arial" w:hAnsi="Arial" w:cs="Arial"/>
          <w:sz w:val="24"/>
          <w:szCs w:val="24"/>
        </w:rPr>
        <w:t>Успешная реализация мероприятий подпрограммы позволит достичь вышеуказанных показателей.</w:t>
      </w:r>
    </w:p>
    <w:p w:rsidR="00930BF7" w:rsidRPr="00BD1677" w:rsidRDefault="004E3997" w:rsidP="00A35B8E">
      <w:pPr>
        <w:pStyle w:val="ConsPlusNormal"/>
        <w:ind w:firstLine="708"/>
        <w:jc w:val="both"/>
        <w:rPr>
          <w:rFonts w:ascii="Arial" w:hAnsi="Arial" w:cs="Arial"/>
          <w:sz w:val="24"/>
          <w:szCs w:val="24"/>
        </w:rPr>
      </w:pPr>
      <w:r w:rsidRPr="00BD1677">
        <w:rPr>
          <w:rFonts w:ascii="Arial" w:hAnsi="Arial" w:cs="Arial"/>
          <w:sz w:val="24"/>
          <w:szCs w:val="24"/>
        </w:rPr>
        <w:t>Целевые индикаторы результативности приведены в приложении N 8 к Программе.</w:t>
      </w:r>
    </w:p>
    <w:p w:rsidR="000D7716" w:rsidRPr="00BD1677" w:rsidRDefault="000D7716" w:rsidP="000D7716">
      <w:pPr>
        <w:pStyle w:val="ConsPlusNormal"/>
        <w:ind w:left="540" w:firstLine="709"/>
        <w:jc w:val="both"/>
        <w:rPr>
          <w:rFonts w:ascii="Arial" w:hAnsi="Arial" w:cs="Arial"/>
          <w:sz w:val="24"/>
          <w:szCs w:val="24"/>
        </w:rPr>
      </w:pPr>
    </w:p>
    <w:p w:rsidR="00930BF7" w:rsidRPr="00BD1677" w:rsidRDefault="00930BF7">
      <w:pPr>
        <w:pStyle w:val="ConsPlusNormal"/>
        <w:ind w:firstLine="540"/>
        <w:jc w:val="both"/>
      </w:pPr>
    </w:p>
    <w:p w:rsidR="005F26DD" w:rsidRPr="00BD1677" w:rsidRDefault="005F26DD">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460358" w:rsidRPr="00BD1677" w:rsidRDefault="00460358">
      <w:pPr>
        <w:pStyle w:val="ConsPlusNormal"/>
        <w:ind w:firstLine="540"/>
        <w:jc w:val="both"/>
      </w:pPr>
    </w:p>
    <w:p w:rsidR="00D547DA" w:rsidRPr="00BD1677" w:rsidRDefault="00D547DA">
      <w:pPr>
        <w:pStyle w:val="ConsPlusNormal"/>
        <w:ind w:firstLine="540"/>
        <w:jc w:val="both"/>
      </w:pPr>
    </w:p>
    <w:p w:rsidR="00D547DA" w:rsidRPr="00BD1677" w:rsidRDefault="00D547DA">
      <w:pPr>
        <w:pStyle w:val="ConsPlusNormal"/>
        <w:ind w:firstLine="540"/>
        <w:jc w:val="both"/>
      </w:pPr>
    </w:p>
    <w:p w:rsidR="00460358" w:rsidRPr="00BD1677" w:rsidRDefault="00460358">
      <w:pPr>
        <w:pStyle w:val="ConsPlusNormal"/>
        <w:ind w:firstLine="540"/>
        <w:jc w:val="both"/>
      </w:pPr>
    </w:p>
    <w:p w:rsidR="00460358" w:rsidRPr="00BD1677" w:rsidRDefault="00460358">
      <w:pPr>
        <w:pStyle w:val="ConsPlusNormal"/>
        <w:ind w:firstLine="540"/>
        <w:jc w:val="both"/>
      </w:pPr>
    </w:p>
    <w:p w:rsidR="00A35B8E" w:rsidRPr="00BD1677" w:rsidRDefault="00A35B8E">
      <w:pPr>
        <w:pStyle w:val="ConsPlusNormal"/>
        <w:ind w:firstLine="540"/>
        <w:jc w:val="both"/>
      </w:pPr>
    </w:p>
    <w:p w:rsidR="00A35B8E" w:rsidRPr="00BD1677" w:rsidRDefault="00A35B8E">
      <w:pPr>
        <w:pStyle w:val="ConsPlusNormal"/>
        <w:ind w:firstLine="540"/>
        <w:jc w:val="both"/>
      </w:pPr>
    </w:p>
    <w:p w:rsidR="004E3997" w:rsidRPr="00BD1677" w:rsidRDefault="004E3997" w:rsidP="00D96F1D">
      <w:pPr>
        <w:pStyle w:val="ConsPlusNormal"/>
        <w:ind w:left="3540"/>
        <w:outlineLvl w:val="1"/>
        <w:rPr>
          <w:rFonts w:ascii="Arial" w:hAnsi="Arial" w:cs="Arial"/>
          <w:sz w:val="24"/>
          <w:szCs w:val="24"/>
        </w:rPr>
      </w:pPr>
      <w:bookmarkStart w:id="4" w:name="P497"/>
      <w:bookmarkEnd w:id="4"/>
      <w:r w:rsidRPr="00BD1677">
        <w:rPr>
          <w:rFonts w:ascii="Arial" w:hAnsi="Arial" w:cs="Arial"/>
          <w:sz w:val="24"/>
          <w:szCs w:val="24"/>
        </w:rPr>
        <w:t xml:space="preserve">Приложение </w:t>
      </w:r>
      <w:r w:rsidR="00187EF2" w:rsidRPr="00BD1677">
        <w:rPr>
          <w:rFonts w:ascii="Arial" w:hAnsi="Arial" w:cs="Arial"/>
          <w:sz w:val="24"/>
          <w:szCs w:val="24"/>
        </w:rPr>
        <w:t>№</w:t>
      </w:r>
      <w:r w:rsidRPr="00BD1677">
        <w:rPr>
          <w:rFonts w:ascii="Arial" w:hAnsi="Arial" w:cs="Arial"/>
          <w:sz w:val="24"/>
          <w:szCs w:val="24"/>
        </w:rPr>
        <w:t xml:space="preserve"> 3</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город Норильск в XXI веке"</w:t>
      </w:r>
      <w:r w:rsidR="008A275F" w:rsidRPr="00BD1677">
        <w:rPr>
          <w:rFonts w:ascii="Arial" w:hAnsi="Arial" w:cs="Arial"/>
          <w:sz w:val="24"/>
          <w:szCs w:val="24"/>
        </w:rPr>
        <w:t xml:space="preserve"> </w:t>
      </w:r>
      <w:r w:rsidR="00706DAA" w:rsidRPr="00BD1677">
        <w:rPr>
          <w:rFonts w:ascii="Arial" w:hAnsi="Arial" w:cs="Arial"/>
          <w:sz w:val="24"/>
          <w:szCs w:val="24"/>
        </w:rPr>
        <w:t>на 2017 - 2020</w:t>
      </w:r>
      <w:r w:rsidRPr="00BD1677">
        <w:rPr>
          <w:rFonts w:ascii="Arial" w:hAnsi="Arial" w:cs="Arial"/>
          <w:sz w:val="24"/>
          <w:szCs w:val="24"/>
        </w:rPr>
        <w:t xml:space="preserve"> годы,</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утвержденной</w:t>
      </w:r>
      <w:r w:rsidR="008A275F" w:rsidRPr="00BD1677">
        <w:rPr>
          <w:rFonts w:ascii="Arial" w:hAnsi="Arial" w:cs="Arial"/>
          <w:sz w:val="24"/>
          <w:szCs w:val="24"/>
        </w:rPr>
        <w:t xml:space="preserve"> </w:t>
      </w:r>
      <w:r w:rsidRPr="00BD1677">
        <w:rPr>
          <w:rFonts w:ascii="Arial" w:hAnsi="Arial" w:cs="Arial"/>
          <w:sz w:val="24"/>
          <w:szCs w:val="24"/>
        </w:rPr>
        <w:t>Постановлением</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Администрации города Норильска</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 xml:space="preserve">от 7 декабря 2016 г. </w:t>
      </w:r>
      <w:r w:rsidR="00187EF2" w:rsidRPr="00BD1677">
        <w:rPr>
          <w:rFonts w:ascii="Arial" w:hAnsi="Arial" w:cs="Arial"/>
          <w:sz w:val="24"/>
          <w:szCs w:val="24"/>
        </w:rPr>
        <w:t>№</w:t>
      </w:r>
      <w:r w:rsidRPr="00BD1677">
        <w:rPr>
          <w:rFonts w:ascii="Arial" w:hAnsi="Arial" w:cs="Arial"/>
          <w:sz w:val="24"/>
          <w:szCs w:val="24"/>
        </w:rPr>
        <w:t xml:space="preserve"> 584</w:t>
      </w:r>
    </w:p>
    <w:p w:rsidR="00333EB7" w:rsidRPr="00BD1677" w:rsidRDefault="00333EB7" w:rsidP="008A275F">
      <w:pPr>
        <w:pStyle w:val="ConsPlusNormal"/>
        <w:jc w:val="center"/>
        <w:rPr>
          <w:rFonts w:ascii="Arial" w:hAnsi="Arial" w:cs="Arial"/>
          <w:sz w:val="24"/>
          <w:szCs w:val="24"/>
        </w:rPr>
      </w:pP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1. ПАСПОРТ</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ПОДПРОГРАММЫ "ПРОФИЛАКТИКА НАРКОМАНИИ НА ТЕРРИТОРИИ"</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 xml:space="preserve">(ДАЛЕЕ - ПОДПРОГРАММА </w:t>
      </w:r>
      <w:r w:rsidR="00187EF2" w:rsidRPr="00BD1677">
        <w:rPr>
          <w:rFonts w:ascii="Arial" w:hAnsi="Arial" w:cs="Arial"/>
          <w:sz w:val="24"/>
          <w:szCs w:val="24"/>
        </w:rPr>
        <w:t>№</w:t>
      </w:r>
      <w:r w:rsidRPr="00BD1677">
        <w:rPr>
          <w:rFonts w:ascii="Arial" w:hAnsi="Arial" w:cs="Arial"/>
          <w:sz w:val="24"/>
          <w:szCs w:val="24"/>
        </w:rPr>
        <w:t xml:space="preserve"> 3)</w:t>
      </w: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Соисполнитель Программы (ответственный исполнитель подпрограммы)</w:t>
            </w:r>
          </w:p>
        </w:tc>
        <w:tc>
          <w:tcPr>
            <w:tcW w:w="5669" w:type="dxa"/>
          </w:tcPr>
          <w:p w:rsidR="004E3997" w:rsidRPr="00BD1677" w:rsidRDefault="004E3997" w:rsidP="00D547DA">
            <w:pPr>
              <w:pStyle w:val="ConsPlusNormal"/>
              <w:rPr>
                <w:rFonts w:ascii="Arial" w:hAnsi="Arial" w:cs="Arial"/>
                <w:sz w:val="24"/>
                <w:szCs w:val="24"/>
              </w:rPr>
            </w:pPr>
            <w:r w:rsidRPr="00BD1677">
              <w:rPr>
                <w:rFonts w:ascii="Arial" w:hAnsi="Arial" w:cs="Arial"/>
                <w:sz w:val="24"/>
                <w:szCs w:val="24"/>
              </w:rPr>
              <w:t>Администрация города Норильска (</w:t>
            </w:r>
            <w:r w:rsidR="00D547DA" w:rsidRPr="00BD1677">
              <w:rPr>
                <w:rFonts w:ascii="Arial" w:hAnsi="Arial" w:cs="Arial"/>
                <w:sz w:val="24"/>
                <w:szCs w:val="24"/>
              </w:rPr>
              <w:t xml:space="preserve">отдел </w:t>
            </w:r>
            <w:r w:rsidRPr="00BD1677">
              <w:rPr>
                <w:rFonts w:ascii="Arial" w:hAnsi="Arial" w:cs="Arial"/>
                <w:sz w:val="24"/>
                <w:szCs w:val="24"/>
              </w:rPr>
              <w:t>молодежной политик</w:t>
            </w:r>
            <w:r w:rsidR="00D547DA" w:rsidRPr="00BD1677">
              <w:rPr>
                <w:rFonts w:ascii="Arial" w:hAnsi="Arial" w:cs="Arial"/>
                <w:sz w:val="24"/>
                <w:szCs w:val="24"/>
              </w:rPr>
              <w:t xml:space="preserve">и </w:t>
            </w:r>
            <w:r w:rsidRPr="00BD1677">
              <w:rPr>
                <w:rFonts w:ascii="Arial" w:hAnsi="Arial" w:cs="Arial"/>
                <w:sz w:val="24"/>
                <w:szCs w:val="24"/>
              </w:rPr>
              <w:t xml:space="preserve">Администрации города Норильска (далее - </w:t>
            </w:r>
            <w:r w:rsidR="00D547DA" w:rsidRPr="00BD1677">
              <w:rPr>
                <w:rFonts w:ascii="Arial" w:hAnsi="Arial" w:cs="Arial"/>
                <w:sz w:val="24"/>
                <w:szCs w:val="24"/>
              </w:rPr>
              <w:t>ОМП</w:t>
            </w:r>
            <w:r w:rsidRPr="00BD1677">
              <w:rPr>
                <w:rFonts w:ascii="Arial" w:hAnsi="Arial" w:cs="Arial"/>
                <w:sz w:val="24"/>
                <w:szCs w:val="24"/>
              </w:rPr>
              <w:t>)</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Участники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Управление общего и дошкольного образования Администрации города Норильска;</w:t>
            </w:r>
          </w:p>
          <w:p w:rsidR="004E3997" w:rsidRPr="00BD1677" w:rsidRDefault="004E3997">
            <w:pPr>
              <w:pStyle w:val="ConsPlusNormal"/>
              <w:rPr>
                <w:rFonts w:ascii="Arial" w:hAnsi="Arial" w:cs="Arial"/>
                <w:sz w:val="24"/>
                <w:szCs w:val="24"/>
              </w:rPr>
            </w:pPr>
            <w:r w:rsidRPr="00BD1677">
              <w:rPr>
                <w:rFonts w:ascii="Arial" w:hAnsi="Arial" w:cs="Arial"/>
                <w:sz w:val="24"/>
                <w:szCs w:val="24"/>
              </w:rPr>
              <w:t>управление по делам культуры и искусства Администрации города Норильска</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Цель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Снижение темпов роста заболеваемости наркоманией населения муниципального образования город Норильск (далее - МО город Норильск)</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BD1677" w:rsidRDefault="004E3997">
            <w:pPr>
              <w:pStyle w:val="ConsPlusNormal"/>
              <w:rPr>
                <w:rFonts w:ascii="Arial" w:hAnsi="Arial" w:cs="Arial"/>
                <w:sz w:val="24"/>
                <w:szCs w:val="24"/>
              </w:rPr>
            </w:pPr>
            <w:r w:rsidRPr="00BD1677">
              <w:rPr>
                <w:rFonts w:ascii="Arial" w:hAnsi="Arial" w:cs="Arial"/>
                <w:sz w:val="24"/>
                <w:szCs w:val="24"/>
              </w:rPr>
              <w:t>-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2017 </w:t>
            </w:r>
            <w:r w:rsidR="00706DAA" w:rsidRPr="00BD1677">
              <w:rPr>
                <w:rFonts w:ascii="Arial" w:hAnsi="Arial" w:cs="Arial"/>
                <w:sz w:val="24"/>
                <w:szCs w:val="24"/>
              </w:rPr>
              <w:t>- 2020</w:t>
            </w:r>
            <w:r w:rsidRPr="00BD1677">
              <w:rPr>
                <w:rFonts w:ascii="Arial" w:hAnsi="Arial" w:cs="Arial"/>
                <w:sz w:val="24"/>
                <w:szCs w:val="24"/>
              </w:rPr>
              <w:t xml:space="preserve"> годы</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 финансирования по подпрограмме, всего:</w:t>
            </w:r>
          </w:p>
          <w:p w:rsidR="004E3997" w:rsidRPr="00BD1677" w:rsidRDefault="00706DAA">
            <w:pPr>
              <w:pStyle w:val="ConsPlusNormal"/>
              <w:rPr>
                <w:rFonts w:ascii="Arial" w:hAnsi="Arial" w:cs="Arial"/>
                <w:sz w:val="24"/>
                <w:szCs w:val="24"/>
              </w:rPr>
            </w:pPr>
            <w:r w:rsidRPr="00BD1677">
              <w:rPr>
                <w:rFonts w:ascii="Arial" w:hAnsi="Arial" w:cs="Arial"/>
                <w:sz w:val="24"/>
                <w:szCs w:val="24"/>
              </w:rPr>
              <w:t>10 740,4</w:t>
            </w:r>
            <w:r w:rsidR="004E3997" w:rsidRPr="00BD1677">
              <w:rPr>
                <w:rFonts w:ascii="Arial" w:hAnsi="Arial" w:cs="Arial"/>
                <w:sz w:val="24"/>
                <w:szCs w:val="24"/>
              </w:rPr>
              <w:t xml:space="preserve"> тыс. руб., в том числе по годам:</w:t>
            </w:r>
          </w:p>
          <w:p w:rsidR="004E3997" w:rsidRPr="00BD1677" w:rsidRDefault="004E3997">
            <w:pPr>
              <w:pStyle w:val="ConsPlusNormal"/>
              <w:rPr>
                <w:rFonts w:ascii="Arial" w:hAnsi="Arial" w:cs="Arial"/>
                <w:sz w:val="24"/>
                <w:szCs w:val="24"/>
              </w:rPr>
            </w:pPr>
            <w:r w:rsidRPr="00BD1677">
              <w:rPr>
                <w:rFonts w:ascii="Arial" w:hAnsi="Arial" w:cs="Arial"/>
                <w:sz w:val="24"/>
                <w:szCs w:val="24"/>
              </w:rPr>
              <w:t>2017 год: 3868,9 тыс. руб.;</w:t>
            </w:r>
          </w:p>
          <w:p w:rsidR="004E3997" w:rsidRPr="00BD1677" w:rsidRDefault="004E3997">
            <w:pPr>
              <w:pStyle w:val="ConsPlusNormal"/>
              <w:rPr>
                <w:rFonts w:ascii="Arial" w:hAnsi="Arial" w:cs="Arial"/>
                <w:sz w:val="24"/>
                <w:szCs w:val="24"/>
              </w:rPr>
            </w:pPr>
            <w:r w:rsidRPr="00BD1677">
              <w:rPr>
                <w:rFonts w:ascii="Arial" w:hAnsi="Arial" w:cs="Arial"/>
                <w:sz w:val="24"/>
                <w:szCs w:val="24"/>
              </w:rPr>
              <w:t>местный бюджет - 3868,9 тыс. руб.;</w:t>
            </w:r>
          </w:p>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2018 год: </w:t>
            </w:r>
            <w:r w:rsidR="00706DAA" w:rsidRPr="00BD1677">
              <w:rPr>
                <w:rFonts w:ascii="Arial" w:hAnsi="Arial" w:cs="Arial"/>
                <w:sz w:val="24"/>
                <w:szCs w:val="24"/>
              </w:rPr>
              <w:t>2 290,5</w:t>
            </w:r>
            <w:r w:rsidRPr="00BD1677">
              <w:rPr>
                <w:rFonts w:ascii="Arial" w:hAnsi="Arial" w:cs="Arial"/>
                <w:sz w:val="24"/>
                <w:szCs w:val="24"/>
              </w:rPr>
              <w:t xml:space="preserve"> тыс. руб.;</w:t>
            </w:r>
          </w:p>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местный бюджет </w:t>
            </w:r>
            <w:r w:rsidR="00706DAA" w:rsidRPr="00BD1677">
              <w:rPr>
                <w:rFonts w:ascii="Arial" w:hAnsi="Arial" w:cs="Arial"/>
                <w:sz w:val="24"/>
                <w:szCs w:val="24"/>
              </w:rPr>
              <w:t>–</w:t>
            </w:r>
            <w:r w:rsidRPr="00BD1677">
              <w:rPr>
                <w:rFonts w:ascii="Arial" w:hAnsi="Arial" w:cs="Arial"/>
                <w:sz w:val="24"/>
                <w:szCs w:val="24"/>
              </w:rPr>
              <w:t xml:space="preserve"> </w:t>
            </w:r>
            <w:r w:rsidR="00706DAA" w:rsidRPr="00BD1677">
              <w:rPr>
                <w:rFonts w:ascii="Arial" w:hAnsi="Arial" w:cs="Arial"/>
                <w:sz w:val="24"/>
                <w:szCs w:val="24"/>
              </w:rPr>
              <w:t>2 290,5</w:t>
            </w:r>
            <w:r w:rsidRPr="00BD1677">
              <w:rPr>
                <w:rFonts w:ascii="Arial" w:hAnsi="Arial" w:cs="Arial"/>
                <w:sz w:val="24"/>
                <w:szCs w:val="24"/>
              </w:rPr>
              <w:t xml:space="preserve"> тыс. руб.;</w:t>
            </w:r>
          </w:p>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2019 год: </w:t>
            </w:r>
            <w:r w:rsidR="00706DAA" w:rsidRPr="00BD1677">
              <w:rPr>
                <w:rFonts w:ascii="Arial" w:hAnsi="Arial" w:cs="Arial"/>
                <w:sz w:val="24"/>
                <w:szCs w:val="24"/>
              </w:rPr>
              <w:t>2 290,5</w:t>
            </w:r>
            <w:r w:rsidRPr="00BD1677">
              <w:rPr>
                <w:rFonts w:ascii="Arial" w:hAnsi="Arial" w:cs="Arial"/>
                <w:sz w:val="24"/>
                <w:szCs w:val="24"/>
              </w:rPr>
              <w:t xml:space="preserve"> тыс. руб.;</w:t>
            </w:r>
          </w:p>
          <w:p w:rsidR="004E3997" w:rsidRPr="00BD1677" w:rsidRDefault="004E3997" w:rsidP="00706DAA">
            <w:pPr>
              <w:pStyle w:val="ConsPlusNormal"/>
              <w:rPr>
                <w:rFonts w:ascii="Arial" w:hAnsi="Arial" w:cs="Arial"/>
                <w:sz w:val="24"/>
                <w:szCs w:val="24"/>
              </w:rPr>
            </w:pPr>
            <w:r w:rsidRPr="00BD1677">
              <w:rPr>
                <w:rFonts w:ascii="Arial" w:hAnsi="Arial" w:cs="Arial"/>
                <w:sz w:val="24"/>
                <w:szCs w:val="24"/>
              </w:rPr>
              <w:t xml:space="preserve">местный бюджет </w:t>
            </w:r>
            <w:r w:rsidR="00706DAA" w:rsidRPr="00BD1677">
              <w:rPr>
                <w:rFonts w:ascii="Arial" w:hAnsi="Arial" w:cs="Arial"/>
                <w:sz w:val="24"/>
                <w:szCs w:val="24"/>
              </w:rPr>
              <w:t>–</w:t>
            </w:r>
            <w:r w:rsidRPr="00BD1677">
              <w:rPr>
                <w:rFonts w:ascii="Arial" w:hAnsi="Arial" w:cs="Arial"/>
                <w:sz w:val="24"/>
                <w:szCs w:val="24"/>
              </w:rPr>
              <w:t xml:space="preserve"> </w:t>
            </w:r>
            <w:r w:rsidR="00706DAA" w:rsidRPr="00BD1677">
              <w:rPr>
                <w:rFonts w:ascii="Arial" w:hAnsi="Arial" w:cs="Arial"/>
                <w:sz w:val="24"/>
                <w:szCs w:val="24"/>
              </w:rPr>
              <w:t>2 290,5</w:t>
            </w:r>
            <w:r w:rsidRPr="00BD1677">
              <w:rPr>
                <w:rFonts w:ascii="Arial" w:hAnsi="Arial" w:cs="Arial"/>
                <w:sz w:val="24"/>
                <w:szCs w:val="24"/>
              </w:rPr>
              <w:t xml:space="preserve"> тыс. руб.</w:t>
            </w:r>
          </w:p>
          <w:p w:rsidR="00706DAA" w:rsidRPr="00BD1677" w:rsidRDefault="00706DAA" w:rsidP="00706DAA">
            <w:pPr>
              <w:pStyle w:val="ConsPlusNormal"/>
              <w:rPr>
                <w:rFonts w:ascii="Arial" w:hAnsi="Arial" w:cs="Arial"/>
                <w:sz w:val="24"/>
                <w:szCs w:val="24"/>
              </w:rPr>
            </w:pPr>
            <w:r w:rsidRPr="00BD1677">
              <w:rPr>
                <w:rFonts w:ascii="Arial" w:hAnsi="Arial" w:cs="Arial"/>
                <w:sz w:val="24"/>
                <w:szCs w:val="24"/>
              </w:rPr>
              <w:t>2020 год: 2 290,5 тыс. руб.;</w:t>
            </w:r>
          </w:p>
          <w:p w:rsidR="00706DAA" w:rsidRPr="00BD1677" w:rsidRDefault="00706DAA" w:rsidP="00706DAA">
            <w:pPr>
              <w:pStyle w:val="ConsPlusNormal"/>
              <w:rPr>
                <w:rFonts w:ascii="Arial" w:hAnsi="Arial" w:cs="Arial"/>
                <w:sz w:val="24"/>
                <w:szCs w:val="24"/>
              </w:rPr>
            </w:pPr>
            <w:r w:rsidRPr="00BD1677">
              <w:rPr>
                <w:rFonts w:ascii="Arial" w:hAnsi="Arial" w:cs="Arial"/>
                <w:sz w:val="24"/>
                <w:szCs w:val="24"/>
              </w:rPr>
              <w:t>местный бюджет – 2 290,5 тыс. руб.</w:t>
            </w:r>
          </w:p>
        </w:tc>
      </w:tr>
      <w:tr w:rsidR="004E399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подпрограммы Программы (индикаторы результативности Программы с ожидаемыми значениями на конец периода реализации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 xml:space="preserve">- количество детей, подростков и молодежи, вовлеченных в профилактические мероприятия - </w:t>
            </w:r>
            <w:r w:rsidR="00706DAA" w:rsidRPr="00BD1677">
              <w:rPr>
                <w:rFonts w:ascii="Arial" w:hAnsi="Arial" w:cs="Arial"/>
                <w:sz w:val="24"/>
                <w:szCs w:val="24"/>
              </w:rPr>
              <w:t>25150 человек до 2020</w:t>
            </w:r>
            <w:r w:rsidRPr="00BD1677">
              <w:rPr>
                <w:rFonts w:ascii="Arial" w:hAnsi="Arial" w:cs="Arial"/>
                <w:sz w:val="24"/>
                <w:szCs w:val="24"/>
              </w:rPr>
              <w:t xml:space="preserve"> года;</w:t>
            </w:r>
          </w:p>
          <w:p w:rsidR="004E3997" w:rsidRPr="00BD1677" w:rsidRDefault="004E3997" w:rsidP="00706DAA">
            <w:pPr>
              <w:pStyle w:val="ConsPlusNormal"/>
              <w:rPr>
                <w:rFonts w:ascii="Arial" w:hAnsi="Arial" w:cs="Arial"/>
                <w:sz w:val="24"/>
                <w:szCs w:val="24"/>
              </w:rPr>
            </w:pPr>
            <w:r w:rsidRPr="00BD1677">
              <w:rPr>
                <w:rFonts w:ascii="Arial" w:hAnsi="Arial" w:cs="Arial"/>
                <w:sz w:val="24"/>
                <w:szCs w:val="24"/>
              </w:rPr>
              <w:t xml:space="preserve">- число волонтеров, обучаемых в проекте "Ровесник - ровеснику", - </w:t>
            </w:r>
            <w:r w:rsidR="00706DAA" w:rsidRPr="00BD1677">
              <w:rPr>
                <w:rFonts w:ascii="Arial" w:hAnsi="Arial" w:cs="Arial"/>
                <w:sz w:val="24"/>
                <w:szCs w:val="24"/>
              </w:rPr>
              <w:t>40 человек до 2020</w:t>
            </w:r>
            <w:r w:rsidRPr="00BD1677">
              <w:rPr>
                <w:rFonts w:ascii="Arial" w:hAnsi="Arial" w:cs="Arial"/>
                <w:sz w:val="24"/>
                <w:szCs w:val="24"/>
              </w:rPr>
              <w:t xml:space="preserve"> года</w:t>
            </w:r>
          </w:p>
        </w:tc>
      </w:tr>
    </w:tbl>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2. ТЕКУЩЕЕ СОСТОЯНИЕ</w:t>
      </w:r>
    </w:p>
    <w:p w:rsidR="004E3997" w:rsidRPr="00BD1677" w:rsidRDefault="004E3997">
      <w:pPr>
        <w:pStyle w:val="ConsPlusNormal"/>
        <w:ind w:firstLine="540"/>
        <w:jc w:val="both"/>
        <w:rPr>
          <w:rFonts w:ascii="Arial" w:hAnsi="Arial" w:cs="Arial"/>
          <w:sz w:val="24"/>
          <w:szCs w:val="24"/>
        </w:rPr>
      </w:pP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Распространение алкоголизма и наркомании является одной из самых тревожных характеристик современной жизни. За последние годы в МО город Норильск в результате последовательного принятия мер органами местного самоуправления в сфере профилактики алкоголизма, наркомании, ВИЧ-инфекции удалось достичь полож</w:t>
      </w:r>
      <w:r w:rsidR="00706DAA" w:rsidRPr="00BD1677">
        <w:rPr>
          <w:rFonts w:ascii="Arial" w:hAnsi="Arial" w:cs="Arial"/>
          <w:sz w:val="24"/>
          <w:szCs w:val="24"/>
        </w:rPr>
        <w:t>ительных изменений. В течение 17</w:t>
      </w:r>
      <w:r w:rsidRPr="00BD1677">
        <w:rPr>
          <w:rFonts w:ascii="Arial" w:hAnsi="Arial" w:cs="Arial"/>
          <w:sz w:val="24"/>
          <w:szCs w:val="24"/>
        </w:rPr>
        <w:t xml:space="preserve"> лет ведется системная работа по организации профилактического пространства в образовательных учреждениях, сформирована система профилактического просвещения специалистов системы профилактики и населения в целом.</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Необходимость подготовки и реализации подпрограммы обусловлена тем, что в МО город Норильск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МО город Норильск, правопорядку и общественной безопасности.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Уровень распространения наркомании существенно влияет на состояние правопорядка на территории МО город Норильск; снижает уровень здоровья всех возрастов и социальных групп населения; ведет к росту безнадзорности за детьми, особенно из неблагополучных семей. Все это определяет необходимость четко налаженного межведомственного взаимодействия в вопросах профилактики наркомании, алкоголизма и токсикомании на территории МО город Норильск. Эффективность проводимых профилактических мероприятий в данной сфере доказана многолетней практикой.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Для улучшения ситуации перед органами местного самоуправления МО город Норильск стоят задачи: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повысить эффективность правоприменительной практики в борьбе с наркоманией;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проводить широкомасштабные кампании культурно-спортивных, профилактических, пропагандистских мероприятий.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Основной целевой группой для системного профилактического воздействия остаются школьники и студенты, на сегодняшний день являющиеся той целевой группой, которая в полном объеме получает необходимые профилактические услуги. То, что профилактика ведется системно уже 13 лет, дает реальные результаты, которые выражаются в снижении количества случаев, когда призывников признают негодными к службе в армии по причине злоупотребления наркотиками и алкоголем.</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Низкий процент экспериментаторов в подростково-молодежной среде обусловлен системной работой по профилактике формирования зависимого поведения, которая проводится с 2000 года, не прерывается на летний период и охватывает все образовательные учреждения МО город Норильск.</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Для поддержания ситуации и приведения к стабильно благополучной необходимо продолжать предпринимать комплексные меры по исправлению ситуации, на что и направлена настоящая подпрогра</w:t>
      </w:r>
      <w:r w:rsidR="00706DAA" w:rsidRPr="00BD1677">
        <w:rPr>
          <w:rFonts w:ascii="Arial" w:hAnsi="Arial" w:cs="Arial"/>
          <w:sz w:val="24"/>
          <w:szCs w:val="24"/>
        </w:rPr>
        <w:t>мма, рассчитанная на 2017 - 2020</w:t>
      </w:r>
      <w:r w:rsidRPr="00BD1677">
        <w:rPr>
          <w:rFonts w:ascii="Arial" w:hAnsi="Arial" w:cs="Arial"/>
          <w:sz w:val="24"/>
          <w:szCs w:val="24"/>
        </w:rPr>
        <w:t xml:space="preserve"> годы.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способствует формированию у различных групп населения знаний здоровьесберегающих технологий, ведет к снижению вовлечения в злоупотребление алкоголем и наркотиками молодежи, детей и подростков, общему оздоровлению населения МО город Норильск.</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center"/>
        <w:outlineLvl w:val="2"/>
        <w:rPr>
          <w:rFonts w:ascii="Arial" w:hAnsi="Arial" w:cs="Arial"/>
          <w:sz w:val="24"/>
          <w:szCs w:val="24"/>
        </w:rPr>
      </w:pPr>
      <w:r w:rsidRPr="00BD1677">
        <w:rPr>
          <w:rFonts w:ascii="Arial" w:hAnsi="Arial" w:cs="Arial"/>
          <w:sz w:val="24"/>
          <w:szCs w:val="24"/>
        </w:rPr>
        <w:t>3. ЦЕЛИ И ЗАДАЧИ ПОДПРОГРАММЫ ПРОГРАММЫ</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Целью подпрограммы является снижение темпов роста заболеваемости наркоманией населения МО город Норильск.</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Снижение уровня заболеваемости наркоманией, повышение эффективности борьбы с преступлениями и правонарушениями, связанными с незаконным оборотом наркотиков, и внедрение новых методов профилактической антинаркотической работы возможны только на основе системного подхода в организации и осуществлении антинаркотической работы.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Для достижения цели подпрограммы необходимо решать следующие задачи: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поддержка и развитие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обеспечение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center"/>
        <w:outlineLvl w:val="2"/>
        <w:rPr>
          <w:rFonts w:ascii="Arial" w:hAnsi="Arial" w:cs="Arial"/>
          <w:sz w:val="24"/>
          <w:szCs w:val="24"/>
        </w:rPr>
      </w:pPr>
      <w:r w:rsidRPr="00BD1677">
        <w:rPr>
          <w:rFonts w:ascii="Arial" w:hAnsi="Arial" w:cs="Arial"/>
          <w:sz w:val="24"/>
          <w:szCs w:val="24"/>
        </w:rPr>
        <w:t>4. МЕХАНИЗМ РЕАЛИЗАЦИИ ПОДПРОГРАММЫ ПРОГРАММЫ</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xml:space="preserve">Функции </w:t>
      </w:r>
      <w:r w:rsidR="00D547DA" w:rsidRPr="00BD1677">
        <w:rPr>
          <w:rFonts w:ascii="Arial" w:hAnsi="Arial" w:cs="Arial"/>
          <w:sz w:val="24"/>
          <w:szCs w:val="24"/>
        </w:rPr>
        <w:t>отдела</w:t>
      </w:r>
      <w:r w:rsidRPr="00BD1677">
        <w:rPr>
          <w:rFonts w:ascii="Arial" w:hAnsi="Arial" w:cs="Arial"/>
          <w:sz w:val="24"/>
          <w:szCs w:val="24"/>
        </w:rPr>
        <w:t xml:space="preserve"> молодежной политик</w:t>
      </w:r>
      <w:r w:rsidR="00035944" w:rsidRPr="00BD1677">
        <w:rPr>
          <w:rFonts w:ascii="Arial" w:hAnsi="Arial" w:cs="Arial"/>
          <w:sz w:val="24"/>
          <w:szCs w:val="24"/>
        </w:rPr>
        <w:t>и</w:t>
      </w:r>
      <w:r w:rsidRPr="00BD1677">
        <w:rPr>
          <w:rFonts w:ascii="Arial" w:hAnsi="Arial" w:cs="Arial"/>
          <w:sz w:val="24"/>
          <w:szCs w:val="24"/>
        </w:rPr>
        <w:t xml:space="preserve"> Администрации города Норильска в рамках реализации подпрограммы 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исполнителем и координатором реализации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Основными нормативными правовыми актами, определяющими расходные обязательства Администрации города Норильска (</w:t>
      </w:r>
      <w:r w:rsidR="00D547DA" w:rsidRPr="00BD1677">
        <w:rPr>
          <w:rFonts w:ascii="Arial" w:hAnsi="Arial" w:cs="Arial"/>
          <w:sz w:val="24"/>
          <w:szCs w:val="24"/>
        </w:rPr>
        <w:t>ОМП</w:t>
      </w:r>
      <w:r w:rsidRPr="00BD1677">
        <w:rPr>
          <w:rFonts w:ascii="Arial" w:hAnsi="Arial" w:cs="Arial"/>
          <w:sz w:val="24"/>
          <w:szCs w:val="24"/>
        </w:rPr>
        <w:t>) по подпрограмме, являются: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29.12.2012 N 273-ФЗ "Об образовании в Российской Федерации";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07.06.2013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Стратегия государственной антинаркотической политики Российской Федерации до 2020 года, утвержденная Указом Президента Российской Федерации от 09.06.2010 N 690 (далее - Стратегия);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План по реализации Стратегии государственной антинаркотической политики Российской Федерации до 2020 года, утвержденный Государственным антинаркотическим комитетом 29.10.2010.</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Для решения поставленных в подпрограмме задач будут реализованы следующие мероприятия: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1) Мероприятие 3.1 "Реализация проекта "Телефон экстренной психологической помощи по проблемам наркомании и ВИЧ/СПИДа". Проект предусматривает:</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оказание индивидуальных и групповых консультаций по вопросам наркомании и ВИЧ/СПИДа;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проведение информационных кампаний посредством разработки и тиражирования буклетов, брошюр, листовок и других видов информационной профилактической пропаганды, трансляции профилактических видеороликов; размещения информационных баннеров в местах общей доступности.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xml:space="preserve">Ответственность за реализацию мероприятия 3.1 несет </w:t>
      </w:r>
      <w:r w:rsidR="00D547DA" w:rsidRPr="00BD1677">
        <w:rPr>
          <w:rFonts w:ascii="Arial" w:hAnsi="Arial" w:cs="Arial"/>
          <w:sz w:val="24"/>
          <w:szCs w:val="24"/>
        </w:rPr>
        <w:t>ОМП</w:t>
      </w:r>
      <w:r w:rsidRPr="00BD1677">
        <w:rPr>
          <w:rFonts w:ascii="Arial" w:hAnsi="Arial" w:cs="Arial"/>
          <w:sz w:val="24"/>
          <w:szCs w:val="24"/>
        </w:rPr>
        <w:t>.</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2) Мероприятие 3.2 "Проведение профилактических мероприятий в сфере образования":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тиражирование и распространение печатной продукции профилактической направленности (учебно-методические пособия, листовки, буклеты, брошюры и др.);</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приобретение спортивного инвентаря для физкультурно-спортивных клубов;</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приобретение спортивной формы с логотипом муниципального образования город Норильск и эмблемой школы для физкультурно-спортивных клубов образовательных учреждений;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организация деятельности профильного отряда юных спасателей;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проведение туристского триатлона "Осенний марафон";</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организация походов "Преодоление" (р-н Талнахских гор, п. Путораны);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проведение I городского фестиваля "Творчество и технология XXI века";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проведение спортивных мероприятий "Олимпийские резервы";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региональный фестиваль неформальных молодежных объединений "Твой стиль";</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реализация модульной школы "Человек-Гражданин";</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комплекс биологической обратной связи (БОС);</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городской клуб "Семейный многогранник".</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Ответственность за реализацию мероприятия 3.2 несет управление общего и дошкольного образования Администрации города Норильска.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3) Мероприятие 3.3 "Проведение профилактических мероприятий в сфере культуры":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молодежная программа "Талнах - территория здоровья";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всемирный день борьбы со СПИДом. Молодежная программа "Здоровая жизнь для тебя!";</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"Хип-хоп сейшн" - фестиваль современных молодежных движений города Норильска;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"Рок против наркотиков" - концерт с участием рок-групп города Норильска;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организация работы выездного кинотеатра "Будь собой".</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Ответственность за реализацию мероприятия 3.3 несет управление по делам культуры и искусства Администрации города Норильска.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Мероприятия подпрограммы предусматривают организацию системы наблюдения за развитием наркоситуации в сфере оборота наркотических средств, психотропных веществ и их прекурсоров, а также профилактики немедицинского потребления наркотиков,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center"/>
        <w:outlineLvl w:val="2"/>
        <w:rPr>
          <w:rFonts w:ascii="Arial" w:hAnsi="Arial" w:cs="Arial"/>
          <w:sz w:val="24"/>
          <w:szCs w:val="24"/>
        </w:rPr>
      </w:pPr>
      <w:r w:rsidRPr="00BD1677">
        <w:rPr>
          <w:rFonts w:ascii="Arial" w:hAnsi="Arial" w:cs="Arial"/>
          <w:sz w:val="24"/>
          <w:szCs w:val="24"/>
        </w:rPr>
        <w:t>5. РЕСУРСНОЕ ОБЕСПЕЧЕНИЕ ПОДПРОГРАММЫ ПРОГРАММЫ</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мероприятиям подпрограммы приведено в приложении N 7 к Программе с указанием главных распорядителей бюджетных средств, кодов бюджетной классификации расходов, объемов и источников финансирования всего и с разбивкой по годам.</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center"/>
        <w:outlineLvl w:val="2"/>
        <w:rPr>
          <w:rFonts w:ascii="Arial" w:hAnsi="Arial" w:cs="Arial"/>
          <w:sz w:val="24"/>
          <w:szCs w:val="24"/>
        </w:rPr>
      </w:pPr>
      <w:r w:rsidRPr="00BD1677">
        <w:rPr>
          <w:rFonts w:ascii="Arial" w:hAnsi="Arial" w:cs="Arial"/>
          <w:sz w:val="24"/>
          <w:szCs w:val="24"/>
        </w:rPr>
        <w:t>6. ИНДИКАТОРЫ РЕЗУЛЬТАТИВНОСТИ ПОДПРОГРАММЫ ПРОГРАММЫ</w:t>
      </w:r>
    </w:p>
    <w:p w:rsidR="004E3997" w:rsidRPr="00BD1677" w:rsidRDefault="004E3997" w:rsidP="005D61AF">
      <w:pPr>
        <w:pStyle w:val="ConsPlusNormal"/>
        <w:ind w:firstLine="709"/>
        <w:jc w:val="both"/>
        <w:rPr>
          <w:rFonts w:ascii="Arial" w:hAnsi="Arial" w:cs="Arial"/>
          <w:sz w:val="24"/>
          <w:szCs w:val="24"/>
        </w:rPr>
      </w:pP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поддержки и развития системы комплексной профилактической работы в МО город Норильск, обеспечивающей сокращение масштабов распространения алкоголизма, наркомании и сопутствующих заболеваний среди молодежи, детей и подростков;</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обеспечения информационно-аналитического освещения данной проблемы через средства массовой информации и привлечение внимания широких слоев населения и специалистов к профилактике алкоголизма, табакокурения, наркозависимости и ВИЧ-инфекции.</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Количественные показатели результативности подпрограммы:</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xml:space="preserve">- количество детей, подростков и молодежи, вовлеченных в профилактические мероприятия, - </w:t>
      </w:r>
      <w:r w:rsidR="00706DAA" w:rsidRPr="00BD1677">
        <w:rPr>
          <w:rFonts w:ascii="Arial" w:hAnsi="Arial" w:cs="Arial"/>
          <w:sz w:val="24"/>
          <w:szCs w:val="24"/>
        </w:rPr>
        <w:t>25150 человек до 2020</w:t>
      </w:r>
      <w:r w:rsidRPr="00BD1677">
        <w:rPr>
          <w:rFonts w:ascii="Arial" w:hAnsi="Arial" w:cs="Arial"/>
          <w:sz w:val="24"/>
          <w:szCs w:val="24"/>
        </w:rPr>
        <w:t xml:space="preserve"> года;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 xml:space="preserve">- число волонтеров, обучаемых в проекте "Ровесник - ровеснику", - </w:t>
      </w:r>
      <w:r w:rsidR="00706DAA" w:rsidRPr="00BD1677">
        <w:rPr>
          <w:rFonts w:ascii="Arial" w:hAnsi="Arial" w:cs="Arial"/>
          <w:sz w:val="24"/>
          <w:szCs w:val="24"/>
        </w:rPr>
        <w:t>40 человек до 2020</w:t>
      </w:r>
      <w:r w:rsidRPr="00BD1677">
        <w:rPr>
          <w:rFonts w:ascii="Arial" w:hAnsi="Arial" w:cs="Arial"/>
          <w:sz w:val="24"/>
          <w:szCs w:val="24"/>
        </w:rPr>
        <w:t xml:space="preserve"> года.</w:t>
      </w:r>
    </w:p>
    <w:p w:rsidR="004E3997" w:rsidRPr="00BD1677" w:rsidRDefault="004E3997" w:rsidP="005D61AF">
      <w:pPr>
        <w:pStyle w:val="ConsPlusNormal"/>
        <w:ind w:firstLine="709"/>
        <w:jc w:val="both"/>
        <w:rPr>
          <w:rFonts w:ascii="Arial" w:hAnsi="Arial" w:cs="Arial"/>
          <w:sz w:val="24"/>
          <w:szCs w:val="24"/>
        </w:rPr>
      </w:pPr>
      <w:r w:rsidRPr="00BD1677">
        <w:rPr>
          <w:rFonts w:ascii="Arial" w:hAnsi="Arial" w:cs="Arial"/>
          <w:sz w:val="24"/>
          <w:szCs w:val="24"/>
        </w:rPr>
        <w:t>Успешная реализация мероприятий подпрограммы позволит достичь вышеуказанные показатели.</w:t>
      </w:r>
    </w:p>
    <w:p w:rsidR="00124202" w:rsidRPr="00BD1677" w:rsidRDefault="004E3997" w:rsidP="000D7716">
      <w:pPr>
        <w:pStyle w:val="ConsPlusNormal"/>
        <w:ind w:firstLine="709"/>
        <w:jc w:val="both"/>
        <w:rPr>
          <w:rFonts w:ascii="Arial" w:hAnsi="Arial" w:cs="Arial"/>
          <w:sz w:val="24"/>
          <w:szCs w:val="24"/>
        </w:rPr>
      </w:pPr>
      <w:r w:rsidRPr="00BD1677">
        <w:rPr>
          <w:rFonts w:ascii="Arial" w:hAnsi="Arial" w:cs="Arial"/>
          <w:sz w:val="24"/>
          <w:szCs w:val="24"/>
        </w:rPr>
        <w:t>Целевые индикаторы результативности приведены в приложении N 8 к Программе.</w:t>
      </w:r>
    </w:p>
    <w:p w:rsidR="00124202" w:rsidRPr="00BD1677" w:rsidRDefault="00124202" w:rsidP="00895AF9">
      <w:pPr>
        <w:pStyle w:val="ConsPlusNormal"/>
        <w:ind w:firstLine="540"/>
        <w:jc w:val="both"/>
      </w:pPr>
    </w:p>
    <w:p w:rsidR="00930BF7" w:rsidRPr="00BD1677" w:rsidRDefault="00930BF7" w:rsidP="00895AF9">
      <w:pPr>
        <w:pStyle w:val="ConsPlusNormal"/>
        <w:ind w:firstLine="540"/>
        <w:jc w:val="both"/>
      </w:pPr>
    </w:p>
    <w:p w:rsidR="00124202" w:rsidRPr="00BD1677" w:rsidRDefault="00124202" w:rsidP="00895AF9">
      <w:pPr>
        <w:pStyle w:val="ConsPlusNormal"/>
        <w:ind w:firstLine="540"/>
        <w:jc w:val="both"/>
      </w:pPr>
    </w:p>
    <w:p w:rsidR="00D547DA" w:rsidRPr="00BD1677" w:rsidRDefault="00D547DA" w:rsidP="00895AF9">
      <w:pPr>
        <w:pStyle w:val="ConsPlusNormal"/>
        <w:ind w:firstLine="540"/>
        <w:jc w:val="both"/>
      </w:pPr>
    </w:p>
    <w:p w:rsidR="00D547DA" w:rsidRPr="00BD1677" w:rsidRDefault="00D547DA" w:rsidP="00895AF9">
      <w:pPr>
        <w:pStyle w:val="ConsPlusNormal"/>
        <w:ind w:firstLine="540"/>
        <w:jc w:val="both"/>
      </w:pPr>
    </w:p>
    <w:p w:rsidR="00124202" w:rsidRPr="00BD1677" w:rsidRDefault="00124202" w:rsidP="00895AF9">
      <w:pPr>
        <w:pStyle w:val="ConsPlusNormal"/>
        <w:ind w:firstLine="540"/>
        <w:jc w:val="both"/>
      </w:pPr>
    </w:p>
    <w:p w:rsidR="004E3997" w:rsidRPr="00BD1677" w:rsidRDefault="004E3997" w:rsidP="00D96F1D">
      <w:pPr>
        <w:pStyle w:val="ConsPlusNormal"/>
        <w:ind w:left="3540"/>
        <w:outlineLvl w:val="1"/>
        <w:rPr>
          <w:rFonts w:ascii="Arial" w:hAnsi="Arial" w:cs="Arial"/>
          <w:sz w:val="24"/>
          <w:szCs w:val="24"/>
        </w:rPr>
      </w:pPr>
      <w:bookmarkStart w:id="5" w:name="P620"/>
      <w:bookmarkEnd w:id="5"/>
      <w:r w:rsidRPr="00BD1677">
        <w:rPr>
          <w:rFonts w:ascii="Arial" w:hAnsi="Arial" w:cs="Arial"/>
          <w:sz w:val="24"/>
          <w:szCs w:val="24"/>
        </w:rPr>
        <w:t xml:space="preserve">Приложение </w:t>
      </w:r>
      <w:r w:rsidR="008263D7" w:rsidRPr="00BD1677">
        <w:rPr>
          <w:rFonts w:ascii="Arial" w:hAnsi="Arial" w:cs="Arial"/>
          <w:sz w:val="24"/>
          <w:szCs w:val="24"/>
        </w:rPr>
        <w:t>№</w:t>
      </w:r>
      <w:r w:rsidRPr="00BD1677">
        <w:rPr>
          <w:rFonts w:ascii="Arial" w:hAnsi="Arial" w:cs="Arial"/>
          <w:sz w:val="24"/>
          <w:szCs w:val="24"/>
        </w:rPr>
        <w:t xml:space="preserve"> 4</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6039C6" w:rsidP="00D96F1D">
      <w:pPr>
        <w:pStyle w:val="ConsPlusNormal"/>
        <w:ind w:left="3540"/>
        <w:rPr>
          <w:rFonts w:ascii="Arial" w:hAnsi="Arial" w:cs="Arial"/>
          <w:sz w:val="24"/>
          <w:szCs w:val="24"/>
        </w:rPr>
      </w:pPr>
      <w:r w:rsidRPr="00BD1677">
        <w:rPr>
          <w:rFonts w:ascii="Arial" w:hAnsi="Arial" w:cs="Arial"/>
          <w:sz w:val="24"/>
          <w:szCs w:val="24"/>
        </w:rPr>
        <w:t xml:space="preserve">город Норильск в XXI веке </w:t>
      </w:r>
      <w:r w:rsidR="004E3997" w:rsidRPr="00BD1677">
        <w:rPr>
          <w:rFonts w:ascii="Arial" w:hAnsi="Arial" w:cs="Arial"/>
          <w:sz w:val="24"/>
          <w:szCs w:val="24"/>
        </w:rPr>
        <w:t>на 20</w:t>
      </w:r>
      <w:r w:rsidR="00706DAA" w:rsidRPr="00BD1677">
        <w:rPr>
          <w:rFonts w:ascii="Arial" w:hAnsi="Arial" w:cs="Arial"/>
          <w:sz w:val="24"/>
          <w:szCs w:val="24"/>
        </w:rPr>
        <w:t>17 - 2020</w:t>
      </w:r>
      <w:r w:rsidR="004E3997" w:rsidRPr="00BD1677">
        <w:rPr>
          <w:rFonts w:ascii="Arial" w:hAnsi="Arial" w:cs="Arial"/>
          <w:sz w:val="24"/>
          <w:szCs w:val="24"/>
        </w:rPr>
        <w:t xml:space="preserve"> годы,</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утвержденной</w:t>
      </w:r>
      <w:r w:rsidR="006039C6" w:rsidRPr="00BD1677">
        <w:rPr>
          <w:rFonts w:ascii="Arial" w:hAnsi="Arial" w:cs="Arial"/>
          <w:sz w:val="24"/>
          <w:szCs w:val="24"/>
        </w:rPr>
        <w:t xml:space="preserve"> </w:t>
      </w:r>
      <w:r w:rsidRPr="00BD1677">
        <w:rPr>
          <w:rFonts w:ascii="Arial" w:hAnsi="Arial" w:cs="Arial"/>
          <w:sz w:val="24"/>
          <w:szCs w:val="24"/>
        </w:rPr>
        <w:t>Постановлением</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Администрации города Норильска</w:t>
      </w:r>
    </w:p>
    <w:p w:rsidR="004E3997" w:rsidRPr="00BD1677" w:rsidRDefault="004E3997" w:rsidP="00D96F1D">
      <w:pPr>
        <w:pStyle w:val="ConsPlusNormal"/>
        <w:ind w:left="3540"/>
        <w:rPr>
          <w:rFonts w:ascii="Arial" w:hAnsi="Arial" w:cs="Arial"/>
          <w:sz w:val="24"/>
          <w:szCs w:val="24"/>
        </w:rPr>
      </w:pPr>
      <w:r w:rsidRPr="00BD1677">
        <w:rPr>
          <w:rFonts w:ascii="Arial" w:hAnsi="Arial" w:cs="Arial"/>
          <w:sz w:val="24"/>
          <w:szCs w:val="24"/>
        </w:rPr>
        <w:t xml:space="preserve">от 7 декабря 2016 г. </w:t>
      </w:r>
      <w:r w:rsidR="008263D7" w:rsidRPr="00BD1677">
        <w:rPr>
          <w:rFonts w:ascii="Arial" w:hAnsi="Arial" w:cs="Arial"/>
          <w:sz w:val="24"/>
          <w:szCs w:val="24"/>
        </w:rPr>
        <w:t>№</w:t>
      </w:r>
      <w:r w:rsidRPr="00BD1677">
        <w:rPr>
          <w:rFonts w:ascii="Arial" w:hAnsi="Arial" w:cs="Arial"/>
          <w:sz w:val="24"/>
          <w:szCs w:val="24"/>
        </w:rPr>
        <w:t xml:space="preserve"> 584</w:t>
      </w: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1. ПАСПОРТ</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ПОДПРОГРАММЫ "ПОДДЕРЖКА СОЦИАЛЬНО ОРИЕНТИРОВАННЫХ</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НЕКОММЕРЧЕСКИХ ОРГАНИЗАЦИЙ В МУНИЦИПАЛЬНОМ ОБРАЗОВАНИИ</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 xml:space="preserve">ГОРОД НОРИЛЬСК" (ДАЛЕЕ - ПОДПРОГРАММА </w:t>
      </w:r>
      <w:r w:rsidR="008263D7" w:rsidRPr="00BD1677">
        <w:rPr>
          <w:rFonts w:ascii="Arial" w:hAnsi="Arial" w:cs="Arial"/>
          <w:sz w:val="24"/>
          <w:szCs w:val="24"/>
        </w:rPr>
        <w:t>№</w:t>
      </w:r>
      <w:r w:rsidRPr="00BD1677">
        <w:rPr>
          <w:rFonts w:ascii="Arial" w:hAnsi="Arial" w:cs="Arial"/>
          <w:sz w:val="24"/>
          <w:szCs w:val="24"/>
        </w:rPr>
        <w:t xml:space="preserve"> 4)</w:t>
      </w: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Соисполнитель Программы (ответственный исполнитель подпрограммы)</w:t>
            </w:r>
          </w:p>
        </w:tc>
        <w:tc>
          <w:tcPr>
            <w:tcW w:w="5669" w:type="dxa"/>
          </w:tcPr>
          <w:p w:rsidR="004E3997" w:rsidRPr="00BD1677" w:rsidRDefault="004E3997" w:rsidP="00D547DA">
            <w:pPr>
              <w:pStyle w:val="ConsPlusNormal"/>
              <w:rPr>
                <w:rFonts w:ascii="Arial" w:hAnsi="Arial" w:cs="Arial"/>
                <w:sz w:val="24"/>
                <w:szCs w:val="24"/>
              </w:rPr>
            </w:pPr>
            <w:r w:rsidRPr="00BD1677">
              <w:rPr>
                <w:rFonts w:ascii="Arial" w:hAnsi="Arial" w:cs="Arial"/>
                <w:sz w:val="24"/>
                <w:szCs w:val="24"/>
              </w:rPr>
              <w:t>Администрация города Норильска (</w:t>
            </w:r>
            <w:r w:rsidR="00D547DA" w:rsidRPr="00BD1677">
              <w:rPr>
                <w:rFonts w:ascii="Arial" w:hAnsi="Arial" w:cs="Arial"/>
                <w:sz w:val="24"/>
                <w:szCs w:val="24"/>
              </w:rPr>
              <w:t>управление административной практики</w:t>
            </w:r>
            <w:r w:rsidRPr="00BD1677">
              <w:rPr>
                <w:rFonts w:ascii="Arial" w:hAnsi="Arial" w:cs="Arial"/>
                <w:sz w:val="24"/>
                <w:szCs w:val="24"/>
              </w:rPr>
              <w:t xml:space="preserve"> Администрации города Норильска)</w:t>
            </w:r>
            <w:r w:rsidR="00FD2CC2" w:rsidRPr="00BD1677">
              <w:rPr>
                <w:rFonts w:ascii="Arial" w:hAnsi="Arial" w:cs="Arial"/>
                <w:sz w:val="24"/>
                <w:szCs w:val="24"/>
              </w:rPr>
              <w:t xml:space="preserve"> (далее – УАП)</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Создание и обеспечение правовых, экономических и организационных условий эффективной деятельности социально ориентированных некоммерческих организаций (далее - СОНКО)</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BD1677" w:rsidRDefault="004E3997">
            <w:pPr>
              <w:pStyle w:val="ConsPlusNormal"/>
              <w:rPr>
                <w:rFonts w:ascii="Arial" w:hAnsi="Arial" w:cs="Arial"/>
                <w:sz w:val="24"/>
                <w:szCs w:val="24"/>
              </w:rPr>
            </w:pPr>
            <w:r w:rsidRPr="00BD1677">
              <w:rPr>
                <w:rFonts w:ascii="Arial" w:hAnsi="Arial" w:cs="Arial"/>
                <w:sz w:val="24"/>
                <w:szCs w:val="24"/>
              </w:rPr>
              <w:t>2. Предоставление грантов в форме субсидий, предоставляемых на конкурсной основе СОНКО</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подпрограммы Программы</w:t>
            </w:r>
          </w:p>
        </w:tc>
        <w:tc>
          <w:tcPr>
            <w:tcW w:w="5669" w:type="dxa"/>
          </w:tcPr>
          <w:p w:rsidR="004E3997" w:rsidRPr="00BD1677" w:rsidRDefault="00706DAA">
            <w:pPr>
              <w:pStyle w:val="ConsPlusNormal"/>
              <w:rPr>
                <w:rFonts w:ascii="Arial" w:hAnsi="Arial" w:cs="Arial"/>
                <w:sz w:val="24"/>
                <w:szCs w:val="24"/>
              </w:rPr>
            </w:pPr>
            <w:r w:rsidRPr="00BD1677">
              <w:rPr>
                <w:rFonts w:ascii="Arial" w:hAnsi="Arial" w:cs="Arial"/>
                <w:sz w:val="24"/>
                <w:szCs w:val="24"/>
              </w:rPr>
              <w:t>2017 - 2020</w:t>
            </w:r>
            <w:r w:rsidR="004E3997" w:rsidRPr="00BD1677">
              <w:rPr>
                <w:rFonts w:ascii="Arial" w:hAnsi="Arial" w:cs="Arial"/>
                <w:sz w:val="24"/>
                <w:szCs w:val="24"/>
              </w:rPr>
              <w:t xml:space="preserve"> годы</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74DCA" w:rsidRPr="00BD1677" w:rsidRDefault="00A74DCA" w:rsidP="00A74DCA">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 xml:space="preserve">Объем финансирования по подпрограмме всего: </w:t>
            </w:r>
          </w:p>
          <w:p w:rsidR="00A74DCA" w:rsidRPr="00BD1677" w:rsidRDefault="0071032B" w:rsidP="00A74DCA">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3</w:t>
            </w:r>
            <w:r w:rsidR="0005186C" w:rsidRPr="00BD1677">
              <w:rPr>
                <w:rFonts w:ascii="Arial" w:hAnsi="Arial" w:cs="Arial"/>
                <w:sz w:val="24"/>
                <w:szCs w:val="24"/>
              </w:rPr>
              <w:t xml:space="preserve"> 6</w:t>
            </w:r>
            <w:r w:rsidR="00A74DCA" w:rsidRPr="00BD1677">
              <w:rPr>
                <w:rFonts w:ascii="Arial" w:hAnsi="Arial" w:cs="Arial"/>
                <w:sz w:val="24"/>
                <w:szCs w:val="24"/>
              </w:rPr>
              <w:t>00,0 тыс. руб., в том числе по годам:</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2017 год: 1 400,0 тыс. руб.</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местный бюджет - 400,0 тыс. руб;</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краевой бюджет – 1 000,0 тыс. руб.</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2018 год: </w:t>
            </w:r>
            <w:r w:rsidR="0071032B" w:rsidRPr="00BD1677">
              <w:rPr>
                <w:rFonts w:ascii="Arial" w:hAnsi="Arial" w:cs="Arial"/>
                <w:sz w:val="24"/>
                <w:szCs w:val="24"/>
              </w:rPr>
              <w:t xml:space="preserve">1 </w:t>
            </w:r>
            <w:r w:rsidRPr="00BD1677">
              <w:rPr>
                <w:rFonts w:ascii="Arial" w:hAnsi="Arial" w:cs="Arial"/>
                <w:sz w:val="24"/>
                <w:szCs w:val="24"/>
              </w:rPr>
              <w:t>400,0 тыс. руб.</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местный бюджет - 400,0 тыс. руб.</w:t>
            </w:r>
          </w:p>
          <w:p w:rsidR="0071032B" w:rsidRPr="00BD1677" w:rsidRDefault="0071032B" w:rsidP="0071032B">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краевой бюджет – 1 000,0 тыс. руб.</w:t>
            </w:r>
          </w:p>
          <w:p w:rsidR="00A74DCA" w:rsidRPr="00BD1677" w:rsidRDefault="00A74DCA" w:rsidP="00A74DC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2019 год: 400,0 тыс. руб.</w:t>
            </w:r>
          </w:p>
          <w:p w:rsidR="004E3997" w:rsidRPr="00BD1677" w:rsidRDefault="00A74DCA" w:rsidP="00A74DCA">
            <w:pPr>
              <w:pStyle w:val="ConsPlusNormal"/>
              <w:rPr>
                <w:rFonts w:ascii="Arial" w:hAnsi="Arial" w:cs="Arial"/>
                <w:sz w:val="24"/>
                <w:szCs w:val="24"/>
              </w:rPr>
            </w:pPr>
            <w:r w:rsidRPr="00BD1677">
              <w:rPr>
                <w:rFonts w:ascii="Arial" w:hAnsi="Arial" w:cs="Arial"/>
                <w:sz w:val="24"/>
                <w:szCs w:val="24"/>
              </w:rPr>
              <w:t>местный бюджет - 400,0 тыс. руб.</w:t>
            </w:r>
          </w:p>
          <w:p w:rsidR="00706DAA" w:rsidRPr="00BD1677" w:rsidRDefault="00706DAA" w:rsidP="00706DAA">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2020 год: 400,0 тыс. руб.</w:t>
            </w:r>
          </w:p>
          <w:p w:rsidR="00706DAA" w:rsidRPr="00BD1677" w:rsidRDefault="00706DAA" w:rsidP="00706DAA">
            <w:pPr>
              <w:pStyle w:val="ConsPlusNormal"/>
              <w:rPr>
                <w:rFonts w:ascii="Arial" w:hAnsi="Arial" w:cs="Arial"/>
                <w:sz w:val="24"/>
                <w:szCs w:val="24"/>
              </w:rPr>
            </w:pPr>
            <w:r w:rsidRPr="00BD1677">
              <w:rPr>
                <w:rFonts w:ascii="Arial" w:hAnsi="Arial" w:cs="Arial"/>
                <w:sz w:val="24"/>
                <w:szCs w:val="24"/>
              </w:rPr>
              <w:t>местный бюджет - 400,0 тыс. руб.</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подпрограммы Программы (индикаторы результативности МП с ожидаемыми значениями на конец периода реализации Подпрограммы МП)</w:t>
            </w:r>
          </w:p>
        </w:tc>
        <w:tc>
          <w:tcPr>
            <w:tcW w:w="5669" w:type="dxa"/>
          </w:tcPr>
          <w:p w:rsidR="004E3997" w:rsidRPr="00BD1677" w:rsidRDefault="00A35B8E" w:rsidP="00706DAA">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 количество подде</w:t>
            </w:r>
            <w:r w:rsidR="00706DAA" w:rsidRPr="00BD1677">
              <w:rPr>
                <w:rFonts w:ascii="Arial" w:hAnsi="Arial" w:cs="Arial"/>
                <w:sz w:val="24"/>
                <w:szCs w:val="24"/>
              </w:rPr>
              <w:t>ржанных социальных проектов составит</w:t>
            </w:r>
            <w:r w:rsidR="00D547DA" w:rsidRPr="00BD1677">
              <w:rPr>
                <w:rFonts w:ascii="Arial" w:hAnsi="Arial" w:cs="Arial"/>
                <w:sz w:val="24"/>
                <w:szCs w:val="24"/>
              </w:rPr>
              <w:t xml:space="preserve"> 2</w:t>
            </w:r>
            <w:r w:rsidRPr="00BD1677">
              <w:rPr>
                <w:rFonts w:ascii="Arial" w:hAnsi="Arial" w:cs="Arial"/>
                <w:sz w:val="24"/>
                <w:szCs w:val="24"/>
              </w:rPr>
              <w:t xml:space="preserve"> ед</w:t>
            </w:r>
            <w:r w:rsidR="00706DAA" w:rsidRPr="00BD1677">
              <w:rPr>
                <w:rFonts w:ascii="Arial" w:hAnsi="Arial" w:cs="Arial"/>
                <w:sz w:val="24"/>
                <w:szCs w:val="24"/>
              </w:rPr>
              <w:t>. к 2020</w:t>
            </w:r>
            <w:r w:rsidRPr="00BD1677">
              <w:rPr>
                <w:rFonts w:ascii="Arial" w:hAnsi="Arial" w:cs="Arial"/>
                <w:sz w:val="24"/>
                <w:szCs w:val="24"/>
              </w:rPr>
              <w:t xml:space="preserve"> году.</w:t>
            </w:r>
          </w:p>
        </w:tc>
      </w:tr>
    </w:tbl>
    <w:p w:rsidR="004E3997" w:rsidRPr="00BD1677" w:rsidRDefault="004E3997" w:rsidP="00D96F1D">
      <w:pPr>
        <w:pStyle w:val="ConsPlusNormal"/>
        <w:jc w:val="center"/>
        <w:outlineLvl w:val="2"/>
        <w:rPr>
          <w:rFonts w:ascii="Arial" w:hAnsi="Arial" w:cs="Arial"/>
          <w:sz w:val="24"/>
          <w:szCs w:val="24"/>
        </w:rPr>
      </w:pPr>
      <w:r w:rsidRPr="00BD1677">
        <w:rPr>
          <w:rFonts w:ascii="Arial" w:hAnsi="Arial" w:cs="Arial"/>
          <w:sz w:val="24"/>
          <w:szCs w:val="24"/>
        </w:rPr>
        <w:t>2. ТЕКУЩЕЕ СОСТОЯНИЕ</w:t>
      </w:r>
    </w:p>
    <w:p w:rsidR="00A14C83" w:rsidRPr="00BD1677" w:rsidRDefault="00A14C83" w:rsidP="00D96F1D">
      <w:pPr>
        <w:pStyle w:val="ConsPlusNormal"/>
        <w:jc w:val="center"/>
        <w:outlineLvl w:val="2"/>
        <w:rPr>
          <w:rFonts w:ascii="Arial" w:hAnsi="Arial" w:cs="Arial"/>
          <w:sz w:val="24"/>
          <w:szCs w:val="24"/>
        </w:rPr>
      </w:pP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 края, городского округа и для муниципального образования город Норильск данный вектор является одним из приоритетных направлений.</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Так, с 2012 года в структуре Норильского городского Совета депутатов (далее - НГСД) был создан отдел по работе с общественными объединениями и некоммерческими организациями (далее - Отдел). С июня 2014 года Отдел выведен из структуры НГСД в структуру Администрации города Норильска, а с 17.10.2014 введен в Управление по молодежной политике и взаимодействию с общественными объединениями Администрации города Норильска.</w:t>
      </w:r>
      <w:r w:rsidR="00D547DA" w:rsidRPr="00BD1677">
        <w:rPr>
          <w:rFonts w:ascii="Arial" w:hAnsi="Arial" w:cs="Arial"/>
          <w:sz w:val="24"/>
          <w:szCs w:val="24"/>
        </w:rPr>
        <w:t xml:space="preserve"> С </w:t>
      </w:r>
      <w:r w:rsidR="00FD2CC2" w:rsidRPr="00BD1677">
        <w:rPr>
          <w:rFonts w:ascii="Arial" w:hAnsi="Arial" w:cs="Arial"/>
          <w:sz w:val="24"/>
          <w:szCs w:val="24"/>
        </w:rPr>
        <w:t>марта 2018 года решением НГС</w:t>
      </w:r>
      <w:r w:rsidR="00D547DA" w:rsidRPr="00BD1677">
        <w:rPr>
          <w:rFonts w:ascii="Arial" w:hAnsi="Arial" w:cs="Arial"/>
          <w:sz w:val="24"/>
          <w:szCs w:val="24"/>
        </w:rPr>
        <w:t>Д от 06.03.2018 № В/5-108 Отдел введен в Управление административной практики Администрации города Норильска.</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Отдел осуществляет полномочия органов местного самоуправления по выстраиванию эффективной работы в направлении:</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 развития системного взаимодействия с общественными объединениями и иными институтами гражданского общества на территории муниципального образования город Норильск, оказания поддержки социально ориентированным некоммерческим организациям;</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 реализации государственной национальной политики на территории муниципального образования город Норильск, разработке и осуществлении мер, направленных на укрепление межнационального согласия.</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Особая роль некоммерческого сектора в экономике страны, края и города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некоммерческие организации члены местного сообщества получают возможность проявлять добровольную инициативу, что дает не только ощутимый экономический, но и социальный эффект.</w:t>
      </w:r>
    </w:p>
    <w:p w:rsidR="004E3997" w:rsidRPr="00BD1677" w:rsidRDefault="004E3997" w:rsidP="00035113">
      <w:pPr>
        <w:pStyle w:val="ConsPlusNormal"/>
        <w:ind w:firstLine="709"/>
        <w:jc w:val="both"/>
        <w:rPr>
          <w:rFonts w:ascii="Arial" w:hAnsi="Arial" w:cs="Arial"/>
          <w:sz w:val="24"/>
          <w:szCs w:val="24"/>
        </w:rPr>
      </w:pPr>
      <w:r w:rsidRPr="00BD1677">
        <w:rPr>
          <w:rFonts w:ascii="Arial" w:hAnsi="Arial" w:cs="Arial"/>
          <w:sz w:val="24"/>
          <w:szCs w:val="24"/>
        </w:rPr>
        <w:t>На территории муниципального образования город Норильск (по данным Управления Министерства юстиции Российской Федерации по Красноярскому краю) на 07.07.2016 зарегистрировано 187 некоммерческих организаций. Стоит отметить, что порядка 30% некоммерческих организаций - это СОНКО, которые помогают решать ряд важных общественных задач на территории муниципального образования город Норильск:</w:t>
      </w:r>
    </w:p>
    <w:p w:rsidR="004E3997" w:rsidRPr="00BD1677" w:rsidRDefault="004E3997" w:rsidP="00035113">
      <w:pPr>
        <w:pStyle w:val="ConsPlusNormal"/>
        <w:ind w:firstLine="709"/>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442"/>
        <w:gridCol w:w="1020"/>
        <w:gridCol w:w="1020"/>
        <w:gridCol w:w="1020"/>
      </w:tblGrid>
      <w:tr w:rsidR="00BD1677" w:rsidRPr="00BD1677">
        <w:tc>
          <w:tcPr>
            <w:tcW w:w="566"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N п/п</w:t>
            </w:r>
          </w:p>
        </w:tc>
        <w:tc>
          <w:tcPr>
            <w:tcW w:w="5442"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Наименование</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2014</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2015</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2016</w:t>
            </w:r>
          </w:p>
        </w:tc>
      </w:tr>
      <w:tr w:rsidR="00BD1677" w:rsidRPr="00BD1677">
        <w:tc>
          <w:tcPr>
            <w:tcW w:w="566" w:type="dxa"/>
          </w:tcPr>
          <w:p w:rsidR="004E3997" w:rsidRPr="00BD1677" w:rsidRDefault="004E3997" w:rsidP="00895AF9">
            <w:pPr>
              <w:pStyle w:val="ConsPlusNormal"/>
              <w:rPr>
                <w:rFonts w:ascii="Arial" w:hAnsi="Arial" w:cs="Arial"/>
                <w:sz w:val="24"/>
                <w:szCs w:val="24"/>
              </w:rPr>
            </w:pPr>
            <w:r w:rsidRPr="00BD1677">
              <w:rPr>
                <w:rFonts w:ascii="Arial" w:hAnsi="Arial" w:cs="Arial"/>
                <w:sz w:val="24"/>
                <w:szCs w:val="24"/>
              </w:rPr>
              <w:t>1</w:t>
            </w:r>
          </w:p>
        </w:tc>
        <w:tc>
          <w:tcPr>
            <w:tcW w:w="5442" w:type="dxa"/>
          </w:tcPr>
          <w:p w:rsidR="004E3997" w:rsidRPr="00BD1677" w:rsidRDefault="004E3997" w:rsidP="00895AF9">
            <w:pPr>
              <w:pStyle w:val="ConsPlusNormal"/>
              <w:rPr>
                <w:rFonts w:ascii="Arial" w:hAnsi="Arial" w:cs="Arial"/>
                <w:sz w:val="24"/>
                <w:szCs w:val="24"/>
              </w:rPr>
            </w:pPr>
            <w:r w:rsidRPr="00BD1677">
              <w:rPr>
                <w:rFonts w:ascii="Arial" w:hAnsi="Arial" w:cs="Arial"/>
                <w:sz w:val="24"/>
                <w:szCs w:val="24"/>
              </w:rPr>
              <w:t>Некоммерческие организации, осуществляющие деятельность на территории МО г. Норильск, зарегистрированные в Министерстве юстиции Российской Федерации по Красноярскому краю, из них:</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181</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178</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187</w:t>
            </w:r>
          </w:p>
        </w:tc>
      </w:tr>
      <w:tr w:rsidR="004E3997" w:rsidRPr="00BD1677">
        <w:tc>
          <w:tcPr>
            <w:tcW w:w="566" w:type="dxa"/>
          </w:tcPr>
          <w:p w:rsidR="004E3997" w:rsidRPr="00BD1677" w:rsidRDefault="004E3997" w:rsidP="00895AF9">
            <w:pPr>
              <w:pStyle w:val="ConsPlusNormal"/>
              <w:rPr>
                <w:rFonts w:ascii="Arial" w:hAnsi="Arial" w:cs="Arial"/>
                <w:sz w:val="24"/>
                <w:szCs w:val="24"/>
              </w:rPr>
            </w:pPr>
            <w:r w:rsidRPr="00BD1677">
              <w:rPr>
                <w:rFonts w:ascii="Arial" w:hAnsi="Arial" w:cs="Arial"/>
                <w:sz w:val="24"/>
                <w:szCs w:val="24"/>
              </w:rPr>
              <w:t>2</w:t>
            </w:r>
          </w:p>
        </w:tc>
        <w:tc>
          <w:tcPr>
            <w:tcW w:w="5442" w:type="dxa"/>
          </w:tcPr>
          <w:p w:rsidR="004E3997" w:rsidRPr="00BD1677" w:rsidRDefault="004E3997" w:rsidP="00895AF9">
            <w:pPr>
              <w:pStyle w:val="ConsPlusNormal"/>
              <w:rPr>
                <w:rFonts w:ascii="Arial" w:hAnsi="Arial" w:cs="Arial"/>
                <w:sz w:val="24"/>
                <w:szCs w:val="24"/>
              </w:rPr>
            </w:pPr>
            <w:r w:rsidRPr="00BD1677">
              <w:rPr>
                <w:rFonts w:ascii="Arial" w:hAnsi="Arial" w:cs="Arial"/>
                <w:sz w:val="24"/>
                <w:szCs w:val="24"/>
              </w:rPr>
              <w:t>Социально ориентированные некоммерческие организации</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37</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50</w:t>
            </w:r>
          </w:p>
        </w:tc>
        <w:tc>
          <w:tcPr>
            <w:tcW w:w="1020" w:type="dxa"/>
          </w:tcPr>
          <w:p w:rsidR="004E3997" w:rsidRPr="00BD1677" w:rsidRDefault="004E3997" w:rsidP="00895AF9">
            <w:pPr>
              <w:pStyle w:val="ConsPlusNormal"/>
              <w:jc w:val="center"/>
              <w:rPr>
                <w:rFonts w:ascii="Arial" w:hAnsi="Arial" w:cs="Arial"/>
                <w:sz w:val="24"/>
                <w:szCs w:val="24"/>
              </w:rPr>
            </w:pPr>
            <w:r w:rsidRPr="00BD1677">
              <w:rPr>
                <w:rFonts w:ascii="Arial" w:hAnsi="Arial" w:cs="Arial"/>
                <w:sz w:val="24"/>
                <w:szCs w:val="24"/>
              </w:rPr>
              <w:t>56</w:t>
            </w:r>
          </w:p>
        </w:tc>
      </w:tr>
    </w:tbl>
    <w:p w:rsidR="004E3997" w:rsidRPr="00BD1677" w:rsidRDefault="004E3997" w:rsidP="00895AF9">
      <w:pPr>
        <w:pStyle w:val="ConsPlusNormal"/>
        <w:ind w:firstLine="540"/>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Несмотря на развитую сеть действующих некоммерческих организаций города Норильска (спортивных, военно-патриотических, социальных и т.д.) следует отметить ряд возможных проблемных вопросов при осуществлении организации деятельности некоммерческих организаций на территории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сохранение социально потребительских настроений населения, при котором некоммерческая организация, не получая поддержки органов местного самоуправления, становится неспособной самостоятельно достигнуть цели, ради которой она была создана;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социальные риски, связанные с формированием возможного негативного отношения граждан к деятельности СОНКО и участию в ней;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слабое взаимодействие между органами местного самоуправления и некоммерческими организациями, что приводит к информационному вакууму между властью и населением;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низкий уровень профессиональной и социальной компетентности работников и добровольцев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Для обеспечения возможности оказывать содействие в развитии СОНКО, осуществляющих деятельность на территории муниципального образования город Норильск, органами местного самоуправления: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1. Принято Положение о поддержке СОНКО (Решение Норильского городского Совета депутатов от 20.05.2014 N 17/4-368). В соответствии с данным Положением определены 4 формы поддержки СОНКО (информационная, консультационная, финансовая и имущественная) и способы поддержки в рамках каждой из форм.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С 2014 года ведется реестр СОНКО - получателей поддержки, оказываемой Администрацией города Норильска, и электронный журнал учета операций по ведению реестра (Распоряжение Администрации города Норильска от 29.07.2014 N 3926). Информация, содержащаяся в Реестре, является открытой для всеобщего ознакомления и размещается на официальном сайте города Норильска во вкладке "Общественные объединения".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На 2016 год порядка 56 СОНКО получают муниципальную поддержку.</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2. С 2014 года реализуется подпрограмма "Поддержка СОНКО в муниципальном образовании город Норильск". В рамках подпрограммы ежегодно выделяется 400000 рублей на проведение городского конкурса социальных проектов среди СОНКО. Так, в 2015 году 2 СОНКО получили гранты в размере 200000 рублей. В 2016 году 4 СОНКО получили гранты в размере 100000 рублей.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Помимо этого, в 2014 году город Норильск был признан победителем конкурса в номинации "Лучшая муниципальная программа поддержки СОНКО городского округа Красноярского края с населением более 100000 жителей". Из краевого бюджета Красноярского края муниципальному образованию город Норильск была предоставлена субсидия в размере 700000 рублей на поддержку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3. В целях создания условий для эффективной деятельности СОНКО на территории муниципального образования город Норильск, в 2015 году на базе норильского местного общественного фонда поддержки молодежи "Возможность" создан консультационный ресурсный центр поддержки СОНКО, который оказывает консультационную форму поддержки по вопросам проектной деятельности при реализации грантовых проектов СОНКО; помощи в государственной регистрации, перерегистрации, ликвидации СОНКО; ведения финансово-хозяйственной деятельности, бухгалтерского учета и налогообложения.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4. Также на территории города Норильска созданы условия для активизации участия СОНКО в закупочных процедурах. Уполномоченный орган - управление муниципального заказа Администрации города Норильска - в открытом доступе размещает информацию по осуществлению закупок для СОНКО, ежемесячно обновляет реестр размещенных на сайте http://zakupki.gov.ru/ закупок для субъектов малого предпринимательства и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5. Активизация и совершенствование процесса взаимодействия с СОНКО организовано через формирование открытого и общедоступного информационного пространства посредством размещения информации в информационно-телекоммуникационных сетях на постоянной основе. Помимо этого, для свободного доступа к информации на официальном сайте города Норильска (www.norilsk-city.ru) создан раздел "Общественные объединения". Ведется банк данных о действующих некоммерческих организациях, общественных объединениях города Норильска, который ежегодно пополняется и корректируется.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Реализация настоящей подпрограммы позволит создать благоприятные условия для развития СОНКО на территории муниципального образования город Норильск,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3. ЦЕЛИ И ЗАДАЧИ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Целью подпрограммы является создание и обеспечение правовых, экономических и организационных условий эффективной деятельности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Достижение этой цели возможно посредством решения следующих задач:</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1. Содействие формированию пространства, способствующего развитию гражданских инициатив, развитию системы механизмов поддержки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2. Предоставление грантов в форме субсидий, предоставляемых на конкурсной основе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Срок реализации подпр</w:t>
      </w:r>
      <w:r w:rsidR="00706DAA" w:rsidRPr="00BD1677">
        <w:rPr>
          <w:rFonts w:ascii="Arial" w:hAnsi="Arial" w:cs="Arial"/>
          <w:sz w:val="24"/>
          <w:szCs w:val="24"/>
        </w:rPr>
        <w:t>ограммы: 2017 - 2020</w:t>
      </w:r>
      <w:r w:rsidRPr="00BD1677">
        <w:rPr>
          <w:rFonts w:ascii="Arial" w:hAnsi="Arial" w:cs="Arial"/>
          <w:sz w:val="24"/>
          <w:szCs w:val="24"/>
        </w:rPr>
        <w:t xml:space="preserve"> годы.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4. МЕХАНИЗМ РЕАЛИЗАЦИИ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Главным распорядителем бюджетных средств подпрограммы является Администрация города Норильска (управление </w:t>
      </w:r>
      <w:r w:rsidR="00FD2CC2" w:rsidRPr="00BD1677">
        <w:rPr>
          <w:rFonts w:ascii="Arial" w:hAnsi="Arial" w:cs="Arial"/>
          <w:sz w:val="24"/>
          <w:szCs w:val="24"/>
        </w:rPr>
        <w:t>административной практики</w:t>
      </w:r>
      <w:r w:rsidRPr="00BD1677">
        <w:rPr>
          <w:rFonts w:ascii="Arial" w:hAnsi="Arial" w:cs="Arial"/>
          <w:sz w:val="24"/>
          <w:szCs w:val="24"/>
        </w:rPr>
        <w:t xml:space="preserve"> Администрации города Норильска).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Текущее управление реализацией подпрограммы осуществляется Администрацией города Норильска (управление </w:t>
      </w:r>
      <w:r w:rsidR="00FD2CC2" w:rsidRPr="00BD1677">
        <w:rPr>
          <w:rFonts w:ascii="Arial" w:hAnsi="Arial" w:cs="Arial"/>
          <w:sz w:val="24"/>
          <w:szCs w:val="24"/>
        </w:rPr>
        <w:t xml:space="preserve">административной практики </w:t>
      </w:r>
      <w:r w:rsidRPr="00BD1677">
        <w:rPr>
          <w:rFonts w:ascii="Arial" w:hAnsi="Arial" w:cs="Arial"/>
          <w:sz w:val="24"/>
          <w:szCs w:val="24"/>
        </w:rPr>
        <w:t>Администрации города Норильска).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нормативными правовыми актами: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12.01.1996 N 7-ФЗ "О некоммерческих организациях";</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06.10.2003 N 131-ФЗ "Об общих принципах организации местного самоуправления в Российской Федерации";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Федеральный закон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Постановление Правительства Российской Федерации от 23.08.2011 N 713 "О предоставлении поддержки социально ориентированным некоммерческим организациям";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Приказ Министерства экономического развития Российской Федерации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Закон Красноярского края от 07.02.2013 N 4-1041 "О государственной поддержке социально ориентированных некоммерческих организаций в Красноярском крае";</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Постановление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Решение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Распоряжение Администрации города Норильска от 29.07.2014 N 3926 "Об утверждении Порядка предоставления структурными подразделениями Администрации города Норильска, оказывающими поддержку социально ориентированным некоммерческим организациям, информации для ведения реестра социально ориентированных некоммерческих организаций - получателей поддержки, оказываемой Администрацией города Норильска";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Постановление Администрации города Норильска от 27.11.2014 N 664 "Об утверждении Порядка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N 7-ФЗ "О некоммерческих организациях", Решением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Администрация города Норильска (управление </w:t>
      </w:r>
      <w:r w:rsidR="00FD2CC2" w:rsidRPr="00BD1677">
        <w:rPr>
          <w:rFonts w:ascii="Arial" w:hAnsi="Arial" w:cs="Arial"/>
          <w:sz w:val="24"/>
          <w:szCs w:val="24"/>
        </w:rPr>
        <w:t>административной практики</w:t>
      </w:r>
      <w:r w:rsidRPr="00BD1677">
        <w:rPr>
          <w:rFonts w:ascii="Arial" w:hAnsi="Arial" w:cs="Arial"/>
          <w:sz w:val="24"/>
          <w:szCs w:val="24"/>
        </w:rPr>
        <w:t xml:space="preserve"> Администрации города Норильска)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Администрация города Норильска (управление </w:t>
      </w:r>
      <w:r w:rsidR="00FD2CC2" w:rsidRPr="00BD1677">
        <w:rPr>
          <w:rFonts w:ascii="Arial" w:hAnsi="Arial" w:cs="Arial"/>
          <w:sz w:val="24"/>
          <w:szCs w:val="24"/>
        </w:rPr>
        <w:t>административной практики</w:t>
      </w:r>
      <w:r w:rsidRPr="00BD1677">
        <w:rPr>
          <w:rFonts w:ascii="Arial" w:hAnsi="Arial" w:cs="Arial"/>
          <w:sz w:val="24"/>
          <w:szCs w:val="24"/>
        </w:rPr>
        <w:t xml:space="preserve"> Администрации города Норильска)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предусматривает планомерное проведение мероприятий, направленных на поддержку СОНКО, осуществляющих деятельность на территории муниципального образования город Норильск в течение всего срока реализации подпрограммы:</w:t>
      </w:r>
    </w:p>
    <w:p w:rsidR="004E3997" w:rsidRPr="00BD1677" w:rsidRDefault="004E3997" w:rsidP="0014285D">
      <w:pPr>
        <w:pStyle w:val="ConsPlusNormal"/>
        <w:ind w:firstLine="709"/>
        <w:jc w:val="both"/>
        <w:rPr>
          <w:rFonts w:ascii="Arial" w:hAnsi="Arial" w:cs="Arial"/>
          <w:sz w:val="24"/>
          <w:szCs w:val="24"/>
        </w:rPr>
      </w:pPr>
      <w:bookmarkStart w:id="6" w:name="P724"/>
      <w:bookmarkEnd w:id="6"/>
      <w:r w:rsidRPr="00BD1677">
        <w:rPr>
          <w:rFonts w:ascii="Arial" w:hAnsi="Arial" w:cs="Arial"/>
          <w:sz w:val="24"/>
          <w:szCs w:val="24"/>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Норильск, повышения информированности СОНКО о мерах государственной и муниципальной поддержки и осуществляется путем: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размещения информационных материалов на официальном сайте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размещения в средствах массовой информации муниципального образования город Норильск информации о деятельности СОНКО, а также актуальной для СОНКО информации;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создания условий для свободного доступа к информации о деятельности СОНКО.</w:t>
      </w:r>
    </w:p>
    <w:p w:rsidR="004E3997" w:rsidRPr="00BD1677" w:rsidRDefault="004E3997" w:rsidP="0014285D">
      <w:pPr>
        <w:pStyle w:val="ConsPlusNormal"/>
        <w:ind w:firstLine="709"/>
        <w:jc w:val="both"/>
        <w:rPr>
          <w:rFonts w:ascii="Arial" w:hAnsi="Arial" w:cs="Arial"/>
          <w:sz w:val="24"/>
          <w:szCs w:val="24"/>
        </w:rPr>
      </w:pPr>
      <w:bookmarkStart w:id="7" w:name="P728"/>
      <w:bookmarkEnd w:id="7"/>
      <w:r w:rsidRPr="00BD1677">
        <w:rPr>
          <w:rFonts w:ascii="Arial" w:hAnsi="Arial" w:cs="Arial"/>
          <w:sz w:val="24"/>
          <w:szCs w:val="24"/>
        </w:rPr>
        <w:t>2. Консультационная поддержка СОНКО на территории муниципального образования город Норильск осуществляется путем: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организации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разработки и издания методических материалов для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консультирования работников и добровольцев СОНКО по вопросам деятельности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содействия в проведении СОНКО форумов, конференций, семинаров, "круглых столов" и других информационно-методических мероприятий.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Информация об информационной и консультационной формах поддержки отражается в электронном журнале учета операций по ведению реестра СОНКО - получателей поддержки, оказываемой Администрацией города Норильска.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Реестр СОНКО - получателей поддержки, оказываемой Администрацией города Норильска, размещается на официальном сайте города Норильска в разделе "Общественные объединения" во вкладке "СОНКО".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Мероприятия, обозначенные в пунктах 1 и 2 данного раздела, осуществляются без финансирования на весь период действия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3. Финансовая поддержка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рамках подпрограммы реализуется мероприятие 4.1 "Гранты в форме субсидий, предоставляемые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N 7-ФЗ", Решением Норильского городского Совета депутатов от 20.05.2014 N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Данное мероприятие подпрограммы предусматривает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Норильска.</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5. РЕСУРСНОЕ ОБЕСПЕЧЕНИЕ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мероприятиям подпрограммы приведено в приложении N 7 к муниципальной программе "Молодежь муниципального образования город Нор</w:t>
      </w:r>
      <w:r w:rsidR="00706DAA" w:rsidRPr="00BD1677">
        <w:rPr>
          <w:rFonts w:ascii="Arial" w:hAnsi="Arial" w:cs="Arial"/>
          <w:sz w:val="24"/>
          <w:szCs w:val="24"/>
        </w:rPr>
        <w:t>ильск в XXI веке" на 2017 - 2020</w:t>
      </w:r>
      <w:r w:rsidRPr="00BD1677">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6. ИНДИКАТОРЫ РЕЗУЛЬТАТИВНОСТИ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формирование благоприятных условий для развития деятельности СОНКО, направленных на решение актуальных социальных проблем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налаживание взаимодействия между общественными объединениями города Норильска, активизация роли СОНКО в общественной жизни города.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Количественные показатели:</w:t>
      </w:r>
    </w:p>
    <w:p w:rsidR="00A14C83" w:rsidRPr="00BD1677" w:rsidRDefault="00A14C83" w:rsidP="0014285D">
      <w:pPr>
        <w:pStyle w:val="ConsPlusNormal"/>
        <w:ind w:firstLine="709"/>
        <w:jc w:val="both"/>
        <w:rPr>
          <w:rFonts w:ascii="Arial" w:hAnsi="Arial" w:cs="Arial"/>
          <w:sz w:val="24"/>
          <w:szCs w:val="24"/>
        </w:rPr>
      </w:pPr>
      <w:r w:rsidRPr="00BD1677">
        <w:rPr>
          <w:rFonts w:ascii="Arial" w:hAnsi="Arial" w:cs="Arial"/>
          <w:sz w:val="24"/>
          <w:szCs w:val="24"/>
        </w:rPr>
        <w:t>- количество поддер</w:t>
      </w:r>
      <w:r w:rsidR="00706DAA" w:rsidRPr="00BD1677">
        <w:rPr>
          <w:rFonts w:ascii="Arial" w:hAnsi="Arial" w:cs="Arial"/>
          <w:sz w:val="24"/>
          <w:szCs w:val="24"/>
        </w:rPr>
        <w:t xml:space="preserve">жанных проектов СОНКО составит </w:t>
      </w:r>
      <w:r w:rsidR="00B94FF6" w:rsidRPr="00BD1677">
        <w:rPr>
          <w:rFonts w:ascii="Arial" w:hAnsi="Arial" w:cs="Arial"/>
          <w:sz w:val="24"/>
          <w:szCs w:val="24"/>
        </w:rPr>
        <w:t>2</w:t>
      </w:r>
      <w:r w:rsidR="00706DAA" w:rsidRPr="00BD1677">
        <w:rPr>
          <w:rFonts w:ascii="Arial" w:hAnsi="Arial" w:cs="Arial"/>
          <w:sz w:val="24"/>
          <w:szCs w:val="24"/>
        </w:rPr>
        <w:t xml:space="preserve"> единицы к</w:t>
      </w:r>
      <w:r w:rsidRPr="00BD1677">
        <w:rPr>
          <w:rFonts w:ascii="Arial" w:hAnsi="Arial" w:cs="Arial"/>
          <w:sz w:val="24"/>
          <w:szCs w:val="24"/>
        </w:rPr>
        <w:t xml:space="preserve"> 20</w:t>
      </w:r>
      <w:r w:rsidR="00706DAA" w:rsidRPr="00BD1677">
        <w:rPr>
          <w:rFonts w:ascii="Arial" w:hAnsi="Arial" w:cs="Arial"/>
          <w:sz w:val="24"/>
          <w:szCs w:val="24"/>
        </w:rPr>
        <w:t xml:space="preserve">20 </w:t>
      </w:r>
      <w:r w:rsidRPr="00BD1677">
        <w:rPr>
          <w:rFonts w:ascii="Arial" w:hAnsi="Arial" w:cs="Arial"/>
          <w:sz w:val="24"/>
          <w:szCs w:val="24"/>
        </w:rPr>
        <w:t>году.</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Целевые индикаторы результативности (показатели) приведены в приложении N 8 к настоящей Программе.</w:t>
      </w: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124202" w:rsidRPr="00BD1677" w:rsidRDefault="00124202">
      <w:pPr>
        <w:pStyle w:val="ConsPlusNormal"/>
        <w:ind w:firstLine="540"/>
        <w:jc w:val="both"/>
      </w:pPr>
    </w:p>
    <w:p w:rsidR="006047E7" w:rsidRPr="00BD1677" w:rsidRDefault="006047E7" w:rsidP="00616E28">
      <w:pPr>
        <w:pStyle w:val="ConsPlusNormal"/>
        <w:jc w:val="both"/>
      </w:pPr>
    </w:p>
    <w:p w:rsidR="00217B93" w:rsidRPr="00BD1677" w:rsidRDefault="00217B93"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6047E7" w:rsidRPr="00BD1677" w:rsidRDefault="006047E7" w:rsidP="00616E28">
      <w:pPr>
        <w:pStyle w:val="ConsPlusNormal"/>
        <w:jc w:val="both"/>
      </w:pPr>
    </w:p>
    <w:p w:rsidR="004E3997" w:rsidRPr="00BD1677" w:rsidRDefault="004E3997">
      <w:pPr>
        <w:pStyle w:val="ConsPlusNormal"/>
        <w:ind w:firstLine="540"/>
        <w:jc w:val="both"/>
      </w:pPr>
    </w:p>
    <w:p w:rsidR="00ED2116" w:rsidRPr="00BD1677" w:rsidRDefault="00ED2116">
      <w:pPr>
        <w:pStyle w:val="ConsPlusNormal"/>
        <w:ind w:firstLine="540"/>
        <w:jc w:val="both"/>
      </w:pPr>
    </w:p>
    <w:p w:rsidR="00ED2116" w:rsidRPr="00BD1677" w:rsidRDefault="00ED2116">
      <w:pPr>
        <w:pStyle w:val="ConsPlusNormal"/>
        <w:ind w:firstLine="540"/>
        <w:jc w:val="both"/>
      </w:pPr>
    </w:p>
    <w:p w:rsidR="00D96F1D" w:rsidRPr="00BD1677" w:rsidRDefault="00D96F1D">
      <w:pPr>
        <w:pStyle w:val="ConsPlusNormal"/>
        <w:ind w:firstLine="540"/>
        <w:jc w:val="both"/>
      </w:pPr>
    </w:p>
    <w:p w:rsidR="00FD2CC2" w:rsidRPr="00BD1677" w:rsidRDefault="00FD2CC2" w:rsidP="00D96F1D">
      <w:pPr>
        <w:pStyle w:val="ConsPlusNormal"/>
        <w:ind w:left="3540"/>
        <w:jc w:val="both"/>
        <w:outlineLvl w:val="1"/>
        <w:rPr>
          <w:rFonts w:ascii="Arial" w:hAnsi="Arial" w:cs="Arial"/>
          <w:sz w:val="24"/>
          <w:szCs w:val="24"/>
        </w:rPr>
      </w:pPr>
      <w:bookmarkStart w:id="8" w:name="P758"/>
      <w:bookmarkEnd w:id="8"/>
    </w:p>
    <w:p w:rsidR="00FD2CC2" w:rsidRPr="00BD1677" w:rsidRDefault="00FD2CC2" w:rsidP="00D96F1D">
      <w:pPr>
        <w:pStyle w:val="ConsPlusNormal"/>
        <w:ind w:left="3540"/>
        <w:jc w:val="both"/>
        <w:outlineLvl w:val="1"/>
        <w:rPr>
          <w:rFonts w:ascii="Arial" w:hAnsi="Arial" w:cs="Arial"/>
          <w:sz w:val="24"/>
          <w:szCs w:val="24"/>
        </w:rPr>
      </w:pPr>
    </w:p>
    <w:p w:rsidR="004E3997" w:rsidRPr="00BD1677" w:rsidRDefault="004E3997" w:rsidP="00D96F1D">
      <w:pPr>
        <w:pStyle w:val="ConsPlusNormal"/>
        <w:ind w:left="3540"/>
        <w:jc w:val="both"/>
        <w:outlineLvl w:val="1"/>
        <w:rPr>
          <w:rFonts w:ascii="Arial" w:hAnsi="Arial" w:cs="Arial"/>
          <w:sz w:val="24"/>
          <w:szCs w:val="24"/>
        </w:rPr>
      </w:pPr>
      <w:r w:rsidRPr="00BD1677">
        <w:rPr>
          <w:rFonts w:ascii="Arial" w:hAnsi="Arial" w:cs="Arial"/>
          <w:sz w:val="24"/>
          <w:szCs w:val="24"/>
        </w:rPr>
        <w:t xml:space="preserve">Приложение </w:t>
      </w:r>
      <w:r w:rsidR="008263D7" w:rsidRPr="00BD1677">
        <w:rPr>
          <w:rFonts w:ascii="Arial" w:hAnsi="Arial" w:cs="Arial"/>
          <w:sz w:val="24"/>
          <w:szCs w:val="24"/>
        </w:rPr>
        <w:t>№</w:t>
      </w:r>
      <w:r w:rsidRPr="00BD1677">
        <w:rPr>
          <w:rFonts w:ascii="Arial" w:hAnsi="Arial" w:cs="Arial"/>
          <w:sz w:val="24"/>
          <w:szCs w:val="24"/>
        </w:rPr>
        <w:t xml:space="preserve"> 5</w:t>
      </w:r>
    </w:p>
    <w:p w:rsidR="004E3997" w:rsidRPr="00BD1677" w:rsidRDefault="004E3997" w:rsidP="00D96F1D">
      <w:pPr>
        <w:pStyle w:val="ConsPlusNormal"/>
        <w:ind w:left="3540"/>
        <w:jc w:val="both"/>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3540"/>
        <w:jc w:val="both"/>
        <w:rPr>
          <w:rFonts w:ascii="Arial" w:hAnsi="Arial" w:cs="Arial"/>
          <w:sz w:val="24"/>
          <w:szCs w:val="24"/>
        </w:rPr>
      </w:pPr>
      <w:r w:rsidRPr="00BD1677">
        <w:rPr>
          <w:rFonts w:ascii="Arial" w:hAnsi="Arial" w:cs="Arial"/>
          <w:sz w:val="24"/>
          <w:szCs w:val="24"/>
        </w:rPr>
        <w:t>"Молодежь муниципального образования</w:t>
      </w:r>
    </w:p>
    <w:p w:rsidR="006047E7" w:rsidRPr="00BD1677" w:rsidRDefault="004E3997" w:rsidP="00D96F1D">
      <w:pPr>
        <w:pStyle w:val="ConsPlusNormal"/>
        <w:ind w:left="3540"/>
        <w:jc w:val="both"/>
        <w:rPr>
          <w:rFonts w:ascii="Arial" w:hAnsi="Arial" w:cs="Arial"/>
          <w:sz w:val="24"/>
          <w:szCs w:val="24"/>
        </w:rPr>
      </w:pPr>
      <w:r w:rsidRPr="00BD1677">
        <w:rPr>
          <w:rFonts w:ascii="Arial" w:hAnsi="Arial" w:cs="Arial"/>
          <w:sz w:val="24"/>
          <w:szCs w:val="24"/>
        </w:rPr>
        <w:t>город Норильск в XXI веке"</w:t>
      </w:r>
      <w:r w:rsidR="006047E7" w:rsidRPr="00BD1677">
        <w:rPr>
          <w:rFonts w:ascii="Arial" w:hAnsi="Arial" w:cs="Arial"/>
          <w:sz w:val="24"/>
          <w:szCs w:val="24"/>
        </w:rPr>
        <w:t xml:space="preserve"> </w:t>
      </w:r>
      <w:r w:rsidR="00706DAA" w:rsidRPr="00BD1677">
        <w:rPr>
          <w:rFonts w:ascii="Arial" w:hAnsi="Arial" w:cs="Arial"/>
          <w:sz w:val="24"/>
          <w:szCs w:val="24"/>
        </w:rPr>
        <w:t>на 2017 - 2020</w:t>
      </w:r>
      <w:r w:rsidRPr="00BD1677">
        <w:rPr>
          <w:rFonts w:ascii="Arial" w:hAnsi="Arial" w:cs="Arial"/>
          <w:sz w:val="24"/>
          <w:szCs w:val="24"/>
        </w:rPr>
        <w:t xml:space="preserve"> годы,</w:t>
      </w:r>
    </w:p>
    <w:p w:rsidR="006047E7" w:rsidRPr="00BD1677" w:rsidRDefault="006047E7" w:rsidP="00D96F1D">
      <w:pPr>
        <w:pStyle w:val="ConsPlusNormal"/>
        <w:ind w:left="3540"/>
        <w:jc w:val="both"/>
        <w:rPr>
          <w:rFonts w:ascii="Arial" w:hAnsi="Arial" w:cs="Arial"/>
          <w:sz w:val="24"/>
          <w:szCs w:val="24"/>
        </w:rPr>
      </w:pPr>
      <w:r w:rsidRPr="00BD1677">
        <w:rPr>
          <w:rFonts w:ascii="Arial" w:hAnsi="Arial" w:cs="Arial"/>
          <w:sz w:val="24"/>
          <w:szCs w:val="24"/>
        </w:rPr>
        <w:t xml:space="preserve">Постановлением </w:t>
      </w:r>
      <w:r w:rsidR="004E3997" w:rsidRPr="00BD1677">
        <w:rPr>
          <w:rFonts w:ascii="Arial" w:hAnsi="Arial" w:cs="Arial"/>
          <w:sz w:val="24"/>
          <w:szCs w:val="24"/>
        </w:rPr>
        <w:t xml:space="preserve">Администрации </w:t>
      </w:r>
    </w:p>
    <w:p w:rsidR="004E3997" w:rsidRPr="00BD1677" w:rsidRDefault="006047E7" w:rsidP="00D96F1D">
      <w:pPr>
        <w:pStyle w:val="ConsPlusNormal"/>
        <w:ind w:left="3540"/>
        <w:jc w:val="both"/>
        <w:rPr>
          <w:rFonts w:ascii="Arial" w:hAnsi="Arial" w:cs="Arial"/>
          <w:sz w:val="24"/>
          <w:szCs w:val="24"/>
        </w:rPr>
      </w:pPr>
      <w:r w:rsidRPr="00BD1677">
        <w:rPr>
          <w:rFonts w:ascii="Arial" w:hAnsi="Arial" w:cs="Arial"/>
          <w:sz w:val="24"/>
          <w:szCs w:val="24"/>
        </w:rPr>
        <w:t xml:space="preserve">города Норильска </w:t>
      </w:r>
      <w:r w:rsidR="004E3997" w:rsidRPr="00BD1677">
        <w:rPr>
          <w:rFonts w:ascii="Arial" w:hAnsi="Arial" w:cs="Arial"/>
          <w:sz w:val="24"/>
          <w:szCs w:val="24"/>
        </w:rPr>
        <w:t xml:space="preserve">от 7 декабря 2016 г. </w:t>
      </w:r>
      <w:r w:rsidRPr="00BD1677">
        <w:rPr>
          <w:rFonts w:ascii="Arial" w:hAnsi="Arial" w:cs="Arial"/>
          <w:sz w:val="24"/>
          <w:szCs w:val="24"/>
        </w:rPr>
        <w:t>№</w:t>
      </w:r>
      <w:r w:rsidR="004E3997" w:rsidRPr="00BD1677">
        <w:rPr>
          <w:rFonts w:ascii="Arial" w:hAnsi="Arial" w:cs="Arial"/>
          <w:sz w:val="24"/>
          <w:szCs w:val="24"/>
        </w:rPr>
        <w:t>584</w:t>
      </w:r>
    </w:p>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1. ПАСПОРТ</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ПОДПРОГРАММЫ "РАЗВИТИЕ МЕЖНАЦИОНАЛЬНОГО СОГЛАСИЯ</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НА ТЕРРИТОРИИ МУНИЦИПАЛЬНОГО ОБРАЗОВАНИЯ ГОРОД НОРИЛЬСК"</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 xml:space="preserve">(ДАЛЕЕ - ПОДПРОГРАММА </w:t>
      </w:r>
      <w:r w:rsidR="006047E7" w:rsidRPr="00BD1677">
        <w:rPr>
          <w:rFonts w:ascii="Arial" w:hAnsi="Arial" w:cs="Arial"/>
          <w:sz w:val="24"/>
          <w:szCs w:val="24"/>
        </w:rPr>
        <w:t>№</w:t>
      </w:r>
      <w:r w:rsidRPr="00BD1677">
        <w:rPr>
          <w:rFonts w:ascii="Arial" w:hAnsi="Arial" w:cs="Arial"/>
          <w:sz w:val="24"/>
          <w:szCs w:val="24"/>
        </w:rPr>
        <w:t xml:space="preserve"> 5)</w:t>
      </w:r>
    </w:p>
    <w:p w:rsidR="004E3997" w:rsidRPr="00BD1677" w:rsidRDefault="004E3997">
      <w:pPr>
        <w:pStyle w:val="ConsPlusNormal"/>
        <w:ind w:firstLine="540"/>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Соисполнитель Программы (ответственный исполнитель подпрограммы)</w:t>
            </w:r>
          </w:p>
        </w:tc>
        <w:tc>
          <w:tcPr>
            <w:tcW w:w="5669" w:type="dxa"/>
          </w:tcPr>
          <w:p w:rsidR="004E3997" w:rsidRPr="00BD1677" w:rsidRDefault="004E3997" w:rsidP="00FD2CC2">
            <w:pPr>
              <w:pStyle w:val="ConsPlusNormal"/>
              <w:rPr>
                <w:rFonts w:ascii="Arial" w:hAnsi="Arial" w:cs="Arial"/>
                <w:sz w:val="24"/>
                <w:szCs w:val="24"/>
              </w:rPr>
            </w:pPr>
            <w:r w:rsidRPr="00BD1677">
              <w:rPr>
                <w:rFonts w:ascii="Arial" w:hAnsi="Arial" w:cs="Arial"/>
                <w:sz w:val="24"/>
                <w:szCs w:val="24"/>
              </w:rPr>
              <w:t xml:space="preserve">Администрация города Норильска (управление </w:t>
            </w:r>
            <w:r w:rsidR="00B94FF6" w:rsidRPr="00BD1677">
              <w:rPr>
                <w:rFonts w:ascii="Arial" w:hAnsi="Arial" w:cs="Arial"/>
                <w:sz w:val="24"/>
                <w:szCs w:val="24"/>
              </w:rPr>
              <w:t xml:space="preserve">административной практики </w:t>
            </w:r>
            <w:r w:rsidRPr="00BD1677">
              <w:rPr>
                <w:rFonts w:ascii="Arial" w:hAnsi="Arial" w:cs="Arial"/>
                <w:sz w:val="24"/>
                <w:szCs w:val="24"/>
              </w:rPr>
              <w:t xml:space="preserve">Администрации города Норильска (далее - </w:t>
            </w:r>
            <w:r w:rsidR="00FD2CC2" w:rsidRPr="00BD1677">
              <w:rPr>
                <w:rFonts w:ascii="Arial" w:hAnsi="Arial" w:cs="Arial"/>
                <w:sz w:val="24"/>
                <w:szCs w:val="24"/>
              </w:rPr>
              <w:t>УАП</w:t>
            </w:r>
            <w:r w:rsidRPr="00BD1677">
              <w:rPr>
                <w:rFonts w:ascii="Arial" w:hAnsi="Arial" w:cs="Arial"/>
                <w:sz w:val="24"/>
                <w:szCs w:val="24"/>
              </w:rPr>
              <w:t>)</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Участники подпрограммы Программы</w:t>
            </w:r>
          </w:p>
        </w:tc>
        <w:tc>
          <w:tcPr>
            <w:tcW w:w="5669" w:type="dxa"/>
          </w:tcPr>
          <w:p w:rsidR="004E3997" w:rsidRPr="00BD1677" w:rsidRDefault="00B94FF6">
            <w:pPr>
              <w:pStyle w:val="ConsPlusNormal"/>
              <w:rPr>
                <w:rFonts w:ascii="Arial" w:hAnsi="Arial" w:cs="Arial"/>
                <w:sz w:val="24"/>
                <w:szCs w:val="24"/>
              </w:rPr>
            </w:pPr>
            <w:r w:rsidRPr="00BD1677">
              <w:rPr>
                <w:rFonts w:ascii="Arial" w:hAnsi="Arial" w:cs="Arial"/>
                <w:sz w:val="24"/>
                <w:szCs w:val="24"/>
              </w:rPr>
              <w:t>Отдел молодежной политики</w:t>
            </w:r>
            <w:r w:rsidR="004E3997" w:rsidRPr="00BD1677">
              <w:rPr>
                <w:rFonts w:ascii="Arial" w:hAnsi="Arial" w:cs="Arial"/>
                <w:sz w:val="24"/>
                <w:szCs w:val="24"/>
              </w:rPr>
              <w:t xml:space="preserve"> Администрации города Норильска (далее - </w:t>
            </w:r>
            <w:r w:rsidRPr="00BD1677">
              <w:rPr>
                <w:rFonts w:ascii="Arial" w:hAnsi="Arial" w:cs="Arial"/>
                <w:sz w:val="24"/>
                <w:szCs w:val="24"/>
              </w:rPr>
              <w:t>ОМП</w:t>
            </w:r>
            <w:r w:rsidR="004E3997" w:rsidRPr="00BD1677">
              <w:rPr>
                <w:rFonts w:ascii="Arial" w:hAnsi="Arial" w:cs="Arial"/>
                <w:sz w:val="24"/>
                <w:szCs w:val="24"/>
              </w:rPr>
              <w:t>);</w:t>
            </w:r>
          </w:p>
          <w:p w:rsidR="004E3997" w:rsidRPr="00BD1677" w:rsidRDefault="004E3997">
            <w:pPr>
              <w:pStyle w:val="ConsPlusNormal"/>
              <w:rPr>
                <w:rFonts w:ascii="Arial" w:hAnsi="Arial" w:cs="Arial"/>
                <w:sz w:val="24"/>
                <w:szCs w:val="24"/>
              </w:rPr>
            </w:pPr>
            <w:r w:rsidRPr="00BD1677">
              <w:rPr>
                <w:rFonts w:ascii="Arial" w:hAnsi="Arial" w:cs="Arial"/>
                <w:sz w:val="24"/>
                <w:szCs w:val="24"/>
              </w:rPr>
              <w:t>Муниципальное бюджетное учреждение "Молодежный центр" (далее - МБУ "Молодежный центр")</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Цели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Создание условий для совершенствования эффективности деятельности национально-культурных объединений (далее - НКО) в области развития межнационального согласия на территории муниципального образования город Норильск</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Задачи подпрограммы Программы</w:t>
            </w:r>
          </w:p>
        </w:tc>
        <w:tc>
          <w:tcPr>
            <w:tcW w:w="5669"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BD1677" w:rsidRDefault="004E3997">
            <w:pPr>
              <w:pStyle w:val="ConsPlusNormal"/>
              <w:rPr>
                <w:rFonts w:ascii="Arial" w:hAnsi="Arial" w:cs="Arial"/>
                <w:sz w:val="24"/>
                <w:szCs w:val="24"/>
              </w:rPr>
            </w:pPr>
            <w:r w:rsidRPr="00BD1677">
              <w:rPr>
                <w:rFonts w:ascii="Arial" w:hAnsi="Arial" w:cs="Arial"/>
                <w:sz w:val="24"/>
                <w:szCs w:val="24"/>
              </w:rPr>
              <w:t>2. Предоставление грантов в форме субсидий, предоставляемых НКО на конкурсной основе.</w:t>
            </w:r>
          </w:p>
          <w:p w:rsidR="004E3997" w:rsidRPr="00BD1677" w:rsidRDefault="004E3997">
            <w:pPr>
              <w:pStyle w:val="ConsPlusNormal"/>
              <w:rPr>
                <w:rFonts w:ascii="Arial" w:hAnsi="Arial" w:cs="Arial"/>
                <w:sz w:val="24"/>
                <w:szCs w:val="24"/>
              </w:rPr>
            </w:pPr>
            <w:r w:rsidRPr="00BD167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Срок реализации подпрограммы Программы</w:t>
            </w:r>
          </w:p>
        </w:tc>
        <w:tc>
          <w:tcPr>
            <w:tcW w:w="5669" w:type="dxa"/>
          </w:tcPr>
          <w:p w:rsidR="004E3997" w:rsidRPr="00BD1677" w:rsidRDefault="00706DAA">
            <w:pPr>
              <w:pStyle w:val="ConsPlusNormal"/>
              <w:rPr>
                <w:rFonts w:ascii="Arial" w:hAnsi="Arial" w:cs="Arial"/>
                <w:sz w:val="24"/>
                <w:szCs w:val="24"/>
              </w:rPr>
            </w:pPr>
            <w:r w:rsidRPr="00BD1677">
              <w:rPr>
                <w:rFonts w:ascii="Arial" w:hAnsi="Arial" w:cs="Arial"/>
                <w:sz w:val="24"/>
                <w:szCs w:val="24"/>
              </w:rPr>
              <w:t>2017 - 2020</w:t>
            </w:r>
            <w:r w:rsidR="004E3997" w:rsidRPr="00BD1677">
              <w:rPr>
                <w:rFonts w:ascii="Arial" w:hAnsi="Arial" w:cs="Arial"/>
                <w:sz w:val="24"/>
                <w:szCs w:val="24"/>
              </w:rPr>
              <w:t xml:space="preserve"> годы</w:t>
            </w:r>
          </w:p>
        </w:tc>
      </w:tr>
      <w:tr w:rsidR="00BD167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Объемы и источники финансирования подпрограммы Программы по годам реализации (тыс. руб.)</w:t>
            </w:r>
          </w:p>
        </w:tc>
        <w:tc>
          <w:tcPr>
            <w:tcW w:w="5669" w:type="dxa"/>
          </w:tcPr>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Объем финансирования по подпрограмме всего: </w:t>
            </w:r>
          </w:p>
          <w:p w:rsidR="00A14C83" w:rsidRPr="00BD1677" w:rsidRDefault="0005186C"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3 359,7 </w:t>
            </w:r>
            <w:r w:rsidR="00A14C83" w:rsidRPr="00BD1677">
              <w:rPr>
                <w:rFonts w:ascii="Arial" w:hAnsi="Arial" w:cs="Arial"/>
                <w:sz w:val="24"/>
                <w:szCs w:val="24"/>
              </w:rPr>
              <w:t>тыс. руб., в том числе по годам:</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2017 год: 1 535,1 тыс. руб.</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местный бюджет - 535,1 тыс. руб.;</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краевой бюджет – 1 000,0 тыс. руб.</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2018 год: </w:t>
            </w:r>
            <w:r w:rsidR="00706DAA" w:rsidRPr="00BD1677">
              <w:rPr>
                <w:rFonts w:ascii="Arial" w:hAnsi="Arial" w:cs="Arial"/>
                <w:sz w:val="24"/>
                <w:szCs w:val="24"/>
              </w:rPr>
              <w:t>608,2</w:t>
            </w:r>
            <w:r w:rsidRPr="00BD1677">
              <w:rPr>
                <w:rFonts w:ascii="Arial" w:hAnsi="Arial" w:cs="Arial"/>
                <w:sz w:val="24"/>
                <w:szCs w:val="24"/>
              </w:rPr>
              <w:t xml:space="preserve"> тыс. руб.</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местный бюджет </w:t>
            </w:r>
            <w:r w:rsidR="00706DAA" w:rsidRPr="00BD1677">
              <w:rPr>
                <w:rFonts w:ascii="Arial" w:hAnsi="Arial" w:cs="Arial"/>
                <w:sz w:val="24"/>
                <w:szCs w:val="24"/>
              </w:rPr>
              <w:t>–</w:t>
            </w:r>
            <w:r w:rsidRPr="00BD1677">
              <w:rPr>
                <w:rFonts w:ascii="Arial" w:hAnsi="Arial" w:cs="Arial"/>
                <w:sz w:val="24"/>
                <w:szCs w:val="24"/>
              </w:rPr>
              <w:t xml:space="preserve"> </w:t>
            </w:r>
            <w:r w:rsidR="00706DAA" w:rsidRPr="00BD1677">
              <w:rPr>
                <w:rFonts w:ascii="Arial" w:hAnsi="Arial" w:cs="Arial"/>
                <w:sz w:val="24"/>
                <w:szCs w:val="24"/>
              </w:rPr>
              <w:t>608,2</w:t>
            </w:r>
            <w:r w:rsidRPr="00BD1677">
              <w:rPr>
                <w:rFonts w:ascii="Arial" w:hAnsi="Arial" w:cs="Arial"/>
                <w:sz w:val="24"/>
                <w:szCs w:val="24"/>
              </w:rPr>
              <w:t xml:space="preserve"> тыс. руб.</w:t>
            </w:r>
          </w:p>
          <w:p w:rsidR="00A14C83" w:rsidRPr="00BD1677" w:rsidRDefault="00A14C83"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 xml:space="preserve">2019 год: </w:t>
            </w:r>
            <w:r w:rsidR="00706DAA" w:rsidRPr="00BD1677">
              <w:rPr>
                <w:rFonts w:ascii="Arial" w:hAnsi="Arial" w:cs="Arial"/>
                <w:sz w:val="24"/>
                <w:szCs w:val="24"/>
              </w:rPr>
              <w:t xml:space="preserve">608,2 </w:t>
            </w:r>
            <w:r w:rsidRPr="00BD1677">
              <w:rPr>
                <w:rFonts w:ascii="Arial" w:hAnsi="Arial" w:cs="Arial"/>
                <w:sz w:val="24"/>
                <w:szCs w:val="24"/>
              </w:rPr>
              <w:t>тыс. руб.</w:t>
            </w:r>
          </w:p>
          <w:p w:rsidR="004E3997" w:rsidRPr="00BD1677" w:rsidRDefault="00A14C83" w:rsidP="0005186C">
            <w:pPr>
              <w:pStyle w:val="ConsPlusNormal"/>
              <w:rPr>
                <w:rFonts w:ascii="Arial" w:hAnsi="Arial" w:cs="Arial"/>
                <w:sz w:val="24"/>
                <w:szCs w:val="24"/>
              </w:rPr>
            </w:pPr>
            <w:r w:rsidRPr="00BD1677">
              <w:rPr>
                <w:rFonts w:ascii="Arial" w:hAnsi="Arial" w:cs="Arial"/>
                <w:sz w:val="24"/>
                <w:szCs w:val="24"/>
              </w:rPr>
              <w:t xml:space="preserve">местный бюджет </w:t>
            </w:r>
            <w:r w:rsidR="00706DAA" w:rsidRPr="00BD1677">
              <w:rPr>
                <w:rFonts w:ascii="Arial" w:hAnsi="Arial" w:cs="Arial"/>
                <w:sz w:val="24"/>
                <w:szCs w:val="24"/>
              </w:rPr>
              <w:t>–</w:t>
            </w:r>
            <w:r w:rsidRPr="00BD1677">
              <w:rPr>
                <w:rFonts w:ascii="Arial" w:hAnsi="Arial" w:cs="Arial"/>
                <w:sz w:val="24"/>
                <w:szCs w:val="24"/>
              </w:rPr>
              <w:t xml:space="preserve"> </w:t>
            </w:r>
            <w:r w:rsidR="00706DAA" w:rsidRPr="00BD1677">
              <w:rPr>
                <w:rFonts w:ascii="Arial" w:hAnsi="Arial" w:cs="Arial"/>
                <w:sz w:val="24"/>
                <w:szCs w:val="24"/>
              </w:rPr>
              <w:t>608,2</w:t>
            </w:r>
            <w:r w:rsidRPr="00BD1677">
              <w:rPr>
                <w:rFonts w:ascii="Arial" w:hAnsi="Arial" w:cs="Arial"/>
                <w:sz w:val="24"/>
                <w:szCs w:val="24"/>
              </w:rPr>
              <w:t xml:space="preserve"> тыс. руб.</w:t>
            </w:r>
          </w:p>
          <w:p w:rsidR="0005186C" w:rsidRPr="00BD1677" w:rsidRDefault="0005186C" w:rsidP="0005186C">
            <w:pPr>
              <w:widowControl w:val="0"/>
              <w:autoSpaceDE w:val="0"/>
              <w:autoSpaceDN w:val="0"/>
              <w:adjustRightInd w:val="0"/>
              <w:spacing w:after="0" w:line="240" w:lineRule="auto"/>
              <w:rPr>
                <w:rFonts w:ascii="Arial" w:hAnsi="Arial" w:cs="Arial"/>
                <w:sz w:val="24"/>
                <w:szCs w:val="24"/>
              </w:rPr>
            </w:pPr>
            <w:r w:rsidRPr="00BD1677">
              <w:rPr>
                <w:rFonts w:ascii="Arial" w:hAnsi="Arial" w:cs="Arial"/>
                <w:sz w:val="24"/>
                <w:szCs w:val="24"/>
              </w:rPr>
              <w:t>2020 год: 608,2 тыс. руб.</w:t>
            </w:r>
          </w:p>
          <w:p w:rsidR="0005186C" w:rsidRPr="00BD1677" w:rsidRDefault="0005186C" w:rsidP="0005186C">
            <w:pPr>
              <w:pStyle w:val="ConsPlusNormal"/>
              <w:rPr>
                <w:rFonts w:ascii="Arial" w:hAnsi="Arial" w:cs="Arial"/>
                <w:sz w:val="24"/>
                <w:szCs w:val="24"/>
              </w:rPr>
            </w:pPr>
            <w:r w:rsidRPr="00BD1677">
              <w:rPr>
                <w:rFonts w:ascii="Arial" w:hAnsi="Arial" w:cs="Arial"/>
                <w:sz w:val="24"/>
                <w:szCs w:val="24"/>
              </w:rPr>
              <w:t>местный бюджет – 608,2 тыс. руб.</w:t>
            </w:r>
          </w:p>
        </w:tc>
      </w:tr>
      <w:tr w:rsidR="004E3997" w:rsidRPr="00BD1677">
        <w:tc>
          <w:tcPr>
            <w:tcW w:w="3402" w:type="dxa"/>
          </w:tcPr>
          <w:p w:rsidR="004E3997" w:rsidRPr="00BD1677" w:rsidRDefault="004E3997">
            <w:pPr>
              <w:pStyle w:val="ConsPlusNormal"/>
              <w:rPr>
                <w:rFonts w:ascii="Arial" w:hAnsi="Arial" w:cs="Arial"/>
                <w:sz w:val="24"/>
                <w:szCs w:val="24"/>
              </w:rPr>
            </w:pPr>
            <w:r w:rsidRPr="00BD1677">
              <w:rPr>
                <w:rFonts w:ascii="Arial" w:hAnsi="Arial" w:cs="Arial"/>
                <w:sz w:val="24"/>
                <w:szCs w:val="24"/>
              </w:rPr>
              <w:t>Основные ожидаемые результаты подпрограммы (индикаторы результативности МП с ожидаемыми значениями на конец периода реализации подпрограммы МП)</w:t>
            </w:r>
          </w:p>
        </w:tc>
        <w:tc>
          <w:tcPr>
            <w:tcW w:w="5669" w:type="dxa"/>
          </w:tcPr>
          <w:p w:rsidR="004E3997" w:rsidRPr="00BD1677" w:rsidRDefault="00A14C83" w:rsidP="00706DAA">
            <w:pPr>
              <w:widowControl w:val="0"/>
              <w:autoSpaceDE w:val="0"/>
              <w:autoSpaceDN w:val="0"/>
              <w:adjustRightInd w:val="0"/>
              <w:spacing w:after="0" w:line="240" w:lineRule="auto"/>
              <w:jc w:val="both"/>
              <w:rPr>
                <w:rFonts w:ascii="Arial" w:hAnsi="Arial" w:cs="Arial"/>
                <w:sz w:val="24"/>
                <w:szCs w:val="24"/>
              </w:rPr>
            </w:pPr>
            <w:r w:rsidRPr="00BD1677">
              <w:rPr>
                <w:rFonts w:ascii="Arial" w:hAnsi="Arial" w:cs="Arial"/>
                <w:sz w:val="24"/>
                <w:szCs w:val="24"/>
              </w:rPr>
              <w:t xml:space="preserve">- количество поддержанных проектов </w:t>
            </w:r>
            <w:r w:rsidR="00706DAA" w:rsidRPr="00BD1677">
              <w:rPr>
                <w:rFonts w:ascii="Arial" w:hAnsi="Arial" w:cs="Arial"/>
                <w:sz w:val="24"/>
                <w:szCs w:val="24"/>
              </w:rPr>
              <w:t>национально-культурных объединений составит</w:t>
            </w:r>
            <w:r w:rsidRPr="00BD1677">
              <w:rPr>
                <w:rFonts w:ascii="Arial" w:hAnsi="Arial" w:cs="Arial"/>
                <w:sz w:val="24"/>
                <w:szCs w:val="24"/>
              </w:rPr>
              <w:t xml:space="preserve"> 1 единиц</w:t>
            </w:r>
            <w:r w:rsidR="00706DAA" w:rsidRPr="00BD1677">
              <w:rPr>
                <w:rFonts w:ascii="Arial" w:hAnsi="Arial" w:cs="Arial"/>
                <w:sz w:val="24"/>
                <w:szCs w:val="24"/>
              </w:rPr>
              <w:t>у к 2020</w:t>
            </w:r>
            <w:r w:rsidRPr="00BD1677">
              <w:rPr>
                <w:rFonts w:ascii="Arial" w:hAnsi="Arial" w:cs="Arial"/>
                <w:sz w:val="24"/>
                <w:szCs w:val="24"/>
              </w:rPr>
              <w:t xml:space="preserve"> году.</w:t>
            </w:r>
          </w:p>
        </w:tc>
      </w:tr>
    </w:tbl>
    <w:p w:rsidR="004E3997" w:rsidRPr="00BD1677" w:rsidRDefault="004E3997">
      <w:pPr>
        <w:pStyle w:val="ConsPlusNormal"/>
        <w:ind w:firstLine="540"/>
        <w:jc w:val="both"/>
        <w:rPr>
          <w:rFonts w:ascii="Arial" w:hAnsi="Arial" w:cs="Arial"/>
          <w:sz w:val="24"/>
          <w:szCs w:val="24"/>
        </w:rPr>
      </w:pPr>
    </w:p>
    <w:p w:rsidR="004E3997" w:rsidRPr="00BD1677" w:rsidRDefault="004E3997">
      <w:pPr>
        <w:pStyle w:val="ConsPlusNormal"/>
        <w:jc w:val="center"/>
        <w:outlineLvl w:val="2"/>
        <w:rPr>
          <w:rFonts w:ascii="Arial" w:hAnsi="Arial" w:cs="Arial"/>
          <w:sz w:val="24"/>
          <w:szCs w:val="24"/>
        </w:rPr>
      </w:pPr>
      <w:r w:rsidRPr="00BD1677">
        <w:rPr>
          <w:rFonts w:ascii="Arial" w:hAnsi="Arial" w:cs="Arial"/>
          <w:sz w:val="24"/>
          <w:szCs w:val="24"/>
        </w:rPr>
        <w:t>2. ТЕКУЩЕЕ СОСТОЯНИЕ</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муниципальном образовании город Норильск проживают 178,8 тыс. человек, это представители 77 национальностей, согласно данным Всероссийской переписи населения 2010 года, в том числе: русские, татары, осетины, башкиры, украинцы, казахи, немцы, белорусы, мордва, чуваши, киргизы, армяне, грузины, азербайджанцы, молдаване, таджики, литовцы, латыши, эстонцы, китайцы, хорваты, сербы и представители других национальностей.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Подобная многонациональная структура сложилась исторически и во многом благодаря участию выходцев из союзных республик бывшего СССР в строительстве города и комбината. За последние годы значительно возросло число выходцев с Кавказа и Средней Азии, это азербайджанцы, дагестанцы, ногайцы, казахи, киргизы и др.</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настоящее время на территории муниципального образования город Норильск функционируют 16 НКО, 11 из них имеют официальную регистрацию: Региональное общественное движение "Азербайджанская диаспора", Местная общественная организация поддержки греческой культуры в городе Норильске Красноярского края, Местная общественная организация национально-культурная автономия татар "Берлек"-"Союз" г. Норильска, Норильский филиал Красноярской региональной национально-культурной общественной организации "Страна гор - Дагестан", Норильское городское казачье общество, Общественная организация Местная ногайская национально-культурная автономия г. Норильска, Норильское региональное отделение Международного общественного движения "Высший Совет Осетин", Местная общественная организация национально-культурная автономия казахов "Ынтымак" (Содружество) г. Норильска, Местная общественная организация "Ассоциация коренных малочисленных народов Севера муниципального образования город Норильск", Местная городская общественная организация "Содействие возрождению традиций казачества "Норильская казачья община", Местная общественная организация национально-культурная автономия кыргызов "Эне-Сай" (Енисей) г. Норильска.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Все НКО нацеливают свою деятельность на изучение родного языка, традиций и обрядов своего народа, на пропаганду ценностей своей культуры. Создаются самодеятельные коллективы, проводятся национальные праздники. Но все это часто замыкается в пределах узкой общности людей, не приобретая широкого охвата всех представителей народов и народностей в масштабах города. В связи с этим, очевидна важная проблема - недостаточное раскрытие потенциала НКО в сфере социально-культурного взаимодействия.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феврале 2010 года при Главе города Норильска был создан Консультативный совет по делам национальностей с целью повышения роли НКО, рассмотрения вопросов, связанных с реализацией концепции государственной и региональной национальной политики, иных соответствующих нормативно-правовых актов органов государственной власти Российской Федерации, эффективной реализации прав и интересов национальных общественных объединений. В состав Консультативного совета входят уполномоченные представители 9 НКО, официально зарегистрированных Управлением Министерства юстиции Российской Федерации по Красноярскому краю.</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2011 году под эгидой Консультативного совета и при активном участии депутатов Норильского городского Совета была разработана Концепция развития межнационального и межконфессионального согласия в муниципальном образовании город Норильск. В 2014 году с учетом принятых на уровне Российской Федерации нормативных документов Концепция была принята в новой редакции.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целях совершенствования усилий органов местного самоуправления и гражданского общества муниципального образования город Норильск в деле формирования и укрепления межнационального взаимопонимания, создания условий для успешной социальной интеграции и культурно-языковой адаптации представителей разных народов, в 2013 году при Главе города Норильска обсуждались вопросы по реализации государственной национальной политики на территории муниципального образования город Норильск. По результатам встречи в 2014 году был разработан и утвержден план мероприятий по реализации в 2015 - 2017 годах Стратегии государственной национальной политики Российской Федерации на период до 2025 года на территории муниципального образования город Норильск, который на сегодняшний день успешно реализуется.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 2014 - 2016 годах мероприятия Программы реализовывались в составе подпрограмм "Искусство и народное творчество", "Культурное наследие" муниципальной Программы "Развитие культуры".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С декабря 2015 года в целях совершенствования механизмов взаимодействия муниципальных структур и НКО в управление по молодежной политике и взаимодействию с общественными объединениями Администрации города Норильска введена ставка ведущего специалиста по обеспечению организационно-методической работы с НКО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Для сохранения традиций взаимоуважения и дружеского общения, отношений мира и согласия между народами в современных условиях назрела необходимость координации и систематизации деятельности НКО. Основой, формирующей гражданина Российской Федерации, является наличие общего для всех народов понимания того, что ее процветание может быть обеспечено только при соблюдении принципа "единства в многообразии", предполагающего равенство прав всех народов независимо от их национальной, конфессиональной и расовой принадлежности.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Важным моментом в решении проблемы социально-культурного взаимодействия этнокультурных формирований, осуществляющих свою деятельность на территории муниципального образования город Норильск, стало заключение соглашения о сотрудничестве и совместной деятельности в сфере развития и сохранения межнационального взаимодействия между Администрацией города Норильска и Региональным общественным движением "Азербайджанская диаспора" от 22.07.2015, в рамках которого к концу 2016 года в здании по адресу: ул. Лауреатов, д. 85, являющегося собственностью муниципального образования город Норильск, будет создан Национально-культурный центр.</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Помимо этого, творческие коллективы и отдельные исполнители от НКО принимают участие во многих городских мероприятиях. Организации и сами проводят мероприятия, приуроченные к праздничным и памятным датам, на которые приглашают гостей разных национальностей.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Реализация настоящей подпрограммы позволит создать благоприятные условия для совершенствования эффективности деятельности НКО в области развития межнационального согласия,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НКО, вовлечение НКО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3. ЦЕЛИ И ЗАДАЧИ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Целью подпрограммы является создание условий для совершенствования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Достижение этой цели возможно посредством решения следующих задач:</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1. Совершенствование системы эффективности деятельности НКО в области развития межнационального согласия на территории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2. Предоставление грантов в форме субсидий, предоставляемых на конкурсной основе НКО.</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3. Вовлечение НКО в решение вопросов, связанных с реализацией концепции государственной и региональной национальной политики.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Срок реализации подпрограммы: 2017 </w:t>
      </w:r>
      <w:r w:rsidR="00923C0C" w:rsidRPr="00BD1677">
        <w:rPr>
          <w:rFonts w:ascii="Arial" w:hAnsi="Arial" w:cs="Arial"/>
          <w:sz w:val="24"/>
          <w:szCs w:val="24"/>
        </w:rPr>
        <w:t>- 2020</w:t>
      </w:r>
      <w:r w:rsidRPr="00BD1677">
        <w:rPr>
          <w:rFonts w:ascii="Arial" w:hAnsi="Arial" w:cs="Arial"/>
          <w:sz w:val="24"/>
          <w:szCs w:val="24"/>
        </w:rPr>
        <w:t xml:space="preserve"> годы.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4. МЕХАНИЗМ РЕАЛИЗАЦИИ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Подпрограмма утверждается постановлением Администрации города Норильска. Объем бюджетных ассигнований предусматривается в бюджете муниципального образования город Норильск на очередной финансовый год и плановый период. В подпрограмму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rsidR="004E3997" w:rsidRPr="00BD1677" w:rsidRDefault="002A32D1" w:rsidP="0014285D">
      <w:pPr>
        <w:pStyle w:val="ConsPlusNormal"/>
        <w:ind w:firstLine="709"/>
        <w:jc w:val="both"/>
        <w:rPr>
          <w:rFonts w:ascii="Arial" w:hAnsi="Arial" w:cs="Arial"/>
          <w:sz w:val="24"/>
          <w:szCs w:val="24"/>
        </w:rPr>
      </w:pPr>
      <w:r w:rsidRPr="00BD1677">
        <w:rPr>
          <w:rFonts w:ascii="Arial" w:hAnsi="Arial" w:cs="Arial"/>
          <w:sz w:val="24"/>
          <w:szCs w:val="24"/>
        </w:rPr>
        <w:t>УАП</w:t>
      </w:r>
      <w:r w:rsidR="004E3997" w:rsidRPr="00BD1677">
        <w:rPr>
          <w:rFonts w:ascii="Arial" w:hAnsi="Arial" w:cs="Arial"/>
          <w:sz w:val="24"/>
          <w:szCs w:val="24"/>
        </w:rPr>
        <w:t xml:space="preserve"> является ответственным исполнителем и координатором мероприятий подпрограммы. В целях эффективной реализации мероприятий подпрограммы Программы принят следующий регламент взаимодействия ответственного исполнителя подпрограммы и ее участников.</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Функции </w:t>
      </w:r>
      <w:r w:rsidR="002A32D1" w:rsidRPr="00BD1677">
        <w:rPr>
          <w:rFonts w:ascii="Arial" w:hAnsi="Arial" w:cs="Arial"/>
          <w:sz w:val="24"/>
          <w:szCs w:val="24"/>
        </w:rPr>
        <w:t>УАП</w:t>
      </w:r>
      <w:r w:rsidRPr="00BD1677">
        <w:rPr>
          <w:rFonts w:ascii="Arial" w:hAnsi="Arial" w:cs="Arial"/>
          <w:sz w:val="24"/>
          <w:szCs w:val="24"/>
        </w:rPr>
        <w:t xml:space="preserve"> в рамках реализации подпрограммы 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исполнителем, а также координатором реализации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за своевременную реализацию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rsidR="002A32D1" w:rsidRPr="00BD1677" w:rsidRDefault="002A32D1"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(непосредственным исполнителем) за своевременную реализацию мероприятия "Городской фестиваль национальных культур "Край - наш общий дом";</w:t>
      </w:r>
    </w:p>
    <w:p w:rsidR="002A32D1" w:rsidRPr="00BD1677" w:rsidRDefault="002A32D1" w:rsidP="002A32D1">
      <w:pPr>
        <w:pStyle w:val="ConsPlusNormal"/>
        <w:ind w:firstLine="709"/>
        <w:jc w:val="both"/>
        <w:rPr>
          <w:rFonts w:ascii="Arial" w:hAnsi="Arial" w:cs="Arial"/>
          <w:sz w:val="24"/>
          <w:szCs w:val="24"/>
        </w:rPr>
      </w:pPr>
      <w:r w:rsidRPr="00BD1677">
        <w:rPr>
          <w:rFonts w:ascii="Arial" w:hAnsi="Arial" w:cs="Arial"/>
          <w:sz w:val="24"/>
          <w:szCs w:val="24"/>
        </w:rPr>
        <w:t>Функции ОМП в рамках реализации подпрограммы 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(непосредственным исполнителем) за своевременную реализацию мероприятия всероссийского проекта "Бери и действуй!".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предоставляет в </w:t>
      </w:r>
      <w:r w:rsidR="002A32D1" w:rsidRPr="00BD1677">
        <w:rPr>
          <w:rFonts w:ascii="Arial" w:hAnsi="Arial" w:cs="Arial"/>
          <w:sz w:val="24"/>
          <w:szCs w:val="24"/>
        </w:rPr>
        <w:t>УАП</w:t>
      </w:r>
      <w:r w:rsidRPr="00BD167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Функции МБУ "Молодежный центр" в рамках реализации подпрограммы 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является ответственным (непосредственным исполнителем) за своевременную реализацию мероприятия "Форум по толерантности "Мир единства молодежи";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предоставляет в </w:t>
      </w:r>
      <w:r w:rsidR="002A32D1" w:rsidRPr="00BD1677">
        <w:rPr>
          <w:rFonts w:ascii="Arial" w:hAnsi="Arial" w:cs="Arial"/>
          <w:sz w:val="24"/>
          <w:szCs w:val="24"/>
        </w:rPr>
        <w:t>УАП</w:t>
      </w:r>
      <w:r w:rsidRPr="00BD1677">
        <w:rPr>
          <w:rFonts w:ascii="Arial" w:hAnsi="Arial" w:cs="Arial"/>
          <w:sz w:val="24"/>
          <w:szCs w:val="24"/>
        </w:rPr>
        <w:t xml:space="preserve"> аналитическую информацию о реализации программного мероприятия в рамках своей компетенции.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нормативно правовыми актами: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Указ Президента Российской Федерации от 07.05.2012 </w:t>
      </w:r>
      <w:r w:rsidR="00426068" w:rsidRPr="00BD1677">
        <w:rPr>
          <w:rFonts w:ascii="Arial" w:hAnsi="Arial" w:cs="Arial"/>
          <w:sz w:val="24"/>
          <w:szCs w:val="24"/>
        </w:rPr>
        <w:t>№</w:t>
      </w:r>
      <w:r w:rsidRPr="00BD1677">
        <w:rPr>
          <w:rFonts w:ascii="Arial" w:hAnsi="Arial" w:cs="Arial"/>
          <w:sz w:val="24"/>
          <w:szCs w:val="24"/>
        </w:rPr>
        <w:t xml:space="preserve"> 602 "Об обеспечении межнационального согласия";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Указ Президента Российской Федерации от 19.12.2012 </w:t>
      </w:r>
      <w:r w:rsidR="00426068" w:rsidRPr="00BD1677">
        <w:rPr>
          <w:rFonts w:ascii="Arial" w:hAnsi="Arial" w:cs="Arial"/>
          <w:sz w:val="24"/>
          <w:szCs w:val="24"/>
        </w:rPr>
        <w:t>№</w:t>
      </w:r>
      <w:r w:rsidRPr="00BD1677">
        <w:rPr>
          <w:rFonts w:ascii="Arial" w:hAnsi="Arial" w:cs="Arial"/>
          <w:sz w:val="24"/>
          <w:szCs w:val="24"/>
        </w:rPr>
        <w:t xml:space="preserve"> 1666 "О стратегии государственной национальной политики Российской Федерации на период до 2025 года";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Распоряжение Правительства Российской Федерации от 15.07.2013 </w:t>
      </w:r>
      <w:r w:rsidR="00426068" w:rsidRPr="00BD1677">
        <w:rPr>
          <w:rFonts w:ascii="Arial" w:hAnsi="Arial" w:cs="Arial"/>
          <w:sz w:val="24"/>
          <w:szCs w:val="24"/>
        </w:rPr>
        <w:t>№</w:t>
      </w:r>
      <w:r w:rsidRPr="00BD1677">
        <w:rPr>
          <w:rFonts w:ascii="Arial" w:hAnsi="Arial" w:cs="Arial"/>
          <w:sz w:val="24"/>
          <w:szCs w:val="24"/>
        </w:rPr>
        <w:t xml:space="preserve"> 1226-р "Об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Федеральный закон от 22.10.2013 </w:t>
      </w:r>
      <w:r w:rsidR="00426068" w:rsidRPr="00BD1677">
        <w:rPr>
          <w:rFonts w:ascii="Arial" w:hAnsi="Arial" w:cs="Arial"/>
          <w:sz w:val="24"/>
          <w:szCs w:val="24"/>
        </w:rPr>
        <w:t>№</w:t>
      </w:r>
      <w:r w:rsidRPr="00BD1677">
        <w:rPr>
          <w:rFonts w:ascii="Arial" w:hAnsi="Arial" w:cs="Arial"/>
          <w:sz w:val="24"/>
          <w:szCs w:val="24"/>
        </w:rPr>
        <w:t xml:space="preserve">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Постановление Правительства Красноярского края от 30.09.2014 </w:t>
      </w:r>
      <w:r w:rsidR="00426068" w:rsidRPr="00BD1677">
        <w:rPr>
          <w:rFonts w:ascii="Arial" w:hAnsi="Arial" w:cs="Arial"/>
          <w:sz w:val="24"/>
          <w:szCs w:val="24"/>
        </w:rPr>
        <w:t>№</w:t>
      </w:r>
      <w:r w:rsidRPr="00BD1677">
        <w:rPr>
          <w:rFonts w:ascii="Arial" w:hAnsi="Arial" w:cs="Arial"/>
          <w:sz w:val="24"/>
          <w:szCs w:val="24"/>
        </w:rPr>
        <w:t xml:space="preserve"> 442-п "Об утверждении государственной программы Красноярского края "Укрепление единства российской нации и этнокультурное развитие народов Красноярского края";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Распоряжение Губернатора Красноярского края от 29.03.2016 </w:t>
      </w:r>
      <w:r w:rsidR="00426068" w:rsidRPr="00BD1677">
        <w:rPr>
          <w:rFonts w:ascii="Arial" w:hAnsi="Arial" w:cs="Arial"/>
          <w:sz w:val="24"/>
          <w:szCs w:val="24"/>
        </w:rPr>
        <w:t>№</w:t>
      </w:r>
      <w:r w:rsidRPr="00BD1677">
        <w:rPr>
          <w:rFonts w:ascii="Arial" w:hAnsi="Arial" w:cs="Arial"/>
          <w:sz w:val="24"/>
          <w:szCs w:val="24"/>
        </w:rPr>
        <w:t xml:space="preserve"> 143-рг "Об утверждении плана мероприятий по реализации в Красноярском крае в 2016 - 2018 годах Стратегии государственной национальной политики Российской Федерации на период до 2025 года";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Постановление Главы города Норильска от 08.02.2010 </w:t>
      </w:r>
      <w:r w:rsidR="00426068" w:rsidRPr="00BD1677">
        <w:rPr>
          <w:rFonts w:ascii="Arial" w:hAnsi="Arial" w:cs="Arial"/>
          <w:sz w:val="24"/>
          <w:szCs w:val="24"/>
        </w:rPr>
        <w:t>№</w:t>
      </w:r>
      <w:r w:rsidRPr="00BD1677">
        <w:rPr>
          <w:rFonts w:ascii="Arial" w:hAnsi="Arial" w:cs="Arial"/>
          <w:sz w:val="24"/>
          <w:szCs w:val="24"/>
        </w:rPr>
        <w:t xml:space="preserve"> 03/КСН "О создании Консультативного совета по делам национальностей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Постановление Главы города Норильска от 15.04.2014 </w:t>
      </w:r>
      <w:r w:rsidR="00426068" w:rsidRPr="00BD1677">
        <w:rPr>
          <w:rFonts w:ascii="Arial" w:hAnsi="Arial" w:cs="Arial"/>
          <w:sz w:val="24"/>
          <w:szCs w:val="24"/>
        </w:rPr>
        <w:t>№</w:t>
      </w:r>
      <w:r w:rsidRPr="00BD1677">
        <w:rPr>
          <w:rFonts w:ascii="Arial" w:hAnsi="Arial" w:cs="Arial"/>
          <w:sz w:val="24"/>
          <w:szCs w:val="24"/>
        </w:rPr>
        <w:t xml:space="preserve"> 23 "Об утверждении Концепции развития межнационального и межконфессионального согласия в муниципальном образовании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Постановление Главы города Норильска от 28.04.2014 </w:t>
      </w:r>
      <w:r w:rsidR="00426068" w:rsidRPr="00BD1677">
        <w:rPr>
          <w:rFonts w:ascii="Arial" w:hAnsi="Arial" w:cs="Arial"/>
          <w:sz w:val="24"/>
          <w:szCs w:val="24"/>
        </w:rPr>
        <w:t>№</w:t>
      </w:r>
      <w:r w:rsidRPr="00BD1677">
        <w:rPr>
          <w:rFonts w:ascii="Arial" w:hAnsi="Arial" w:cs="Arial"/>
          <w:sz w:val="24"/>
          <w:szCs w:val="24"/>
        </w:rPr>
        <w:t xml:space="preserve"> 28 "Об утверждении Плана мероприятий по реализации в 2015 - 2017 годах на территории муниципального образования город Норильск Стратегии государственной национальной политики Российской Федерации на период до 2025 года".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Реализация подпрограммы предусматривает планомерное проведение мероприятий, направленных на поддержку НКО,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 в течение всего срока реализации подпрограммы.</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Мероприятие 5.1. Проведение мероприятий, направленных на формирование толерантных отношений. В рамках данного мероприятия проводятся:</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Форум по толерантности "Мир единства молодежи". Мероприятие проводится ежегодно с 2010 года и направлено на создание благоприятной атмосферы для межкультурного и межконфессионального взаимодействия молодежи, расширение форм этнокультурного сотрудничества. На Форуме организуются презентационные выставки различных национальных организаций, конкурсные программы, дискуссионные площадки и творческий концерт от представленных НКО, интерактивные площадки, выставки, мастер-классы, дефиле в национальных костюмах и т.д. Ответственность за реализацию мероприятия несет МБУ "Молодежный центр".</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 Всероссийский проект "Бери и действуй!" представляет собой тематические тренинги, где навыки толерантных взаимоотношений отрабатываются на практике. Реализаторами данных тренингов являются главный специалист </w:t>
      </w:r>
      <w:r w:rsidR="002A32D1" w:rsidRPr="00BD1677">
        <w:rPr>
          <w:rFonts w:ascii="Arial" w:hAnsi="Arial" w:cs="Arial"/>
          <w:sz w:val="24"/>
          <w:szCs w:val="24"/>
        </w:rPr>
        <w:t>ОМП</w:t>
      </w:r>
      <w:r w:rsidRPr="00BD1677">
        <w:rPr>
          <w:rFonts w:ascii="Arial" w:hAnsi="Arial" w:cs="Arial"/>
          <w:sz w:val="24"/>
          <w:szCs w:val="24"/>
        </w:rPr>
        <w:t xml:space="preserve"> и психологи МБУ "Молодежный центр".</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Городской фестиваль национальных культур "Край - наш общий дом".</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Мероприятие проводится ежегодно с 2005 года. К участию в Фестивале приглашаются НКО и представители национальностей, проживающих в муниципальном образовании город Норильск. В рамках Фестиваля проводятся: выставки декоративно-прикладного искусства, площадки национальных игр, мастер-классы, дегустация блюд национальных кухонь, заключительный концерт с участием лучших творческих коллективов и исполнителей НКО, награждение руководителей и членов организаций Дипломами и Благодарственными письмами Главы города Норильска за активное участие в городских мероприятиях и личный вклад в развитие межнационального согласия на территории муниципального образования город Норильск. С каждым годом Фестиваль собирает все больше участников и представляет собой еще более красочный праздник, наполненный интересными рассказами, песнями, танцами, национальной кухней и доброжелательной, дружеской атмосферой. Ответственность за реализацию мероприятия 5 несет </w:t>
      </w:r>
      <w:r w:rsidR="002A32D1" w:rsidRPr="00BD1677">
        <w:rPr>
          <w:rFonts w:ascii="Arial" w:hAnsi="Arial" w:cs="Arial"/>
          <w:sz w:val="24"/>
          <w:szCs w:val="24"/>
        </w:rPr>
        <w:t>Администрация города Норильска (УАП)</w:t>
      </w:r>
      <w:r w:rsidRPr="00BD1677">
        <w:rPr>
          <w:rFonts w:ascii="Arial" w:hAnsi="Arial" w:cs="Arial"/>
          <w:sz w:val="24"/>
          <w:szCs w:val="24"/>
        </w:rPr>
        <w:t>.</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Городской конкурс социальных проектов среди национально-культурных объединений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Мероприятие внесено в подпрограмму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также осуществления ими видов деятельности, предусмотренных статьей 31.1 Федерального закона от 12.01.1996 </w:t>
      </w:r>
      <w:r w:rsidR="00426068" w:rsidRPr="00BD1677">
        <w:rPr>
          <w:rFonts w:ascii="Arial" w:hAnsi="Arial" w:cs="Arial"/>
          <w:sz w:val="24"/>
          <w:szCs w:val="24"/>
        </w:rPr>
        <w:t>№</w:t>
      </w:r>
      <w:r w:rsidRPr="00BD1677">
        <w:rPr>
          <w:rFonts w:ascii="Arial" w:hAnsi="Arial" w:cs="Arial"/>
          <w:sz w:val="24"/>
          <w:szCs w:val="24"/>
        </w:rPr>
        <w:t xml:space="preserve"> 7-ФЗ "О некоммерческих организациях", Решением Норильского городского Совета депутатов от 20.05.2014 </w:t>
      </w:r>
      <w:r w:rsidR="00426068" w:rsidRPr="00BD1677">
        <w:rPr>
          <w:rFonts w:ascii="Arial" w:hAnsi="Arial" w:cs="Arial"/>
          <w:sz w:val="24"/>
          <w:szCs w:val="24"/>
        </w:rPr>
        <w:t>№</w:t>
      </w:r>
      <w:r w:rsidRPr="00BD1677">
        <w:rPr>
          <w:rFonts w:ascii="Arial" w:hAnsi="Arial" w:cs="Arial"/>
          <w:sz w:val="24"/>
          <w:szCs w:val="24"/>
        </w:rPr>
        <w:t xml:space="preserve">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Оказание финансовой поддержки 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Главным распорядителем бюджетных средств является Администрация города Норильска (</w:t>
      </w:r>
      <w:r w:rsidR="002A32D1" w:rsidRPr="00BD1677">
        <w:rPr>
          <w:rFonts w:ascii="Arial" w:hAnsi="Arial" w:cs="Arial"/>
          <w:sz w:val="24"/>
          <w:szCs w:val="24"/>
        </w:rPr>
        <w:t>УАП</w:t>
      </w:r>
      <w:r w:rsidRPr="00BD1677">
        <w:rPr>
          <w:rFonts w:ascii="Arial" w:hAnsi="Arial" w:cs="Arial"/>
          <w:sz w:val="24"/>
          <w:szCs w:val="24"/>
        </w:rPr>
        <w:t>).</w:t>
      </w:r>
    </w:p>
    <w:p w:rsidR="00A14C83" w:rsidRPr="00BD1677" w:rsidRDefault="00A14C83" w:rsidP="00A14C83">
      <w:pPr>
        <w:pStyle w:val="ConsPlusNormal"/>
        <w:ind w:firstLine="708"/>
        <w:jc w:val="both"/>
        <w:rPr>
          <w:rFonts w:ascii="Arial" w:hAnsi="Arial" w:cs="Arial"/>
          <w:spacing w:val="-6"/>
          <w:sz w:val="24"/>
          <w:szCs w:val="24"/>
          <w:u w:val="single"/>
        </w:rPr>
      </w:pPr>
      <w:r w:rsidRPr="00BD1677">
        <w:rPr>
          <w:rFonts w:ascii="Arial" w:hAnsi="Arial" w:cs="Arial"/>
          <w:spacing w:val="-6"/>
          <w:sz w:val="24"/>
          <w:szCs w:val="24"/>
        </w:rPr>
        <w:t xml:space="preserve">Мероприятие 5.2. Мероприятие в рамках субсидии бюджетам муниципальных районов и городских округов Красноярского края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 В рамках данного мероприятия проводится Городской конкурс социальных проектов среди национально-культурных объединений муниципального образования город Норильск. </w:t>
      </w:r>
    </w:p>
    <w:p w:rsidR="00A14C83" w:rsidRPr="00BD1677" w:rsidRDefault="00A14C83" w:rsidP="00A14C83">
      <w:pPr>
        <w:spacing w:after="0" w:line="240" w:lineRule="auto"/>
        <w:ind w:firstLine="708"/>
        <w:jc w:val="both"/>
        <w:rPr>
          <w:rFonts w:ascii="Arial" w:hAnsi="Arial" w:cs="Arial"/>
          <w:sz w:val="24"/>
          <w:szCs w:val="24"/>
        </w:rPr>
      </w:pPr>
      <w:r w:rsidRPr="00BD1677">
        <w:rPr>
          <w:rFonts w:ascii="Arial" w:hAnsi="Arial" w:cs="Arial"/>
          <w:sz w:val="24"/>
          <w:szCs w:val="24"/>
        </w:rPr>
        <w:t>Мероприятие проводится с целью поддержки развития деятельности НКО и стимулирования их участия в социально-экономическом развитии муниципального образования город Норильск, а так же осуществления ими видов деятельности, предусмотренных статьей 31.1 Федерального закона от 12.01.1996 № 7-ФЗ «О некоммерческих организациях», Решением Норильского городского Совета депутатов от 20.05.2014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p>
    <w:p w:rsidR="00A14C83" w:rsidRPr="00BD1677" w:rsidRDefault="00A14C83" w:rsidP="00A14C83">
      <w:pPr>
        <w:spacing w:after="0" w:line="240" w:lineRule="auto"/>
        <w:ind w:firstLine="708"/>
        <w:jc w:val="both"/>
        <w:rPr>
          <w:rFonts w:ascii="Arial" w:hAnsi="Arial" w:cs="Arial"/>
          <w:sz w:val="24"/>
          <w:szCs w:val="24"/>
        </w:rPr>
      </w:pPr>
      <w:r w:rsidRPr="00BD1677">
        <w:rPr>
          <w:rFonts w:ascii="Arial" w:hAnsi="Arial" w:cs="Arial"/>
          <w:sz w:val="24"/>
          <w:szCs w:val="24"/>
        </w:rPr>
        <w:t>Оказание финансовой поддержки 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НКО услуг физическим и юридическим лицам, в соответствии с решением о бюджете муниципального образования город Норильск на очередной финансовый год и плановый период.</w:t>
      </w:r>
    </w:p>
    <w:p w:rsidR="004E3997" w:rsidRPr="00BD1677" w:rsidRDefault="00A14C83" w:rsidP="00A14C83">
      <w:pPr>
        <w:pStyle w:val="ConsPlusNormal"/>
        <w:ind w:firstLine="709"/>
        <w:jc w:val="both"/>
        <w:rPr>
          <w:rFonts w:ascii="Arial" w:hAnsi="Arial" w:cs="Arial"/>
          <w:sz w:val="24"/>
          <w:szCs w:val="24"/>
        </w:rPr>
      </w:pPr>
      <w:r w:rsidRPr="00BD1677">
        <w:rPr>
          <w:rFonts w:ascii="Arial" w:hAnsi="Arial" w:cs="Arial"/>
          <w:sz w:val="24"/>
          <w:szCs w:val="24"/>
        </w:rPr>
        <w:t>Данное мероприятие подпрограммы предусматривает порядок предоставления субсидий НКО, критерии отбора 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которые устанавливаются постановлениями Администрации города Норильска. Главным распорядителем бюджетных средств является Администрация города Норильска (</w:t>
      </w:r>
      <w:r w:rsidR="002A32D1" w:rsidRPr="00BD1677">
        <w:rPr>
          <w:rFonts w:ascii="Arial" w:hAnsi="Arial" w:cs="Arial"/>
          <w:sz w:val="24"/>
          <w:szCs w:val="24"/>
        </w:rPr>
        <w:t>УАП</w:t>
      </w:r>
      <w:r w:rsidRPr="00BD1677">
        <w:rPr>
          <w:rFonts w:ascii="Arial" w:hAnsi="Arial" w:cs="Arial"/>
          <w:sz w:val="24"/>
          <w:szCs w:val="24"/>
        </w:rPr>
        <w:t>).</w:t>
      </w:r>
    </w:p>
    <w:p w:rsidR="00A14C83" w:rsidRPr="00BD1677" w:rsidRDefault="00A14C83" w:rsidP="00A14C83">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5. РЕСУРСНОЕ ОБЕСПЕЧЕНИЕ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Распределение расходов по мероприятиям подпрограммы приведено в приложении N 7 к муниципальной программе "Молодежь муниципального образования город Нор</w:t>
      </w:r>
      <w:r w:rsidR="00923C0C" w:rsidRPr="00BD1677">
        <w:rPr>
          <w:rFonts w:ascii="Arial" w:hAnsi="Arial" w:cs="Arial"/>
          <w:sz w:val="24"/>
          <w:szCs w:val="24"/>
        </w:rPr>
        <w:t>ильск в XXI веке" на 2017 - 2020</w:t>
      </w:r>
      <w:r w:rsidRPr="00BD1677">
        <w:rPr>
          <w:rFonts w:ascii="Arial" w:hAnsi="Arial" w:cs="Arial"/>
          <w:sz w:val="24"/>
          <w:szCs w:val="24"/>
        </w:rPr>
        <w:t xml:space="preserve"> годы, с указанием главных распорядителей бюджетных средств по мероприятиям, объемов и источников финансирования, с разбивкой по годам.</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center"/>
        <w:outlineLvl w:val="2"/>
        <w:rPr>
          <w:rFonts w:ascii="Arial" w:hAnsi="Arial" w:cs="Arial"/>
          <w:sz w:val="24"/>
          <w:szCs w:val="24"/>
        </w:rPr>
      </w:pPr>
      <w:r w:rsidRPr="00BD1677">
        <w:rPr>
          <w:rFonts w:ascii="Arial" w:hAnsi="Arial" w:cs="Arial"/>
          <w:sz w:val="24"/>
          <w:szCs w:val="24"/>
        </w:rPr>
        <w:t>6. ИНДИКАТОРЫ РЕЗУЛЬТАТИВНОСТИ ПОДПРОГРАММЫ ПРОГРАММЫ</w:t>
      </w:r>
    </w:p>
    <w:p w:rsidR="004E3997" w:rsidRPr="00BD1677" w:rsidRDefault="004E3997" w:rsidP="0014285D">
      <w:pPr>
        <w:pStyle w:val="ConsPlusNormal"/>
        <w:ind w:firstLine="709"/>
        <w:jc w:val="both"/>
        <w:rPr>
          <w:rFonts w:ascii="Arial" w:hAnsi="Arial" w:cs="Arial"/>
          <w:sz w:val="24"/>
          <w:szCs w:val="24"/>
        </w:rPr>
      </w:pP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Эффективность реализации подпрограммы и использования, выделенных для этих целей денежных средств, обеспечивается за счет проведения программных мероприятий, направленных на: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гармонизацию межнациональных отношений, создание условий для успешной межкультурной коммуникации на территории муниципального образования город Норильск;</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налаживание взаимодействия между общественными объединениями города Норильска, активизация роли НКО в общественной жизни города;</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вовлечение НКО в решение вопросов, связанных с реализацией концепции государственной и региональной национальной политики.</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Количественные показатели:</w:t>
      </w:r>
    </w:p>
    <w:p w:rsidR="00A14C83" w:rsidRPr="00BD1677" w:rsidRDefault="00A14C83" w:rsidP="0014285D">
      <w:pPr>
        <w:pStyle w:val="ConsPlusNormal"/>
        <w:ind w:firstLine="709"/>
        <w:jc w:val="both"/>
        <w:rPr>
          <w:rFonts w:ascii="Arial" w:hAnsi="Arial" w:cs="Arial"/>
          <w:sz w:val="24"/>
          <w:szCs w:val="24"/>
        </w:rPr>
      </w:pPr>
      <w:r w:rsidRPr="00BD1677">
        <w:rPr>
          <w:rFonts w:ascii="Arial" w:hAnsi="Arial" w:cs="Arial"/>
          <w:sz w:val="24"/>
          <w:szCs w:val="24"/>
        </w:rPr>
        <w:t>- количество поддержанных проектов НКО составит</w:t>
      </w:r>
      <w:r w:rsidR="00923C0C" w:rsidRPr="00BD1677">
        <w:rPr>
          <w:rFonts w:ascii="Arial" w:hAnsi="Arial" w:cs="Arial"/>
          <w:sz w:val="24"/>
          <w:szCs w:val="24"/>
        </w:rPr>
        <w:t xml:space="preserve"> </w:t>
      </w:r>
      <w:r w:rsidRPr="00BD1677">
        <w:rPr>
          <w:rFonts w:ascii="Arial" w:hAnsi="Arial" w:cs="Arial"/>
          <w:sz w:val="24"/>
          <w:szCs w:val="24"/>
        </w:rPr>
        <w:t>1 единиц</w:t>
      </w:r>
      <w:r w:rsidR="00923C0C" w:rsidRPr="00BD1677">
        <w:rPr>
          <w:rFonts w:ascii="Arial" w:hAnsi="Arial" w:cs="Arial"/>
          <w:sz w:val="24"/>
          <w:szCs w:val="24"/>
        </w:rPr>
        <w:t>у к</w:t>
      </w:r>
      <w:r w:rsidR="002A32D1" w:rsidRPr="00BD1677">
        <w:rPr>
          <w:rFonts w:ascii="Arial" w:hAnsi="Arial" w:cs="Arial"/>
          <w:sz w:val="24"/>
          <w:szCs w:val="24"/>
        </w:rPr>
        <w:t xml:space="preserve"> 2020</w:t>
      </w:r>
      <w:r w:rsidRPr="00BD1677">
        <w:rPr>
          <w:rFonts w:ascii="Arial" w:hAnsi="Arial" w:cs="Arial"/>
          <w:sz w:val="24"/>
          <w:szCs w:val="24"/>
        </w:rPr>
        <w:t xml:space="preserve"> году.</w:t>
      </w:r>
    </w:p>
    <w:p w:rsidR="004E3997" w:rsidRPr="00BD1677" w:rsidRDefault="00A14C83" w:rsidP="0014285D">
      <w:pPr>
        <w:pStyle w:val="ConsPlusNormal"/>
        <w:ind w:firstLine="709"/>
        <w:jc w:val="both"/>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Успешная реализация мероприятий подпрограммы позволит достичь вышеуказанных показателей.</w:t>
      </w:r>
    </w:p>
    <w:p w:rsidR="004E3997" w:rsidRPr="00BD1677" w:rsidRDefault="004E3997" w:rsidP="0014285D">
      <w:pPr>
        <w:pStyle w:val="ConsPlusNormal"/>
        <w:ind w:firstLine="709"/>
        <w:jc w:val="both"/>
        <w:rPr>
          <w:rFonts w:ascii="Arial" w:hAnsi="Arial" w:cs="Arial"/>
          <w:sz w:val="24"/>
          <w:szCs w:val="24"/>
        </w:rPr>
      </w:pPr>
      <w:r w:rsidRPr="00BD1677">
        <w:rPr>
          <w:rFonts w:ascii="Arial" w:hAnsi="Arial" w:cs="Arial"/>
          <w:sz w:val="24"/>
          <w:szCs w:val="24"/>
        </w:rPr>
        <w:t xml:space="preserve">Целевые индикаторы результативности (показатели) приведены в приложении </w:t>
      </w:r>
      <w:r w:rsidR="00426068" w:rsidRPr="00BD1677">
        <w:rPr>
          <w:rFonts w:ascii="Arial" w:hAnsi="Arial" w:cs="Arial"/>
          <w:sz w:val="24"/>
          <w:szCs w:val="24"/>
        </w:rPr>
        <w:t>№</w:t>
      </w:r>
      <w:r w:rsidRPr="00BD1677">
        <w:rPr>
          <w:rFonts w:ascii="Arial" w:hAnsi="Arial" w:cs="Arial"/>
          <w:sz w:val="24"/>
          <w:szCs w:val="24"/>
        </w:rPr>
        <w:t xml:space="preserve"> 8 к настоящей Программе.</w:t>
      </w: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pPr>
        <w:pStyle w:val="ConsPlusNormal"/>
        <w:ind w:firstLine="540"/>
        <w:jc w:val="both"/>
      </w:pPr>
    </w:p>
    <w:p w:rsidR="004E3997" w:rsidRPr="00BD1677" w:rsidRDefault="004E3997" w:rsidP="000739C5">
      <w:pPr>
        <w:pStyle w:val="ConsPlusNormal"/>
        <w:ind w:firstLine="709"/>
        <w:jc w:val="both"/>
      </w:pPr>
    </w:p>
    <w:p w:rsidR="004E3997" w:rsidRPr="00BD1677" w:rsidRDefault="004E3997">
      <w:pPr>
        <w:pStyle w:val="ConsPlusNormal"/>
        <w:ind w:firstLine="540"/>
        <w:jc w:val="both"/>
      </w:pPr>
    </w:p>
    <w:p w:rsidR="004E3997" w:rsidRPr="00BD1677" w:rsidRDefault="004E3997">
      <w:pPr>
        <w:sectPr w:rsidR="004E3997" w:rsidRPr="00BD1677" w:rsidSect="00D210A2">
          <w:pgSz w:w="11906" w:h="16838"/>
          <w:pgMar w:top="1134" w:right="850" w:bottom="1134" w:left="1701" w:header="708" w:footer="708" w:gutter="0"/>
          <w:cols w:space="708"/>
          <w:docGrid w:linePitch="360"/>
        </w:sectPr>
      </w:pPr>
    </w:p>
    <w:p w:rsidR="004E3997" w:rsidRPr="00BD1677" w:rsidRDefault="004E3997" w:rsidP="00D96F1D">
      <w:pPr>
        <w:pStyle w:val="ConsPlusNormal"/>
        <w:ind w:left="9204"/>
        <w:outlineLvl w:val="1"/>
        <w:rPr>
          <w:rFonts w:ascii="Arial" w:hAnsi="Arial" w:cs="Arial"/>
          <w:sz w:val="24"/>
          <w:szCs w:val="24"/>
        </w:rPr>
      </w:pPr>
      <w:r w:rsidRPr="00BD1677">
        <w:rPr>
          <w:rFonts w:ascii="Arial" w:hAnsi="Arial" w:cs="Arial"/>
          <w:sz w:val="24"/>
          <w:szCs w:val="24"/>
        </w:rPr>
        <w:t>Приложение N 6</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9204"/>
        <w:rPr>
          <w:rFonts w:asciiTheme="minorHAnsi" w:hAnsiTheme="minorHAnsi" w:cstheme="minorHAnsi"/>
          <w:sz w:val="24"/>
          <w:szCs w:val="24"/>
        </w:rPr>
      </w:pPr>
      <w:r w:rsidRPr="00BD1677">
        <w:rPr>
          <w:rFonts w:asciiTheme="minorHAnsi" w:hAnsiTheme="minorHAnsi" w:cstheme="minorHAnsi"/>
          <w:sz w:val="24"/>
          <w:szCs w:val="24"/>
        </w:rPr>
        <w:t>"</w:t>
      </w:r>
      <w:r w:rsidRPr="00BD1677">
        <w:rPr>
          <w:rFonts w:ascii="Arial" w:hAnsi="Arial" w:cs="Arial"/>
          <w:sz w:val="24"/>
          <w:szCs w:val="24"/>
        </w:rPr>
        <w:t>Молодежь муниципального образования</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город Норильск в XXI веке"</w:t>
      </w:r>
    </w:p>
    <w:p w:rsidR="004E3997" w:rsidRPr="00BD1677" w:rsidRDefault="00FD2CC2" w:rsidP="00D96F1D">
      <w:pPr>
        <w:pStyle w:val="ConsPlusNormal"/>
        <w:ind w:left="9204"/>
        <w:rPr>
          <w:rFonts w:ascii="Arial" w:hAnsi="Arial" w:cs="Arial"/>
          <w:sz w:val="24"/>
          <w:szCs w:val="24"/>
        </w:rPr>
      </w:pPr>
      <w:r w:rsidRPr="00BD1677">
        <w:rPr>
          <w:rFonts w:ascii="Arial" w:hAnsi="Arial" w:cs="Arial"/>
          <w:sz w:val="24"/>
          <w:szCs w:val="24"/>
        </w:rPr>
        <w:t>на 2017 - 2020</w:t>
      </w:r>
      <w:r w:rsidR="004E3997" w:rsidRPr="00BD1677">
        <w:rPr>
          <w:rFonts w:ascii="Arial" w:hAnsi="Arial" w:cs="Arial"/>
          <w:sz w:val="24"/>
          <w:szCs w:val="24"/>
        </w:rPr>
        <w:t xml:space="preserve"> годы,</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утвержденной</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Постановлением</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Администрации города Норильска</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от 7 декабря 2016 г. N 584</w:t>
      </w:r>
    </w:p>
    <w:p w:rsidR="004E3997" w:rsidRPr="00BD1677" w:rsidRDefault="004E3997">
      <w:pPr>
        <w:pStyle w:val="ConsPlusNormal"/>
        <w:ind w:firstLine="540"/>
        <w:jc w:val="both"/>
      </w:pPr>
    </w:p>
    <w:p w:rsidR="004E3997" w:rsidRPr="00BD1677" w:rsidRDefault="004E3997">
      <w:pPr>
        <w:pStyle w:val="ConsPlusNormal"/>
        <w:jc w:val="center"/>
        <w:rPr>
          <w:rFonts w:ascii="Arial" w:hAnsi="Arial" w:cs="Arial"/>
          <w:sz w:val="24"/>
          <w:szCs w:val="24"/>
        </w:rPr>
      </w:pPr>
      <w:bookmarkStart w:id="9" w:name="P892"/>
      <w:bookmarkEnd w:id="9"/>
      <w:r w:rsidRPr="00BD1677">
        <w:rPr>
          <w:rFonts w:ascii="Arial" w:hAnsi="Arial" w:cs="Arial"/>
          <w:sz w:val="24"/>
          <w:szCs w:val="24"/>
        </w:rPr>
        <w:t>ПРОГНОЗ</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СВОДНЫХ ПОКАЗАТЕЛЕЙ МУНИЦИПАЛЬНЫХ ЗАДАНИЙ НА ОКАЗАНИЕ</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МУНИЦИПАЛЬНЫХ УСЛУГ (РАБОТ) МУНИЦИПАЛЬНЫМИ УЧРЕЖДЕНИЯМИ</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ПО МП "МОЛОДЕЖЬ МУНИЦИПАЛЬНОГО ОБРАЗОВАНИЯ</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ГОРОДА НОРИ</w:t>
      </w:r>
      <w:r w:rsidR="00FD2CC2" w:rsidRPr="00BD1677">
        <w:rPr>
          <w:rFonts w:ascii="Arial" w:hAnsi="Arial" w:cs="Arial"/>
          <w:sz w:val="24"/>
          <w:szCs w:val="24"/>
        </w:rPr>
        <w:t>ЛЬСКА В XXI ВЕКЕ" НА 2017 - 2020</w:t>
      </w:r>
      <w:r w:rsidRPr="00BD1677">
        <w:rPr>
          <w:rFonts w:ascii="Arial" w:hAnsi="Arial" w:cs="Arial"/>
          <w:sz w:val="24"/>
          <w:szCs w:val="24"/>
        </w:rPr>
        <w:t xml:space="preserve"> ГГ.</w:t>
      </w:r>
    </w:p>
    <w:p w:rsidR="00791F43" w:rsidRPr="00BD1677" w:rsidRDefault="00791F43" w:rsidP="00791F43">
      <w:pPr>
        <w:pStyle w:val="ConsPlusTitle"/>
        <w:jc w:val="center"/>
        <w:rPr>
          <w:rFonts w:ascii="Arial" w:hAnsi="Arial" w:cs="Arial"/>
          <w:b w:val="0"/>
          <w:sz w:val="24"/>
          <w:szCs w:val="24"/>
        </w:rPr>
      </w:pPr>
      <w:r w:rsidRPr="00BD1677">
        <w:rPr>
          <w:rFonts w:ascii="Arial" w:hAnsi="Arial" w:cs="Arial"/>
          <w:b w:val="0"/>
          <w:sz w:val="24"/>
          <w:szCs w:val="24"/>
        </w:rPr>
        <w:t>(в ред. Постановления Администрации города Норильска от 31.10.2017 № 486</w:t>
      </w:r>
      <w:r w:rsidR="00923C0C" w:rsidRPr="00BD1677">
        <w:rPr>
          <w:rFonts w:ascii="Arial" w:hAnsi="Arial" w:cs="Arial"/>
          <w:b w:val="0"/>
          <w:sz w:val="24"/>
          <w:szCs w:val="24"/>
        </w:rPr>
        <w:t>, от 08.12.2017 № 566</w:t>
      </w:r>
      <w:r w:rsidRPr="00BD1677">
        <w:rPr>
          <w:rFonts w:ascii="Arial" w:hAnsi="Arial" w:cs="Arial"/>
          <w:b w:val="0"/>
          <w:sz w:val="24"/>
          <w:szCs w:val="24"/>
        </w:rPr>
        <w:t>)</w:t>
      </w:r>
    </w:p>
    <w:p w:rsidR="00791F43" w:rsidRPr="00BD1677" w:rsidRDefault="00791F43">
      <w:pPr>
        <w:pStyle w:val="ConsPlusNormal"/>
        <w:jc w:val="center"/>
        <w:rPr>
          <w:rFonts w:ascii="Arial" w:hAnsi="Arial" w:cs="Arial"/>
          <w:sz w:val="24"/>
          <w:szCs w:val="24"/>
        </w:rPr>
      </w:pPr>
    </w:p>
    <w:p w:rsidR="004E3997" w:rsidRPr="00BD1677" w:rsidRDefault="004E3997">
      <w:pPr>
        <w:pStyle w:val="ConsPlusNormal"/>
        <w:ind w:firstLine="540"/>
        <w:jc w:val="both"/>
      </w:pPr>
    </w:p>
    <w:tbl>
      <w:tblPr>
        <w:tblW w:w="1449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662"/>
        <w:gridCol w:w="933"/>
        <w:gridCol w:w="720"/>
        <w:gridCol w:w="1080"/>
        <w:gridCol w:w="540"/>
        <w:gridCol w:w="540"/>
        <w:gridCol w:w="540"/>
        <w:gridCol w:w="540"/>
        <w:gridCol w:w="540"/>
        <w:gridCol w:w="540"/>
        <w:gridCol w:w="540"/>
        <w:gridCol w:w="720"/>
        <w:gridCol w:w="720"/>
        <w:gridCol w:w="900"/>
        <w:gridCol w:w="720"/>
        <w:gridCol w:w="720"/>
      </w:tblGrid>
      <w:tr w:rsidR="00BD1677" w:rsidRPr="00BD1677" w:rsidTr="00022665">
        <w:tc>
          <w:tcPr>
            <w:tcW w:w="4202" w:type="dxa"/>
            <w:gridSpan w:val="2"/>
            <w:vMerge w:val="restart"/>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Наименование услуги (работы)</w:t>
            </w:r>
          </w:p>
        </w:tc>
        <w:tc>
          <w:tcPr>
            <w:tcW w:w="933" w:type="dxa"/>
            <w:vMerge w:val="restart"/>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Содержание</w:t>
            </w:r>
          </w:p>
        </w:tc>
        <w:tc>
          <w:tcPr>
            <w:tcW w:w="720" w:type="dxa"/>
            <w:vMerge w:val="restart"/>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Условие</w:t>
            </w:r>
          </w:p>
        </w:tc>
        <w:tc>
          <w:tcPr>
            <w:tcW w:w="1080" w:type="dxa"/>
            <w:vMerge w:val="restart"/>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Наименование показателя объема услуги (работы)</w:t>
            </w:r>
          </w:p>
        </w:tc>
        <w:tc>
          <w:tcPr>
            <w:tcW w:w="3240" w:type="dxa"/>
            <w:gridSpan w:val="6"/>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Значение показателя объема услуги</w:t>
            </w:r>
          </w:p>
        </w:tc>
        <w:tc>
          <w:tcPr>
            <w:tcW w:w="4320" w:type="dxa"/>
            <w:gridSpan w:val="6"/>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 xml:space="preserve">Расходы на оказание муниципальной услуги, </w:t>
            </w:r>
          </w:p>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тыс. руб.</w:t>
            </w:r>
          </w:p>
          <w:p w:rsidR="00923C0C" w:rsidRPr="00BD1677" w:rsidRDefault="00923C0C">
            <w:pPr>
              <w:spacing w:after="160" w:line="259" w:lineRule="auto"/>
              <w:rPr>
                <w:rFonts w:ascii="Arial" w:hAnsi="Arial" w:cs="Arial"/>
                <w:sz w:val="12"/>
                <w:szCs w:val="12"/>
              </w:rPr>
            </w:pPr>
          </w:p>
          <w:p w:rsidR="00923C0C" w:rsidRPr="00BD1677" w:rsidRDefault="00923C0C">
            <w:pPr>
              <w:pStyle w:val="ConsPlusNormal"/>
              <w:jc w:val="center"/>
              <w:rPr>
                <w:rFonts w:ascii="Arial" w:hAnsi="Arial" w:cs="Arial"/>
                <w:sz w:val="12"/>
                <w:szCs w:val="12"/>
              </w:rPr>
            </w:pPr>
          </w:p>
        </w:tc>
      </w:tr>
      <w:tr w:rsidR="00BD1677" w:rsidRPr="00BD1677" w:rsidTr="00022665">
        <w:tc>
          <w:tcPr>
            <w:tcW w:w="4202" w:type="dxa"/>
            <w:gridSpan w:val="2"/>
            <w:vMerge/>
          </w:tcPr>
          <w:p w:rsidR="00923C0C" w:rsidRPr="00BD1677" w:rsidRDefault="00923C0C">
            <w:pPr>
              <w:rPr>
                <w:rFonts w:ascii="Arial" w:hAnsi="Arial" w:cs="Arial"/>
                <w:sz w:val="12"/>
                <w:szCs w:val="12"/>
              </w:rPr>
            </w:pPr>
          </w:p>
        </w:tc>
        <w:tc>
          <w:tcPr>
            <w:tcW w:w="933" w:type="dxa"/>
            <w:vMerge/>
          </w:tcPr>
          <w:p w:rsidR="00923C0C" w:rsidRPr="00BD1677" w:rsidRDefault="00923C0C">
            <w:pPr>
              <w:rPr>
                <w:rFonts w:ascii="Arial" w:hAnsi="Arial" w:cs="Arial"/>
                <w:sz w:val="12"/>
                <w:szCs w:val="12"/>
              </w:rPr>
            </w:pPr>
          </w:p>
        </w:tc>
        <w:tc>
          <w:tcPr>
            <w:tcW w:w="720" w:type="dxa"/>
            <w:vMerge/>
          </w:tcPr>
          <w:p w:rsidR="00923C0C" w:rsidRPr="00BD1677" w:rsidRDefault="00923C0C">
            <w:pPr>
              <w:rPr>
                <w:rFonts w:ascii="Arial" w:hAnsi="Arial" w:cs="Arial"/>
                <w:sz w:val="12"/>
                <w:szCs w:val="12"/>
              </w:rPr>
            </w:pPr>
          </w:p>
        </w:tc>
        <w:tc>
          <w:tcPr>
            <w:tcW w:w="1080" w:type="dxa"/>
            <w:vMerge/>
          </w:tcPr>
          <w:p w:rsidR="00923C0C" w:rsidRPr="00BD1677" w:rsidRDefault="00923C0C">
            <w:pPr>
              <w:rPr>
                <w:rFonts w:ascii="Arial" w:hAnsi="Arial" w:cs="Arial"/>
                <w:sz w:val="12"/>
                <w:szCs w:val="12"/>
              </w:rPr>
            </w:pP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2015 год (факт)</w:t>
            </w:r>
          </w:p>
        </w:tc>
        <w:tc>
          <w:tcPr>
            <w:tcW w:w="540" w:type="dxa"/>
          </w:tcPr>
          <w:p w:rsidR="00923C0C" w:rsidRPr="00BD1677" w:rsidRDefault="00923C0C" w:rsidP="00923C0C">
            <w:pPr>
              <w:pStyle w:val="ConsPlusNormal"/>
              <w:jc w:val="center"/>
              <w:rPr>
                <w:rFonts w:ascii="Arial" w:hAnsi="Arial" w:cs="Arial"/>
                <w:sz w:val="12"/>
                <w:szCs w:val="12"/>
              </w:rPr>
            </w:pPr>
            <w:r w:rsidRPr="00BD1677">
              <w:rPr>
                <w:rFonts w:ascii="Arial" w:hAnsi="Arial" w:cs="Arial"/>
                <w:sz w:val="12"/>
                <w:szCs w:val="12"/>
              </w:rPr>
              <w:t>2016 год (факт)</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2017 год (план)</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2018 год (план)</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2019 год (план)</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2020 год</w:t>
            </w:r>
          </w:p>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(план)</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2015 год (факт)</w:t>
            </w:r>
          </w:p>
        </w:tc>
        <w:tc>
          <w:tcPr>
            <w:tcW w:w="720" w:type="dxa"/>
          </w:tcPr>
          <w:p w:rsidR="00923C0C" w:rsidRPr="00BD1677" w:rsidRDefault="00923C0C" w:rsidP="00923C0C">
            <w:pPr>
              <w:pStyle w:val="ConsPlusNormal"/>
              <w:jc w:val="center"/>
              <w:rPr>
                <w:rFonts w:ascii="Arial" w:hAnsi="Arial" w:cs="Arial"/>
                <w:sz w:val="12"/>
                <w:szCs w:val="12"/>
              </w:rPr>
            </w:pPr>
            <w:r w:rsidRPr="00BD1677">
              <w:rPr>
                <w:rFonts w:ascii="Arial" w:hAnsi="Arial" w:cs="Arial"/>
                <w:sz w:val="12"/>
                <w:szCs w:val="12"/>
              </w:rPr>
              <w:t>2016 год (факт)</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2017 год (план)</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2018 год (план)</w:t>
            </w:r>
          </w:p>
        </w:tc>
        <w:tc>
          <w:tcPr>
            <w:tcW w:w="720" w:type="dxa"/>
          </w:tcPr>
          <w:p w:rsidR="00923C0C" w:rsidRPr="00BD1677" w:rsidRDefault="00923C0C" w:rsidP="00D210A2">
            <w:pPr>
              <w:pStyle w:val="ConsPlusNormal"/>
              <w:jc w:val="center"/>
              <w:rPr>
                <w:rFonts w:ascii="Arial" w:hAnsi="Arial" w:cs="Arial"/>
                <w:sz w:val="12"/>
                <w:szCs w:val="12"/>
              </w:rPr>
            </w:pPr>
            <w:r w:rsidRPr="00BD1677">
              <w:rPr>
                <w:rFonts w:ascii="Arial" w:hAnsi="Arial" w:cs="Arial"/>
                <w:sz w:val="12"/>
                <w:szCs w:val="12"/>
              </w:rPr>
              <w:t>2019 год</w:t>
            </w:r>
          </w:p>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(план)</w:t>
            </w:r>
          </w:p>
        </w:tc>
        <w:tc>
          <w:tcPr>
            <w:tcW w:w="720" w:type="dxa"/>
          </w:tcPr>
          <w:p w:rsidR="00923C0C" w:rsidRPr="00BD1677" w:rsidRDefault="00923C0C">
            <w:pPr>
              <w:spacing w:after="160" w:line="259" w:lineRule="auto"/>
              <w:rPr>
                <w:rFonts w:ascii="Arial" w:hAnsi="Arial" w:cs="Arial"/>
                <w:sz w:val="12"/>
                <w:szCs w:val="12"/>
              </w:rPr>
            </w:pPr>
            <w:r w:rsidRPr="00BD1677">
              <w:rPr>
                <w:rFonts w:ascii="Arial" w:hAnsi="Arial" w:cs="Arial"/>
                <w:sz w:val="12"/>
                <w:szCs w:val="12"/>
              </w:rPr>
              <w:t>2020 год (план)</w:t>
            </w:r>
          </w:p>
          <w:p w:rsidR="00923C0C" w:rsidRPr="00BD1677" w:rsidRDefault="00923C0C">
            <w:pPr>
              <w:pStyle w:val="ConsPlusNormal"/>
              <w:jc w:val="center"/>
              <w:rPr>
                <w:rFonts w:ascii="Arial" w:hAnsi="Arial" w:cs="Arial"/>
                <w:sz w:val="12"/>
                <w:szCs w:val="12"/>
              </w:rPr>
            </w:pPr>
          </w:p>
        </w:tc>
      </w:tr>
      <w:tr w:rsidR="00BD1677" w:rsidRPr="00BD1677" w:rsidTr="00022665">
        <w:tc>
          <w:tcPr>
            <w:tcW w:w="540" w:type="dxa"/>
          </w:tcPr>
          <w:p w:rsidR="00923C0C" w:rsidRPr="00BD1677" w:rsidRDefault="00923C0C">
            <w:pPr>
              <w:pStyle w:val="ConsPlusNormal"/>
            </w:pPr>
          </w:p>
        </w:tc>
        <w:tc>
          <w:tcPr>
            <w:tcW w:w="13235" w:type="dxa"/>
            <w:gridSpan w:val="15"/>
          </w:tcPr>
          <w:p w:rsidR="00923C0C" w:rsidRPr="00BD1677" w:rsidRDefault="00923C0C">
            <w:pPr>
              <w:pStyle w:val="ConsPlusNormal"/>
              <w:rPr>
                <w:rFonts w:ascii="Arial" w:hAnsi="Arial" w:cs="Arial"/>
                <w:sz w:val="12"/>
                <w:szCs w:val="12"/>
              </w:rPr>
            </w:pPr>
            <w:r w:rsidRPr="00BD1677">
              <w:rPr>
                <w:rFonts w:ascii="Arial" w:hAnsi="Arial" w:cs="Arial"/>
                <w:sz w:val="12"/>
                <w:szCs w:val="12"/>
              </w:rPr>
              <w:t>ПОДПРОГРАММА 1 "Вовлечение молодежи в социальную практику" на 2017 - 2019 годы</w:t>
            </w:r>
          </w:p>
        </w:tc>
        <w:tc>
          <w:tcPr>
            <w:tcW w:w="720" w:type="dxa"/>
          </w:tcPr>
          <w:p w:rsidR="00923C0C" w:rsidRPr="00BD1677" w:rsidRDefault="00923C0C" w:rsidP="001D0285">
            <w:pPr>
              <w:pStyle w:val="ConsPlusNormal"/>
              <w:rPr>
                <w:rFonts w:ascii="Arial" w:hAnsi="Arial" w:cs="Arial"/>
                <w:sz w:val="12"/>
                <w:szCs w:val="12"/>
              </w:rPr>
            </w:pPr>
          </w:p>
        </w:tc>
      </w:tr>
      <w:tr w:rsidR="00BD1677" w:rsidRPr="00BD1677" w:rsidTr="00022665">
        <w:tc>
          <w:tcPr>
            <w:tcW w:w="540" w:type="dxa"/>
          </w:tcPr>
          <w:p w:rsidR="00923C0C" w:rsidRPr="00BD1677" w:rsidRDefault="00923C0C">
            <w:pPr>
              <w:pStyle w:val="ConsPlusNormal"/>
              <w:rPr>
                <w:rFonts w:ascii="Arial" w:hAnsi="Arial" w:cs="Arial"/>
                <w:sz w:val="12"/>
                <w:szCs w:val="12"/>
              </w:rPr>
            </w:pPr>
          </w:p>
        </w:tc>
        <w:tc>
          <w:tcPr>
            <w:tcW w:w="13235" w:type="dxa"/>
            <w:gridSpan w:val="15"/>
          </w:tcPr>
          <w:p w:rsidR="00923C0C" w:rsidRPr="00BD1677" w:rsidRDefault="00923C0C">
            <w:pPr>
              <w:pStyle w:val="ConsPlusNormal"/>
              <w:rPr>
                <w:rFonts w:ascii="Arial" w:hAnsi="Arial" w:cs="Arial"/>
                <w:sz w:val="12"/>
                <w:szCs w:val="12"/>
              </w:rPr>
            </w:pPr>
            <w:r w:rsidRPr="00BD1677">
              <w:rPr>
                <w:rFonts w:ascii="Arial" w:hAnsi="Arial" w:cs="Arial"/>
                <w:sz w:val="12"/>
                <w:szCs w:val="12"/>
              </w:rPr>
              <w:t>ОСНОВНОЕ МЕРОПРИЯТИЕ 1.3. Организация деятельности по работе с молодежью</w:t>
            </w:r>
          </w:p>
        </w:tc>
        <w:tc>
          <w:tcPr>
            <w:tcW w:w="720" w:type="dxa"/>
          </w:tcPr>
          <w:p w:rsidR="00923C0C" w:rsidRPr="00BD1677" w:rsidRDefault="00923C0C" w:rsidP="001D0285">
            <w:pPr>
              <w:pStyle w:val="ConsPlusNormal"/>
              <w:rPr>
                <w:rFonts w:ascii="Arial" w:hAnsi="Arial" w:cs="Arial"/>
                <w:sz w:val="12"/>
                <w:szCs w:val="12"/>
              </w:rPr>
            </w:pP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933"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мероприятий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1887.3</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1887.3</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1887.3</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1 887,3</w:t>
            </w: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933"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мероприятий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10</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10</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10</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10</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2696,1</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2696,1</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2696,1</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2 696,1</w:t>
            </w: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33"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мероприятий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rsidP="00791F43">
            <w:pPr>
              <w:pStyle w:val="ConsPlusNormal"/>
              <w:jc w:val="center"/>
              <w:rPr>
                <w:rFonts w:ascii="Arial" w:hAnsi="Arial" w:cs="Arial"/>
                <w:sz w:val="12"/>
                <w:szCs w:val="12"/>
              </w:rPr>
            </w:pPr>
            <w:r w:rsidRPr="00BD1677">
              <w:rPr>
                <w:rFonts w:ascii="Arial" w:hAnsi="Arial" w:cs="Arial"/>
                <w:sz w:val="12"/>
                <w:szCs w:val="12"/>
              </w:rPr>
              <w:t>58</w:t>
            </w:r>
          </w:p>
        </w:tc>
        <w:tc>
          <w:tcPr>
            <w:tcW w:w="540" w:type="dxa"/>
          </w:tcPr>
          <w:p w:rsidR="00923C0C" w:rsidRPr="00BD1677" w:rsidRDefault="00923C0C" w:rsidP="00791F43">
            <w:pPr>
              <w:pStyle w:val="ConsPlusNormal"/>
              <w:jc w:val="center"/>
              <w:rPr>
                <w:rFonts w:ascii="Arial" w:hAnsi="Arial" w:cs="Arial"/>
                <w:sz w:val="12"/>
                <w:szCs w:val="12"/>
              </w:rPr>
            </w:pPr>
            <w:r w:rsidRPr="00BD1677">
              <w:rPr>
                <w:rFonts w:ascii="Arial" w:hAnsi="Arial" w:cs="Arial"/>
                <w:sz w:val="12"/>
                <w:szCs w:val="12"/>
              </w:rPr>
              <w:t>58</w:t>
            </w:r>
          </w:p>
        </w:tc>
        <w:tc>
          <w:tcPr>
            <w:tcW w:w="540" w:type="dxa"/>
          </w:tcPr>
          <w:p w:rsidR="00923C0C" w:rsidRPr="00BD1677" w:rsidRDefault="00923C0C" w:rsidP="00791F43">
            <w:pPr>
              <w:pStyle w:val="ConsPlusNormal"/>
              <w:jc w:val="center"/>
              <w:rPr>
                <w:rFonts w:ascii="Arial" w:hAnsi="Arial" w:cs="Arial"/>
                <w:sz w:val="12"/>
                <w:szCs w:val="12"/>
              </w:rPr>
            </w:pPr>
            <w:r w:rsidRPr="00BD1677">
              <w:rPr>
                <w:rFonts w:ascii="Arial" w:hAnsi="Arial" w:cs="Arial"/>
                <w:sz w:val="12"/>
                <w:szCs w:val="12"/>
              </w:rPr>
              <w:t>58</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58</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15637,4</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15637,4</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15 337,4</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15 337,3</w:t>
            </w: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мероприятий, направленных на профилактику асоциального поведения подростков и молодежи, поддержка детей и молодежи, находящихся в социально опасном положении</w:t>
            </w:r>
          </w:p>
        </w:tc>
        <w:tc>
          <w:tcPr>
            <w:tcW w:w="933"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мероприятий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96</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96</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96</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81</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25882,6</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25882.6</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25 446,1,6</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25 446,1</w:t>
            </w: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досуга детей, подростков и молодежи</w:t>
            </w:r>
          </w:p>
        </w:tc>
        <w:tc>
          <w:tcPr>
            <w:tcW w:w="933"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Иная досуговая деятельность</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мероприятий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15</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4044.2</w:t>
            </w:r>
          </w:p>
        </w:tc>
        <w:tc>
          <w:tcPr>
            <w:tcW w:w="90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4044,2</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4044,2</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4044,2</w:t>
            </w:r>
          </w:p>
        </w:tc>
      </w:tr>
      <w:tr w:rsidR="00BD1677" w:rsidRPr="00BD1677" w:rsidTr="00022665">
        <w:tc>
          <w:tcPr>
            <w:tcW w:w="4202" w:type="dxa"/>
            <w:gridSpan w:val="2"/>
          </w:tcPr>
          <w:p w:rsidR="00923C0C" w:rsidRPr="00BD1677" w:rsidRDefault="00923C0C">
            <w:pPr>
              <w:pStyle w:val="ConsPlusNormal"/>
              <w:rPr>
                <w:rFonts w:ascii="Arial" w:hAnsi="Arial" w:cs="Arial"/>
                <w:sz w:val="12"/>
                <w:szCs w:val="12"/>
              </w:rPr>
            </w:pPr>
            <w:r w:rsidRPr="00BD1677">
              <w:rPr>
                <w:rFonts w:ascii="Arial" w:hAnsi="Arial" w:cs="Arial"/>
                <w:sz w:val="12"/>
                <w:szCs w:val="12"/>
              </w:rPr>
              <w:t>Организация досуга детей, подростков и молодежи</w:t>
            </w:r>
          </w:p>
        </w:tc>
        <w:tc>
          <w:tcPr>
            <w:tcW w:w="933"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Общественные объединения</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w:t>
            </w:r>
          </w:p>
        </w:tc>
        <w:tc>
          <w:tcPr>
            <w:tcW w:w="1080" w:type="dxa"/>
          </w:tcPr>
          <w:p w:rsidR="00923C0C" w:rsidRPr="00BD1677" w:rsidRDefault="00923C0C">
            <w:pPr>
              <w:pStyle w:val="ConsPlusNormal"/>
              <w:rPr>
                <w:rFonts w:ascii="Arial" w:hAnsi="Arial" w:cs="Arial"/>
                <w:sz w:val="12"/>
                <w:szCs w:val="12"/>
              </w:rPr>
            </w:pPr>
            <w:r w:rsidRPr="00BD1677">
              <w:rPr>
                <w:rFonts w:ascii="Arial" w:hAnsi="Arial" w:cs="Arial"/>
                <w:sz w:val="12"/>
                <w:szCs w:val="12"/>
              </w:rPr>
              <w:t>Количество общественных объединений (единица)</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22</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37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37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37</w:t>
            </w:r>
          </w:p>
        </w:tc>
        <w:tc>
          <w:tcPr>
            <w:tcW w:w="54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Х</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5931,4</w:t>
            </w:r>
          </w:p>
        </w:tc>
        <w:tc>
          <w:tcPr>
            <w:tcW w:w="900" w:type="dxa"/>
          </w:tcPr>
          <w:p w:rsidR="00923C0C" w:rsidRPr="00BD1677" w:rsidRDefault="00923C0C" w:rsidP="00923C0C">
            <w:pPr>
              <w:pStyle w:val="ConsPlusNormal"/>
              <w:jc w:val="center"/>
              <w:rPr>
                <w:rFonts w:ascii="Arial" w:hAnsi="Arial" w:cs="Arial"/>
                <w:sz w:val="12"/>
                <w:szCs w:val="12"/>
              </w:rPr>
            </w:pPr>
            <w:r w:rsidRPr="00BD1677">
              <w:rPr>
                <w:rFonts w:ascii="Arial" w:hAnsi="Arial" w:cs="Arial"/>
                <w:sz w:val="12"/>
                <w:szCs w:val="12"/>
              </w:rPr>
              <w:t>6242,8</w:t>
            </w:r>
          </w:p>
        </w:tc>
        <w:tc>
          <w:tcPr>
            <w:tcW w:w="720" w:type="dxa"/>
          </w:tcPr>
          <w:p w:rsidR="00923C0C" w:rsidRPr="00BD1677" w:rsidRDefault="00923C0C">
            <w:pPr>
              <w:pStyle w:val="ConsPlusNormal"/>
              <w:jc w:val="center"/>
              <w:rPr>
                <w:rFonts w:ascii="Arial" w:hAnsi="Arial" w:cs="Arial"/>
                <w:sz w:val="12"/>
                <w:szCs w:val="12"/>
              </w:rPr>
            </w:pPr>
            <w:r w:rsidRPr="00BD1677">
              <w:rPr>
                <w:rFonts w:ascii="Arial" w:hAnsi="Arial" w:cs="Arial"/>
                <w:sz w:val="12"/>
                <w:szCs w:val="12"/>
              </w:rPr>
              <w:t>5931.4</w:t>
            </w:r>
          </w:p>
        </w:tc>
        <w:tc>
          <w:tcPr>
            <w:tcW w:w="720" w:type="dxa"/>
          </w:tcPr>
          <w:p w:rsidR="00923C0C" w:rsidRPr="00BD1677" w:rsidRDefault="00923C0C" w:rsidP="001D0285">
            <w:pPr>
              <w:pStyle w:val="ConsPlusNormal"/>
              <w:jc w:val="center"/>
              <w:rPr>
                <w:rFonts w:ascii="Arial" w:hAnsi="Arial" w:cs="Arial"/>
                <w:sz w:val="12"/>
                <w:szCs w:val="12"/>
              </w:rPr>
            </w:pPr>
            <w:r w:rsidRPr="00BD1677">
              <w:rPr>
                <w:rFonts w:ascii="Arial" w:hAnsi="Arial" w:cs="Arial"/>
                <w:sz w:val="12"/>
                <w:szCs w:val="12"/>
              </w:rPr>
              <w:t>5931,4</w:t>
            </w:r>
          </w:p>
        </w:tc>
      </w:tr>
    </w:tbl>
    <w:p w:rsidR="004E3997" w:rsidRPr="00BD1677" w:rsidRDefault="004E3997">
      <w:pPr>
        <w:sectPr w:rsidR="004E3997" w:rsidRPr="00BD1677">
          <w:pgSz w:w="16838" w:h="11905" w:orient="landscape"/>
          <w:pgMar w:top="1701" w:right="1134" w:bottom="850" w:left="1134" w:header="0" w:footer="0" w:gutter="0"/>
          <w:cols w:space="720"/>
        </w:sectPr>
      </w:pPr>
    </w:p>
    <w:p w:rsidR="004E3997" w:rsidRPr="00BD1677" w:rsidRDefault="004E3997" w:rsidP="00D96F1D">
      <w:pPr>
        <w:pStyle w:val="ConsPlusNormal"/>
        <w:ind w:left="9204"/>
        <w:outlineLvl w:val="1"/>
        <w:rPr>
          <w:rFonts w:ascii="Arial" w:hAnsi="Arial" w:cs="Arial"/>
          <w:sz w:val="24"/>
          <w:szCs w:val="24"/>
        </w:rPr>
      </w:pPr>
      <w:r w:rsidRPr="00BD1677">
        <w:rPr>
          <w:rFonts w:ascii="Arial" w:hAnsi="Arial" w:cs="Arial"/>
          <w:sz w:val="24"/>
          <w:szCs w:val="24"/>
        </w:rPr>
        <w:t>Приложение N 7</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город Норильск в XXI веке"</w:t>
      </w:r>
    </w:p>
    <w:p w:rsidR="004E3997" w:rsidRPr="00BD1677" w:rsidRDefault="00FD2CC2" w:rsidP="00D96F1D">
      <w:pPr>
        <w:pStyle w:val="ConsPlusNormal"/>
        <w:ind w:left="9204"/>
        <w:rPr>
          <w:rFonts w:ascii="Arial" w:hAnsi="Arial" w:cs="Arial"/>
          <w:sz w:val="24"/>
          <w:szCs w:val="24"/>
        </w:rPr>
      </w:pPr>
      <w:r w:rsidRPr="00BD1677">
        <w:rPr>
          <w:rFonts w:ascii="Arial" w:hAnsi="Arial" w:cs="Arial"/>
          <w:sz w:val="24"/>
          <w:szCs w:val="24"/>
        </w:rPr>
        <w:t>на 2017 - 2020</w:t>
      </w:r>
      <w:r w:rsidR="004E3997" w:rsidRPr="00BD1677">
        <w:rPr>
          <w:rFonts w:ascii="Arial" w:hAnsi="Arial" w:cs="Arial"/>
          <w:sz w:val="24"/>
          <w:szCs w:val="24"/>
        </w:rPr>
        <w:t xml:space="preserve"> годы,</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утвержденной</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Постановлением</w:t>
      </w:r>
    </w:p>
    <w:p w:rsidR="004E3997" w:rsidRPr="00BD1677" w:rsidRDefault="004E3997" w:rsidP="00D96F1D">
      <w:pPr>
        <w:pStyle w:val="ConsPlusNormal"/>
        <w:ind w:left="8496" w:firstLine="708"/>
        <w:rPr>
          <w:rFonts w:ascii="Arial" w:hAnsi="Arial" w:cs="Arial"/>
          <w:sz w:val="24"/>
          <w:szCs w:val="24"/>
        </w:rPr>
      </w:pPr>
      <w:r w:rsidRPr="00BD1677">
        <w:rPr>
          <w:rFonts w:ascii="Arial" w:hAnsi="Arial" w:cs="Arial"/>
          <w:sz w:val="24"/>
          <w:szCs w:val="24"/>
        </w:rPr>
        <w:t>от 7 декабря 2016 г. N 584</w:t>
      </w:r>
    </w:p>
    <w:p w:rsidR="00FA5D13" w:rsidRPr="00BD1677" w:rsidRDefault="00FA5D13" w:rsidP="00F57F00">
      <w:pPr>
        <w:pStyle w:val="ConsPlusNormal"/>
        <w:jc w:val="center"/>
        <w:rPr>
          <w:rFonts w:ascii="Arial" w:hAnsi="Arial" w:cs="Arial"/>
          <w:sz w:val="24"/>
          <w:szCs w:val="24"/>
        </w:rPr>
      </w:pPr>
    </w:p>
    <w:p w:rsidR="004E3997" w:rsidRPr="00BD1677" w:rsidRDefault="004E3997">
      <w:pPr>
        <w:pStyle w:val="ConsPlusNormal"/>
        <w:ind w:firstLine="540"/>
        <w:jc w:val="both"/>
      </w:pPr>
    </w:p>
    <w:p w:rsidR="004E3997" w:rsidRPr="00BD1677" w:rsidRDefault="004E3997">
      <w:pPr>
        <w:pStyle w:val="ConsPlusNormal"/>
        <w:jc w:val="center"/>
        <w:rPr>
          <w:rFonts w:ascii="Arial" w:hAnsi="Arial" w:cs="Arial"/>
          <w:sz w:val="24"/>
          <w:szCs w:val="24"/>
        </w:rPr>
      </w:pPr>
      <w:bookmarkStart w:id="10" w:name="P1015"/>
      <w:bookmarkEnd w:id="10"/>
      <w:r w:rsidRPr="00BD1677">
        <w:rPr>
          <w:rFonts w:ascii="Arial" w:hAnsi="Arial" w:cs="Arial"/>
          <w:sz w:val="24"/>
          <w:szCs w:val="24"/>
        </w:rPr>
        <w:t>НАПРАВЛЕНИЯ И ОБЪЕМЫ ФИНАНСИРОВАНИЯ</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МУНИЦИПАЛЬНОЙ ПРОГРАММЫ "МОЛОДЕЖЬ МУНИЦИПАЛЬНОГО</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ОБРАЗОВАНИЯ ГОРОД НОР</w:t>
      </w:r>
      <w:r w:rsidR="00FD2CC2" w:rsidRPr="00BD1677">
        <w:rPr>
          <w:rFonts w:ascii="Arial" w:hAnsi="Arial" w:cs="Arial"/>
          <w:sz w:val="24"/>
          <w:szCs w:val="24"/>
        </w:rPr>
        <w:t>ИЛЬСК В XXI ВЕКЕ" НА 2017 - 2020</w:t>
      </w:r>
      <w:r w:rsidRPr="00BD1677">
        <w:rPr>
          <w:rFonts w:ascii="Arial" w:hAnsi="Arial" w:cs="Arial"/>
          <w:sz w:val="24"/>
          <w:szCs w:val="24"/>
        </w:rPr>
        <w:t xml:space="preserve"> ГОДЫ</w:t>
      </w:r>
    </w:p>
    <w:p w:rsidR="003B5B9E" w:rsidRPr="00BD1677" w:rsidRDefault="003B5B9E">
      <w:pPr>
        <w:pStyle w:val="ConsPlusNormal"/>
        <w:jc w:val="center"/>
        <w:rPr>
          <w:rFonts w:ascii="Arial" w:hAnsi="Arial" w:cs="Arial"/>
          <w:sz w:val="16"/>
          <w:szCs w:val="16"/>
        </w:rPr>
      </w:pPr>
    </w:p>
    <w:p w:rsidR="003B5B9E" w:rsidRPr="00BD1677" w:rsidRDefault="003B5B9E" w:rsidP="003B5B9E">
      <w:pPr>
        <w:pStyle w:val="ConsPlusTitle"/>
        <w:jc w:val="center"/>
        <w:rPr>
          <w:rFonts w:ascii="Arial" w:hAnsi="Arial" w:cs="Arial"/>
          <w:b w:val="0"/>
          <w:sz w:val="24"/>
          <w:szCs w:val="24"/>
        </w:rPr>
      </w:pPr>
      <w:r w:rsidRPr="00BD1677">
        <w:rPr>
          <w:rFonts w:ascii="Arial" w:hAnsi="Arial" w:cs="Arial"/>
          <w:b w:val="0"/>
          <w:sz w:val="24"/>
          <w:szCs w:val="24"/>
        </w:rPr>
        <w:t>(в ред. Постановления Администрации города Норильска от 05.07.2017 № 283</w:t>
      </w:r>
      <w:r w:rsidR="00791F43" w:rsidRPr="00BD1677">
        <w:rPr>
          <w:rFonts w:ascii="Arial" w:hAnsi="Arial" w:cs="Arial"/>
          <w:b w:val="0"/>
          <w:sz w:val="24"/>
          <w:szCs w:val="24"/>
        </w:rPr>
        <w:t>, от 31.10.2017 № 486</w:t>
      </w:r>
      <w:r w:rsidR="00923C0C" w:rsidRPr="00BD1677">
        <w:rPr>
          <w:rFonts w:ascii="Arial" w:hAnsi="Arial" w:cs="Arial"/>
          <w:b w:val="0"/>
          <w:sz w:val="24"/>
          <w:szCs w:val="24"/>
        </w:rPr>
        <w:t>, от 08.12.2017 № 566</w:t>
      </w:r>
      <w:r w:rsidR="00D70D49" w:rsidRPr="00BD1677">
        <w:rPr>
          <w:rFonts w:ascii="Arial" w:hAnsi="Arial" w:cs="Arial"/>
          <w:b w:val="0"/>
          <w:sz w:val="24"/>
          <w:szCs w:val="24"/>
        </w:rPr>
        <w:t>, от 13.04.2018 №139</w:t>
      </w:r>
      <w:r w:rsidR="002A32D1" w:rsidRPr="00BD1677">
        <w:rPr>
          <w:rFonts w:ascii="Arial" w:hAnsi="Arial" w:cs="Arial"/>
          <w:b w:val="0"/>
          <w:sz w:val="24"/>
          <w:szCs w:val="24"/>
        </w:rPr>
        <w:t>, от 28.05.2018 № 193</w:t>
      </w:r>
      <w:r w:rsidR="000B2505" w:rsidRPr="00BD1677">
        <w:rPr>
          <w:rFonts w:ascii="Arial" w:hAnsi="Arial" w:cs="Arial"/>
          <w:b w:val="0"/>
          <w:sz w:val="24"/>
          <w:szCs w:val="24"/>
        </w:rPr>
        <w:t>, от 07.11.2018 № 422</w:t>
      </w:r>
      <w:r w:rsidRPr="00BD1677">
        <w:rPr>
          <w:rFonts w:ascii="Arial" w:hAnsi="Arial" w:cs="Arial"/>
          <w:b w:val="0"/>
          <w:sz w:val="24"/>
          <w:szCs w:val="24"/>
        </w:rPr>
        <w:t>)</w:t>
      </w:r>
    </w:p>
    <w:p w:rsidR="004E3997" w:rsidRPr="00BD1677" w:rsidRDefault="004E3997">
      <w:pPr>
        <w:pStyle w:val="ConsPlusNormal"/>
        <w:ind w:firstLine="540"/>
        <w:jc w:val="both"/>
      </w:pPr>
    </w:p>
    <w:tbl>
      <w:tblPr>
        <w:tblW w:w="16002" w:type="dxa"/>
        <w:jc w:val="center"/>
        <w:tblLayout w:type="fixed"/>
        <w:tblLook w:val="04A0" w:firstRow="1" w:lastRow="0" w:firstColumn="1" w:lastColumn="0" w:noHBand="0" w:noVBand="1"/>
      </w:tblPr>
      <w:tblGrid>
        <w:gridCol w:w="505"/>
        <w:gridCol w:w="1457"/>
        <w:gridCol w:w="720"/>
        <w:gridCol w:w="301"/>
        <w:gridCol w:w="1037"/>
        <w:gridCol w:w="1139"/>
        <w:gridCol w:w="801"/>
        <w:gridCol w:w="621"/>
        <w:gridCol w:w="572"/>
        <w:gridCol w:w="870"/>
        <w:gridCol w:w="714"/>
        <w:gridCol w:w="708"/>
        <w:gridCol w:w="343"/>
        <w:gridCol w:w="755"/>
        <w:gridCol w:w="749"/>
        <w:gridCol w:w="639"/>
        <w:gridCol w:w="641"/>
        <w:gridCol w:w="851"/>
        <w:gridCol w:w="720"/>
        <w:gridCol w:w="720"/>
        <w:gridCol w:w="419"/>
        <w:gridCol w:w="720"/>
      </w:tblGrid>
      <w:tr w:rsidR="00BD1677" w:rsidRPr="00BD1677" w:rsidTr="00AC3B09">
        <w:trPr>
          <w:trHeight w:val="285"/>
          <w:jc w:val="center"/>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 п/п</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C0C" w:rsidRPr="00BD1677" w:rsidRDefault="00923C0C" w:rsidP="008029CF">
            <w:pPr>
              <w:spacing w:after="0" w:line="240" w:lineRule="auto"/>
              <w:rPr>
                <w:rFonts w:ascii="Arial" w:hAnsi="Arial" w:cs="Arial"/>
                <w:b/>
                <w:bCs/>
                <w:sz w:val="12"/>
                <w:szCs w:val="12"/>
              </w:rPr>
            </w:pPr>
            <w:r w:rsidRPr="00BD1677">
              <w:rPr>
                <w:rFonts w:ascii="Arial" w:hAnsi="Arial" w:cs="Arial"/>
                <w:b/>
                <w:bCs/>
                <w:sz w:val="12"/>
                <w:szCs w:val="12"/>
              </w:rPr>
              <w:t>Подпрограммы, основные и отдельные мероприятия МП</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 xml:space="preserve">Наименование </w:t>
            </w:r>
            <w:r w:rsidRPr="00BD1677">
              <w:rPr>
                <w:rFonts w:ascii="Arial" w:hAnsi="Arial" w:cs="Arial"/>
                <w:b/>
                <w:bCs/>
                <w:sz w:val="12"/>
                <w:szCs w:val="12"/>
              </w:rPr>
              <w:br/>
              <w:t>ГРБС</w:t>
            </w:r>
          </w:p>
        </w:tc>
        <w:tc>
          <w:tcPr>
            <w:tcW w:w="13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Код бюджетной классификации</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Общий объем финансирования (тыс. руб.)</w:t>
            </w:r>
          </w:p>
        </w:tc>
        <w:tc>
          <w:tcPr>
            <w:tcW w:w="2864"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2017 год</w:t>
            </w: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2018 год</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2019 год</w:t>
            </w:r>
          </w:p>
        </w:tc>
        <w:tc>
          <w:tcPr>
            <w:tcW w:w="2579" w:type="dxa"/>
            <w:gridSpan w:val="4"/>
            <w:tcBorders>
              <w:top w:val="single" w:sz="4" w:space="0" w:color="auto"/>
              <w:left w:val="nil"/>
              <w:bottom w:val="single" w:sz="4" w:space="0" w:color="auto"/>
              <w:right w:val="single" w:sz="4" w:space="0" w:color="auto"/>
            </w:tcBorders>
            <w:shd w:val="clear" w:color="000000" w:fill="FFFFFF"/>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2020 год</w:t>
            </w:r>
          </w:p>
        </w:tc>
      </w:tr>
      <w:tr w:rsidR="00BD1677" w:rsidRPr="00BD1677" w:rsidTr="00AC3B09">
        <w:trPr>
          <w:trHeight w:val="315"/>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8029CF">
            <w:pPr>
              <w:spacing w:after="0" w:line="240" w:lineRule="auto"/>
              <w:rPr>
                <w:rFonts w:ascii="Arial" w:hAnsi="Arial" w:cs="Arial"/>
                <w:b/>
                <w:bCs/>
                <w:sz w:val="12"/>
                <w:szCs w:val="12"/>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8029CF">
            <w:pPr>
              <w:spacing w:after="0" w:line="240" w:lineRule="auto"/>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8029CF">
            <w:pPr>
              <w:spacing w:after="0" w:line="240" w:lineRule="auto"/>
              <w:rPr>
                <w:rFonts w:ascii="Arial" w:hAnsi="Arial" w:cs="Arial"/>
                <w:b/>
                <w:bCs/>
                <w:sz w:val="12"/>
                <w:szCs w:val="12"/>
              </w:rPr>
            </w:pPr>
          </w:p>
        </w:tc>
        <w:tc>
          <w:tcPr>
            <w:tcW w:w="1338" w:type="dxa"/>
            <w:gridSpan w:val="2"/>
            <w:vMerge/>
            <w:tcBorders>
              <w:top w:val="single" w:sz="4" w:space="0" w:color="auto"/>
              <w:left w:val="single" w:sz="4" w:space="0" w:color="auto"/>
              <w:bottom w:val="single" w:sz="4" w:space="0" w:color="000000"/>
              <w:right w:val="single" w:sz="4" w:space="0" w:color="000000"/>
            </w:tcBorders>
            <w:vAlign w:val="center"/>
            <w:hideMark/>
          </w:tcPr>
          <w:p w:rsidR="00923C0C" w:rsidRPr="00BD1677" w:rsidRDefault="00923C0C" w:rsidP="008029CF">
            <w:pPr>
              <w:spacing w:after="0" w:line="240" w:lineRule="auto"/>
              <w:rPr>
                <w:rFonts w:ascii="Arial" w:hAnsi="Arial" w:cs="Arial"/>
                <w:b/>
                <w:bCs/>
                <w:sz w:val="12"/>
                <w:szCs w:val="12"/>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8029CF">
            <w:pPr>
              <w:spacing w:after="0" w:line="240" w:lineRule="auto"/>
              <w:rPr>
                <w:rFonts w:ascii="Arial" w:hAnsi="Arial" w:cs="Arial"/>
                <w:b/>
                <w:bCs/>
                <w:sz w:val="12"/>
                <w:szCs w:val="12"/>
              </w:rPr>
            </w:pPr>
          </w:p>
        </w:tc>
        <w:tc>
          <w:tcPr>
            <w:tcW w:w="2864"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 xml:space="preserve">Объем финансирования, </w:t>
            </w:r>
            <w:r w:rsidR="00C8301A" w:rsidRPr="00BD1677">
              <w:rPr>
                <w:rFonts w:ascii="Arial" w:hAnsi="Arial" w:cs="Arial"/>
                <w:b/>
                <w:bCs/>
                <w:sz w:val="12"/>
                <w:szCs w:val="12"/>
              </w:rPr>
              <w:t>тыс.руб.</w:t>
            </w:r>
          </w:p>
        </w:tc>
        <w:tc>
          <w:tcPr>
            <w:tcW w:w="2520"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О</w:t>
            </w:r>
            <w:r w:rsidR="00C8301A" w:rsidRPr="00BD1677">
              <w:rPr>
                <w:rFonts w:ascii="Arial" w:hAnsi="Arial" w:cs="Arial"/>
                <w:b/>
                <w:bCs/>
                <w:sz w:val="12"/>
                <w:szCs w:val="12"/>
              </w:rPr>
              <w:t xml:space="preserve">бъем финансирования, тыс.руб. </w:t>
            </w:r>
          </w:p>
        </w:tc>
        <w:tc>
          <w:tcPr>
            <w:tcW w:w="2880" w:type="dxa"/>
            <w:gridSpan w:val="4"/>
            <w:tcBorders>
              <w:top w:val="single" w:sz="4" w:space="0" w:color="auto"/>
              <w:left w:val="nil"/>
              <w:bottom w:val="single" w:sz="4" w:space="0" w:color="auto"/>
              <w:right w:val="single" w:sz="4" w:space="0" w:color="auto"/>
            </w:tcBorders>
            <w:shd w:val="clear" w:color="000000" w:fill="FFFFFF"/>
            <w:vAlign w:val="center"/>
            <w:hideMark/>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О</w:t>
            </w:r>
            <w:r w:rsidR="00C8301A" w:rsidRPr="00BD1677">
              <w:rPr>
                <w:rFonts w:ascii="Arial" w:hAnsi="Arial" w:cs="Arial"/>
                <w:b/>
                <w:bCs/>
                <w:sz w:val="12"/>
                <w:szCs w:val="12"/>
              </w:rPr>
              <w:t xml:space="preserve">бъем финансирования, тыс.руб. </w:t>
            </w:r>
          </w:p>
        </w:tc>
        <w:tc>
          <w:tcPr>
            <w:tcW w:w="2579" w:type="dxa"/>
            <w:gridSpan w:val="4"/>
            <w:tcBorders>
              <w:top w:val="single" w:sz="4" w:space="0" w:color="auto"/>
              <w:left w:val="nil"/>
              <w:bottom w:val="single" w:sz="4" w:space="0" w:color="auto"/>
              <w:right w:val="single" w:sz="4" w:space="0" w:color="auto"/>
            </w:tcBorders>
            <w:shd w:val="clear" w:color="000000" w:fill="FFFFFF"/>
          </w:tcPr>
          <w:p w:rsidR="00923C0C" w:rsidRPr="00BD1677" w:rsidRDefault="00923C0C" w:rsidP="008029CF">
            <w:pPr>
              <w:spacing w:after="0" w:line="240" w:lineRule="auto"/>
              <w:jc w:val="center"/>
              <w:rPr>
                <w:rFonts w:ascii="Arial" w:hAnsi="Arial" w:cs="Arial"/>
                <w:b/>
                <w:bCs/>
                <w:sz w:val="12"/>
                <w:szCs w:val="12"/>
              </w:rPr>
            </w:pPr>
            <w:r w:rsidRPr="00BD1677">
              <w:rPr>
                <w:rFonts w:ascii="Arial" w:hAnsi="Arial" w:cs="Arial"/>
                <w:b/>
                <w:bCs/>
                <w:sz w:val="12"/>
                <w:szCs w:val="12"/>
              </w:rPr>
              <w:t>О</w:t>
            </w:r>
            <w:r w:rsidR="00C8301A" w:rsidRPr="00BD1677">
              <w:rPr>
                <w:rFonts w:ascii="Arial" w:hAnsi="Arial" w:cs="Arial"/>
                <w:b/>
                <w:bCs/>
                <w:sz w:val="12"/>
                <w:szCs w:val="12"/>
              </w:rPr>
              <w:t xml:space="preserve">бъем финансирования, тыс.руб. </w:t>
            </w:r>
          </w:p>
        </w:tc>
      </w:tr>
      <w:tr w:rsidR="00BD1677" w:rsidRPr="00BD1677" w:rsidTr="00AC3B09">
        <w:trPr>
          <w:trHeight w:val="1180"/>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301" w:type="dxa"/>
            <w:vMerge w:val="restart"/>
            <w:tcBorders>
              <w:top w:val="nil"/>
              <w:left w:val="single" w:sz="4" w:space="0" w:color="auto"/>
              <w:bottom w:val="single" w:sz="4" w:space="0" w:color="000000"/>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РзПр</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КЦСР</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МБ</w:t>
            </w:r>
          </w:p>
        </w:tc>
        <w:tc>
          <w:tcPr>
            <w:tcW w:w="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КБ</w:t>
            </w:r>
          </w:p>
        </w:tc>
        <w:tc>
          <w:tcPr>
            <w:tcW w:w="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ВИ</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Итого финансирования 2017 год</w:t>
            </w:r>
          </w:p>
        </w:tc>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МБ</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КБ</w:t>
            </w:r>
          </w:p>
        </w:tc>
        <w:tc>
          <w:tcPr>
            <w:tcW w:w="343"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ВИ</w:t>
            </w:r>
          </w:p>
        </w:tc>
        <w:tc>
          <w:tcPr>
            <w:tcW w:w="755" w:type="dxa"/>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Итого финансирования 2018 год</w:t>
            </w:r>
          </w:p>
        </w:tc>
        <w:tc>
          <w:tcPr>
            <w:tcW w:w="7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МБ</w:t>
            </w:r>
          </w:p>
        </w:tc>
        <w:tc>
          <w:tcPr>
            <w:tcW w:w="6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КБ</w:t>
            </w:r>
          </w:p>
        </w:tc>
        <w:tc>
          <w:tcPr>
            <w:tcW w:w="641" w:type="dxa"/>
            <w:vMerge w:val="restart"/>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ВИ</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Итого финансирования 2019 год</w:t>
            </w:r>
          </w:p>
        </w:tc>
        <w:tc>
          <w:tcPr>
            <w:tcW w:w="720" w:type="dxa"/>
            <w:vMerge w:val="restart"/>
            <w:tcBorders>
              <w:top w:val="nil"/>
              <w:left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МБ</w:t>
            </w:r>
          </w:p>
        </w:tc>
        <w:tc>
          <w:tcPr>
            <w:tcW w:w="720" w:type="dxa"/>
            <w:vMerge w:val="restart"/>
            <w:tcBorders>
              <w:top w:val="nil"/>
              <w:left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КБ</w:t>
            </w:r>
          </w:p>
        </w:tc>
        <w:tc>
          <w:tcPr>
            <w:tcW w:w="419" w:type="dxa"/>
            <w:vMerge w:val="restart"/>
            <w:tcBorders>
              <w:top w:val="nil"/>
              <w:left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ВИ</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Итого финансирования 2020 год</w:t>
            </w:r>
          </w:p>
        </w:tc>
      </w:tr>
      <w:tr w:rsidR="00BD1677" w:rsidRPr="00BD1677" w:rsidTr="00AC3B09">
        <w:trPr>
          <w:trHeight w:val="615"/>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301" w:type="dxa"/>
            <w:vMerge/>
            <w:tcBorders>
              <w:top w:val="nil"/>
              <w:left w:val="single" w:sz="4" w:space="0" w:color="auto"/>
              <w:bottom w:val="single" w:sz="4" w:space="0" w:color="000000"/>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1037" w:type="dxa"/>
            <w:vMerge/>
            <w:tcBorders>
              <w:top w:val="nil"/>
              <w:left w:val="single" w:sz="4" w:space="0" w:color="auto"/>
              <w:bottom w:val="single" w:sz="4" w:space="0" w:color="000000"/>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113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(10+14+18)</w:t>
            </w:r>
          </w:p>
        </w:tc>
        <w:tc>
          <w:tcPr>
            <w:tcW w:w="801" w:type="dxa"/>
            <w:vMerge/>
            <w:tcBorders>
              <w:top w:val="nil"/>
              <w:left w:val="single" w:sz="4" w:space="0" w:color="auto"/>
              <w:bottom w:val="single" w:sz="4" w:space="0" w:color="000000"/>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621"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572"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870"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(7+8+9)</w:t>
            </w:r>
          </w:p>
        </w:tc>
        <w:tc>
          <w:tcPr>
            <w:tcW w:w="714" w:type="dxa"/>
            <w:vMerge/>
            <w:tcBorders>
              <w:top w:val="nil"/>
              <w:left w:val="single" w:sz="4" w:space="0" w:color="auto"/>
              <w:bottom w:val="single" w:sz="4" w:space="0" w:color="000000"/>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343"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755"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(11+12+13)</w:t>
            </w:r>
          </w:p>
        </w:tc>
        <w:tc>
          <w:tcPr>
            <w:tcW w:w="749" w:type="dxa"/>
            <w:vMerge/>
            <w:tcBorders>
              <w:top w:val="nil"/>
              <w:left w:val="single" w:sz="4" w:space="0" w:color="auto"/>
              <w:bottom w:val="single" w:sz="4" w:space="0" w:color="000000"/>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639"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641" w:type="dxa"/>
            <w:vMerge/>
            <w:tcBorders>
              <w:top w:val="nil"/>
              <w:left w:val="single" w:sz="4" w:space="0" w:color="auto"/>
              <w:bottom w:val="single" w:sz="4" w:space="0" w:color="auto"/>
              <w:right w:val="single" w:sz="4" w:space="0" w:color="auto"/>
            </w:tcBorders>
            <w:vAlign w:val="center"/>
            <w:hideMark/>
          </w:tcPr>
          <w:p w:rsidR="00923C0C" w:rsidRPr="00BD1677" w:rsidRDefault="00923C0C" w:rsidP="00923C0C">
            <w:pPr>
              <w:spacing w:after="0" w:line="240" w:lineRule="auto"/>
              <w:rPr>
                <w:rFonts w:ascii="Arial" w:hAnsi="Arial" w:cs="Arial"/>
                <w:b/>
                <w:bCs/>
                <w:sz w:val="12"/>
                <w:szCs w:val="12"/>
              </w:rPr>
            </w:pPr>
          </w:p>
        </w:tc>
        <w:tc>
          <w:tcPr>
            <w:tcW w:w="85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(15+16+17)</w:t>
            </w:r>
          </w:p>
        </w:tc>
        <w:tc>
          <w:tcPr>
            <w:tcW w:w="720" w:type="dxa"/>
            <w:vMerge/>
            <w:tcBorders>
              <w:left w:val="single" w:sz="4" w:space="0" w:color="auto"/>
              <w:bottom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p>
        </w:tc>
        <w:tc>
          <w:tcPr>
            <w:tcW w:w="720" w:type="dxa"/>
            <w:vMerge/>
            <w:tcBorders>
              <w:left w:val="single" w:sz="4" w:space="0" w:color="auto"/>
              <w:bottom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p>
        </w:tc>
        <w:tc>
          <w:tcPr>
            <w:tcW w:w="419" w:type="dxa"/>
            <w:vMerge/>
            <w:tcBorders>
              <w:left w:val="single" w:sz="4" w:space="0" w:color="auto"/>
              <w:bottom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(15+16+17)</w:t>
            </w:r>
          </w:p>
        </w:tc>
      </w:tr>
      <w:tr w:rsidR="00BD1677" w:rsidRPr="00BD1677" w:rsidTr="0005186C">
        <w:trPr>
          <w:trHeight w:val="276"/>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w:t>
            </w:r>
          </w:p>
        </w:tc>
        <w:tc>
          <w:tcPr>
            <w:tcW w:w="1457"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2</w:t>
            </w:r>
          </w:p>
        </w:tc>
        <w:tc>
          <w:tcPr>
            <w:tcW w:w="720"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3</w:t>
            </w:r>
          </w:p>
        </w:tc>
        <w:tc>
          <w:tcPr>
            <w:tcW w:w="301"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4</w:t>
            </w:r>
          </w:p>
        </w:tc>
        <w:tc>
          <w:tcPr>
            <w:tcW w:w="1037"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5</w:t>
            </w:r>
          </w:p>
        </w:tc>
        <w:tc>
          <w:tcPr>
            <w:tcW w:w="113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6</w:t>
            </w:r>
          </w:p>
        </w:tc>
        <w:tc>
          <w:tcPr>
            <w:tcW w:w="80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7</w:t>
            </w:r>
          </w:p>
        </w:tc>
        <w:tc>
          <w:tcPr>
            <w:tcW w:w="62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8</w:t>
            </w:r>
          </w:p>
        </w:tc>
        <w:tc>
          <w:tcPr>
            <w:tcW w:w="572"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9</w:t>
            </w:r>
          </w:p>
        </w:tc>
        <w:tc>
          <w:tcPr>
            <w:tcW w:w="870"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10</w:t>
            </w:r>
          </w:p>
        </w:tc>
        <w:tc>
          <w:tcPr>
            <w:tcW w:w="714"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11</w:t>
            </w:r>
          </w:p>
        </w:tc>
        <w:tc>
          <w:tcPr>
            <w:tcW w:w="708"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12</w:t>
            </w:r>
          </w:p>
        </w:tc>
        <w:tc>
          <w:tcPr>
            <w:tcW w:w="343"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13</w:t>
            </w:r>
          </w:p>
        </w:tc>
        <w:tc>
          <w:tcPr>
            <w:tcW w:w="755"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14</w:t>
            </w:r>
          </w:p>
        </w:tc>
        <w:tc>
          <w:tcPr>
            <w:tcW w:w="74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15</w:t>
            </w:r>
          </w:p>
        </w:tc>
        <w:tc>
          <w:tcPr>
            <w:tcW w:w="63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16</w:t>
            </w:r>
          </w:p>
        </w:tc>
        <w:tc>
          <w:tcPr>
            <w:tcW w:w="64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17</w:t>
            </w:r>
          </w:p>
        </w:tc>
        <w:tc>
          <w:tcPr>
            <w:tcW w:w="85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18</w:t>
            </w:r>
          </w:p>
        </w:tc>
        <w:tc>
          <w:tcPr>
            <w:tcW w:w="720" w:type="dxa"/>
            <w:tcBorders>
              <w:top w:val="nil"/>
              <w:left w:val="nil"/>
              <w:bottom w:val="single" w:sz="4" w:space="0" w:color="auto"/>
              <w:right w:val="single" w:sz="4" w:space="0" w:color="auto"/>
            </w:tcBorders>
            <w:shd w:val="clear" w:color="000000" w:fill="FFFFFF"/>
            <w:vAlign w:val="center"/>
          </w:tcPr>
          <w:p w:rsidR="00923C0C" w:rsidRPr="00BD1677" w:rsidRDefault="0005186C" w:rsidP="00923C0C">
            <w:pPr>
              <w:spacing w:after="0" w:line="240" w:lineRule="auto"/>
              <w:jc w:val="center"/>
              <w:rPr>
                <w:rFonts w:ascii="Arial" w:hAnsi="Arial" w:cs="Arial"/>
                <w:sz w:val="12"/>
                <w:szCs w:val="12"/>
              </w:rPr>
            </w:pPr>
            <w:r w:rsidRPr="00BD1677">
              <w:rPr>
                <w:rFonts w:ascii="Arial" w:hAnsi="Arial" w:cs="Arial"/>
                <w:sz w:val="12"/>
                <w:szCs w:val="12"/>
              </w:rPr>
              <w:t>19</w:t>
            </w:r>
          </w:p>
        </w:tc>
        <w:tc>
          <w:tcPr>
            <w:tcW w:w="720" w:type="dxa"/>
            <w:tcBorders>
              <w:top w:val="nil"/>
              <w:left w:val="nil"/>
              <w:bottom w:val="single" w:sz="4" w:space="0" w:color="auto"/>
              <w:right w:val="single" w:sz="4" w:space="0" w:color="auto"/>
            </w:tcBorders>
            <w:shd w:val="clear" w:color="000000" w:fill="FFFFFF"/>
            <w:vAlign w:val="center"/>
          </w:tcPr>
          <w:p w:rsidR="00923C0C" w:rsidRPr="00BD1677" w:rsidRDefault="0005186C" w:rsidP="0005186C">
            <w:pPr>
              <w:spacing w:after="0" w:line="240" w:lineRule="auto"/>
              <w:jc w:val="center"/>
              <w:rPr>
                <w:rFonts w:ascii="Arial" w:hAnsi="Arial" w:cs="Arial"/>
                <w:sz w:val="12"/>
                <w:szCs w:val="12"/>
              </w:rPr>
            </w:pPr>
            <w:r w:rsidRPr="00BD1677">
              <w:rPr>
                <w:rFonts w:ascii="Arial" w:hAnsi="Arial" w:cs="Arial"/>
                <w:sz w:val="12"/>
                <w:szCs w:val="12"/>
              </w:rPr>
              <w:t>20</w:t>
            </w:r>
          </w:p>
        </w:tc>
        <w:tc>
          <w:tcPr>
            <w:tcW w:w="419" w:type="dxa"/>
            <w:tcBorders>
              <w:top w:val="nil"/>
              <w:left w:val="nil"/>
              <w:bottom w:val="single" w:sz="4" w:space="0" w:color="auto"/>
              <w:right w:val="single" w:sz="4" w:space="0" w:color="auto"/>
            </w:tcBorders>
            <w:shd w:val="clear" w:color="000000" w:fill="FFFFFF"/>
            <w:vAlign w:val="center"/>
          </w:tcPr>
          <w:p w:rsidR="00923C0C" w:rsidRPr="00BD1677" w:rsidRDefault="0005186C" w:rsidP="00923C0C">
            <w:pPr>
              <w:spacing w:after="0" w:line="240" w:lineRule="auto"/>
              <w:jc w:val="center"/>
              <w:rPr>
                <w:rFonts w:ascii="Arial" w:hAnsi="Arial" w:cs="Arial"/>
                <w:sz w:val="12"/>
                <w:szCs w:val="12"/>
              </w:rPr>
            </w:pPr>
            <w:r w:rsidRPr="00BD1677">
              <w:rPr>
                <w:rFonts w:ascii="Arial" w:hAnsi="Arial" w:cs="Arial"/>
                <w:sz w:val="12"/>
                <w:szCs w:val="12"/>
              </w:rPr>
              <w:t>21</w:t>
            </w:r>
          </w:p>
        </w:tc>
        <w:tc>
          <w:tcPr>
            <w:tcW w:w="720" w:type="dxa"/>
            <w:tcBorders>
              <w:top w:val="nil"/>
              <w:left w:val="nil"/>
              <w:bottom w:val="single" w:sz="4" w:space="0" w:color="auto"/>
              <w:right w:val="single" w:sz="4" w:space="0" w:color="auto"/>
            </w:tcBorders>
            <w:shd w:val="clear" w:color="000000" w:fill="FFFFFF"/>
            <w:vAlign w:val="center"/>
          </w:tcPr>
          <w:p w:rsidR="00923C0C" w:rsidRPr="00BD1677" w:rsidRDefault="0005186C" w:rsidP="00923C0C">
            <w:pPr>
              <w:spacing w:after="0" w:line="240" w:lineRule="auto"/>
              <w:jc w:val="center"/>
              <w:rPr>
                <w:rFonts w:ascii="Arial" w:hAnsi="Arial" w:cs="Arial"/>
                <w:sz w:val="12"/>
                <w:szCs w:val="12"/>
              </w:rPr>
            </w:pPr>
            <w:r w:rsidRPr="00BD1677">
              <w:rPr>
                <w:rFonts w:ascii="Arial" w:hAnsi="Arial" w:cs="Arial"/>
                <w:sz w:val="12"/>
                <w:szCs w:val="12"/>
              </w:rPr>
              <w:t>22</w:t>
            </w:r>
          </w:p>
        </w:tc>
      </w:tr>
      <w:tr w:rsidR="00BD1677" w:rsidRPr="00BD1677" w:rsidTr="00AC3B09">
        <w:trPr>
          <w:trHeight w:val="85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1</w:t>
            </w:r>
          </w:p>
        </w:tc>
        <w:tc>
          <w:tcPr>
            <w:tcW w:w="1457"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rPr>
                <w:rFonts w:ascii="Arial" w:hAnsi="Arial" w:cs="Arial"/>
                <w:b/>
                <w:bCs/>
                <w:sz w:val="12"/>
                <w:szCs w:val="12"/>
              </w:rPr>
            </w:pPr>
            <w:r w:rsidRPr="00BD1677">
              <w:rPr>
                <w:rFonts w:ascii="Arial" w:hAnsi="Arial" w:cs="Arial"/>
                <w:b/>
                <w:bCs/>
                <w:sz w:val="12"/>
                <w:szCs w:val="12"/>
              </w:rPr>
              <w:t xml:space="preserve">Подпрограмма 1 "Вовлечение молодежи в социальную практику" </w:t>
            </w:r>
          </w:p>
        </w:tc>
        <w:tc>
          <w:tcPr>
            <w:tcW w:w="720"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923C0C" w:rsidRPr="00BD1677" w:rsidRDefault="00923C0C" w:rsidP="00923C0C">
            <w:pPr>
              <w:spacing w:after="0" w:line="240" w:lineRule="auto"/>
              <w:ind w:left="-101" w:firstLine="101"/>
              <w:jc w:val="center"/>
              <w:rPr>
                <w:rFonts w:ascii="Arial" w:hAnsi="Arial" w:cs="Arial"/>
                <w:b/>
                <w:bCs/>
                <w:sz w:val="12"/>
                <w:szCs w:val="12"/>
              </w:rPr>
            </w:pPr>
            <w:r w:rsidRPr="00BD1677">
              <w:rPr>
                <w:rFonts w:ascii="Arial" w:hAnsi="Arial" w:cs="Arial"/>
                <w:b/>
                <w:bCs/>
                <w:sz w:val="12"/>
                <w:szCs w:val="12"/>
              </w:rPr>
              <w:t>10.1.00.00000</w:t>
            </w:r>
          </w:p>
        </w:tc>
        <w:tc>
          <w:tcPr>
            <w:tcW w:w="113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923C0C" w:rsidRPr="00BD1677" w:rsidRDefault="00923C0C" w:rsidP="00923C0C">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923C0C" w:rsidRPr="00BD1677" w:rsidRDefault="00923C0C" w:rsidP="00923C0C">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923C0C" w:rsidRPr="00BD1677" w:rsidRDefault="00923C0C" w:rsidP="00923C0C">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923C0C" w:rsidRPr="00BD1677" w:rsidRDefault="00923C0C" w:rsidP="00923C0C">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923C0C" w:rsidRPr="00BD1677" w:rsidRDefault="00923C0C" w:rsidP="00923C0C">
            <w:pPr>
              <w:spacing w:after="0" w:line="240" w:lineRule="auto"/>
              <w:jc w:val="center"/>
              <w:rPr>
                <w:rFonts w:ascii="Arial" w:hAnsi="Arial" w:cs="Arial"/>
                <w:b/>
                <w:bCs/>
                <w:sz w:val="12"/>
                <w:szCs w:val="12"/>
              </w:rPr>
            </w:pPr>
          </w:p>
        </w:tc>
      </w:tr>
      <w:tr w:rsidR="00BD1677" w:rsidRPr="00BD1677" w:rsidTr="00AC3B09">
        <w:trPr>
          <w:trHeight w:val="78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1.1.</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Основное мероприятие 1.1. Поддержка и развитие молодежных лидеров и объединений</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10.1.00.00100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14 391,8</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3 621,2</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3 621,2</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3 590,2</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3 590,2</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3 590,2</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3 590,2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3 590,2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3 590,2</w:t>
            </w:r>
          </w:p>
        </w:tc>
      </w:tr>
      <w:tr w:rsidR="00BD1677" w:rsidRPr="00BD1677" w:rsidTr="00AC3B09">
        <w:trPr>
          <w:trHeight w:val="1035"/>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1.1.1.</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1.1.1 Организация мероприятий для поддержки молодежных проектов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ОМП</w:t>
            </w:r>
            <w:r w:rsidRPr="00BD1677">
              <w:rPr>
                <w:rFonts w:ascii="Arial" w:hAnsi="Arial" w:cs="Arial"/>
                <w:sz w:val="12"/>
                <w:szCs w:val="12"/>
              </w:rPr>
              <w:t>)</w:t>
            </w:r>
          </w:p>
        </w:tc>
        <w:tc>
          <w:tcPr>
            <w:tcW w:w="301"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10.1.00.00110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13 158,2</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3 312,8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3 312,8</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3 281,8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3 281,8</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3 281,8</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3 281,8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3 281,8</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3 281,8</w:t>
            </w:r>
          </w:p>
        </w:tc>
      </w:tr>
      <w:tr w:rsidR="00BD1677" w:rsidRPr="00BD1677" w:rsidTr="00AC3B09">
        <w:trPr>
          <w:trHeight w:val="103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1.1.2.</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1.1.2 Осуществление совместного участия в реализации молодежных проектов</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/МБУ «Молодежный центр»</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10.1.00.00120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1 233,6</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308,4</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308,4</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308,4</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308,4</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308,4</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308,4</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308,4</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308,4</w:t>
            </w:r>
          </w:p>
        </w:tc>
      </w:tr>
      <w:tr w:rsidR="00BD1677" w:rsidRPr="00BD1677" w:rsidTr="00AC3B09">
        <w:trPr>
          <w:trHeight w:val="111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1.2.</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Основное мероприятие 1.2. Реализация мероприятий по трудовому воспитанию несовершеннолетних</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ОМП</w:t>
            </w:r>
            <w:r w:rsidRPr="00BD1677">
              <w:rPr>
                <w:rFonts w:ascii="Arial" w:hAnsi="Arial" w:cs="Arial"/>
                <w:sz w:val="12"/>
                <w:szCs w:val="12"/>
              </w:rPr>
              <w:t>)</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10.1.00.00200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292,0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73,0</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73,0</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73,0</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73,0</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73,0</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73,0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73,0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73,0</w:t>
            </w:r>
          </w:p>
        </w:tc>
      </w:tr>
      <w:tr w:rsidR="00BD1677" w:rsidRPr="00BD1677" w:rsidTr="00AC3B09">
        <w:trPr>
          <w:trHeight w:val="102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1.3.</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 xml:space="preserve">Основное мероприятие 1.3. Организация деятельности </w:t>
            </w:r>
            <w:r w:rsidR="00C8301A" w:rsidRPr="00BD1677">
              <w:rPr>
                <w:rFonts w:ascii="Arial" w:hAnsi="Arial" w:cs="Arial"/>
                <w:sz w:val="12"/>
                <w:szCs w:val="12"/>
              </w:rPr>
              <w:t>по работе</w:t>
            </w:r>
            <w:r w:rsidRPr="00BD1677">
              <w:rPr>
                <w:rFonts w:ascii="Arial" w:hAnsi="Arial" w:cs="Arial"/>
                <w:sz w:val="12"/>
                <w:szCs w:val="12"/>
              </w:rPr>
              <w:t xml:space="preserve">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ОМП</w:t>
            </w:r>
            <w:r w:rsidRPr="00BD1677">
              <w:rPr>
                <w:rFonts w:ascii="Arial" w:hAnsi="Arial" w:cs="Arial"/>
                <w:sz w:val="12"/>
                <w:szCs w:val="12"/>
              </w:rPr>
              <w:t>)</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10.1.00.00300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241 933,0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56 078,9</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440,0</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60 610,0</w:t>
            </w:r>
          </w:p>
        </w:tc>
        <w:tc>
          <w:tcPr>
            <w:tcW w:w="714" w:type="dxa"/>
            <w:tcBorders>
              <w:top w:val="nil"/>
              <w:left w:val="nil"/>
              <w:bottom w:val="single" w:sz="4" w:space="0" w:color="auto"/>
              <w:right w:val="single" w:sz="4" w:space="0" w:color="auto"/>
            </w:tcBorders>
            <w:shd w:val="clear" w:color="000000" w:fill="FFFFFF"/>
            <w:vAlign w:val="center"/>
          </w:tcPr>
          <w:p w:rsidR="00D70D49" w:rsidRPr="00BD1677" w:rsidRDefault="00D70D49" w:rsidP="00D70D49">
            <w:pPr>
              <w:spacing w:after="0" w:line="240" w:lineRule="auto"/>
              <w:jc w:val="center"/>
              <w:rPr>
                <w:rFonts w:ascii="Arial" w:hAnsi="Arial" w:cs="Arial"/>
                <w:sz w:val="12"/>
                <w:szCs w:val="12"/>
              </w:rPr>
            </w:pPr>
            <w:r w:rsidRPr="00BD1677">
              <w:rPr>
                <w:rFonts w:ascii="Arial" w:hAnsi="Arial" w:cs="Arial"/>
                <w:sz w:val="12"/>
                <w:szCs w:val="12"/>
              </w:rPr>
              <w:t>56 780,1</w:t>
            </w: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91070F" w:rsidP="009A6E37">
            <w:pPr>
              <w:spacing w:after="0" w:line="240" w:lineRule="auto"/>
              <w:jc w:val="center"/>
              <w:rPr>
                <w:rFonts w:ascii="Arial" w:hAnsi="Arial" w:cs="Arial"/>
                <w:sz w:val="12"/>
                <w:szCs w:val="12"/>
              </w:rPr>
            </w:pPr>
            <w:r w:rsidRPr="00BD1677">
              <w:rPr>
                <w:rFonts w:ascii="Arial" w:hAnsi="Arial" w:cs="Arial"/>
                <w:sz w:val="12"/>
                <w:szCs w:val="12"/>
              </w:rPr>
              <w:t>5 </w:t>
            </w:r>
            <w:r w:rsidR="009A6E37" w:rsidRPr="00BD1677">
              <w:rPr>
                <w:rFonts w:ascii="Arial" w:hAnsi="Arial" w:cs="Arial"/>
                <w:sz w:val="12"/>
                <w:szCs w:val="12"/>
              </w:rPr>
              <w:t>904</w:t>
            </w:r>
            <w:r w:rsidRPr="00BD1677">
              <w:rPr>
                <w:rFonts w:ascii="Arial" w:hAnsi="Arial" w:cs="Arial"/>
                <w:sz w:val="12"/>
                <w:szCs w:val="12"/>
              </w:rPr>
              <w:t>,</w:t>
            </w:r>
            <w:r w:rsidR="009A6E37" w:rsidRPr="00BD1677">
              <w:rPr>
                <w:rFonts w:ascii="Arial" w:hAnsi="Arial" w:cs="Arial"/>
                <w:sz w:val="12"/>
                <w:szCs w:val="12"/>
              </w:rPr>
              <w:t>3</w:t>
            </w:r>
          </w:p>
        </w:tc>
        <w:tc>
          <w:tcPr>
            <w:tcW w:w="343" w:type="dxa"/>
            <w:tcBorders>
              <w:top w:val="nil"/>
              <w:left w:val="nil"/>
              <w:bottom w:val="single" w:sz="4" w:space="0" w:color="auto"/>
              <w:right w:val="single" w:sz="4" w:space="0" w:color="auto"/>
            </w:tcBorders>
            <w:shd w:val="clear" w:color="000000" w:fill="FFFFFF"/>
            <w:noWrap/>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D70D49" w:rsidP="009A6E37">
            <w:pPr>
              <w:spacing w:after="0" w:line="240" w:lineRule="auto"/>
              <w:jc w:val="center"/>
              <w:rPr>
                <w:rFonts w:ascii="Arial" w:hAnsi="Arial" w:cs="Arial"/>
                <w:b/>
                <w:bCs/>
                <w:sz w:val="12"/>
                <w:szCs w:val="12"/>
              </w:rPr>
            </w:pPr>
            <w:r w:rsidRPr="00BD1677">
              <w:rPr>
                <w:rFonts w:ascii="Arial" w:hAnsi="Arial" w:cs="Arial"/>
                <w:b/>
                <w:bCs/>
                <w:sz w:val="12"/>
                <w:szCs w:val="12"/>
              </w:rPr>
              <w:t>63</w:t>
            </w:r>
            <w:r w:rsidR="009A6E37" w:rsidRPr="00BD1677">
              <w:rPr>
                <w:rFonts w:ascii="Arial" w:hAnsi="Arial" w:cs="Arial"/>
                <w:b/>
                <w:bCs/>
                <w:sz w:val="12"/>
                <w:szCs w:val="12"/>
              </w:rPr>
              <w:t> 124,4</w:t>
            </w: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55 342,4</w:t>
            </w: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4 309,3</w:t>
            </w:r>
          </w:p>
        </w:tc>
        <w:tc>
          <w:tcPr>
            <w:tcW w:w="641" w:type="dxa"/>
            <w:tcBorders>
              <w:top w:val="nil"/>
              <w:left w:val="nil"/>
              <w:bottom w:val="single" w:sz="4" w:space="0" w:color="auto"/>
              <w:right w:val="single" w:sz="4" w:space="0" w:color="auto"/>
            </w:tcBorders>
            <w:shd w:val="clear" w:color="000000" w:fill="FFFFFF"/>
            <w:noWrap/>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60 091,7</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55 342,4</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4 309,3</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440,0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60 091,7</w:t>
            </w:r>
          </w:p>
        </w:tc>
      </w:tr>
      <w:tr w:rsidR="00BD1677" w:rsidRPr="00BD1677" w:rsidTr="00AC3B09">
        <w:trPr>
          <w:trHeight w:val="103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1.3.1.</w:t>
            </w:r>
          </w:p>
        </w:tc>
        <w:tc>
          <w:tcPr>
            <w:tcW w:w="1457" w:type="dxa"/>
            <w:tcBorders>
              <w:top w:val="nil"/>
              <w:left w:val="nil"/>
              <w:bottom w:val="single" w:sz="4" w:space="0" w:color="auto"/>
              <w:right w:val="single" w:sz="4" w:space="0" w:color="auto"/>
            </w:tcBorders>
            <w:shd w:val="clear" w:color="000000" w:fill="FFFFFF"/>
            <w:vAlign w:val="center"/>
            <w:hideMark/>
          </w:tcPr>
          <w:p w:rsidR="0091070F" w:rsidRPr="00BD1677" w:rsidRDefault="0091070F" w:rsidP="0091070F">
            <w:pPr>
              <w:spacing w:after="0" w:line="240" w:lineRule="auto"/>
              <w:rPr>
                <w:rFonts w:ascii="Arial" w:hAnsi="Arial" w:cs="Arial"/>
                <w:sz w:val="12"/>
                <w:szCs w:val="12"/>
              </w:rPr>
            </w:pPr>
            <w:r w:rsidRPr="00BD1677">
              <w:rPr>
                <w:rFonts w:ascii="Arial" w:hAnsi="Arial" w:cs="Arial"/>
                <w:sz w:val="12"/>
                <w:szCs w:val="12"/>
              </w:rPr>
              <w:t>Мероприятие 1.3.1. Обеспечение стабильного функционирования учреждений, осуществляющих работу с молодежью</w:t>
            </w:r>
          </w:p>
        </w:tc>
        <w:tc>
          <w:tcPr>
            <w:tcW w:w="720" w:type="dxa"/>
            <w:tcBorders>
              <w:top w:val="nil"/>
              <w:left w:val="nil"/>
              <w:bottom w:val="single" w:sz="4" w:space="0" w:color="auto"/>
              <w:right w:val="single" w:sz="4" w:space="0" w:color="auto"/>
            </w:tcBorders>
            <w:shd w:val="clear" w:color="auto" w:fill="auto"/>
            <w:vAlign w:val="center"/>
            <w:hideMark/>
          </w:tcPr>
          <w:p w:rsidR="0091070F" w:rsidRPr="00BD1677" w:rsidRDefault="002A32D1" w:rsidP="0091070F">
            <w:pPr>
              <w:spacing w:after="0" w:line="240" w:lineRule="auto"/>
              <w:jc w:val="center"/>
              <w:rPr>
                <w:rFonts w:ascii="Arial" w:hAnsi="Arial" w:cs="Arial"/>
                <w:sz w:val="12"/>
                <w:szCs w:val="12"/>
              </w:rPr>
            </w:pPr>
            <w:r w:rsidRPr="00BD1677">
              <w:rPr>
                <w:rFonts w:ascii="Arial" w:hAnsi="Arial" w:cs="Arial"/>
                <w:sz w:val="12"/>
                <w:szCs w:val="12"/>
              </w:rPr>
              <w:t>МБУ «Молодежный центр»</w:t>
            </w:r>
          </w:p>
        </w:tc>
        <w:tc>
          <w:tcPr>
            <w:tcW w:w="301" w:type="dxa"/>
            <w:tcBorders>
              <w:top w:val="nil"/>
              <w:left w:val="nil"/>
              <w:bottom w:val="single" w:sz="4" w:space="0" w:color="auto"/>
              <w:right w:val="single" w:sz="4" w:space="0" w:color="auto"/>
            </w:tcBorders>
            <w:shd w:val="clear" w:color="auto" w:fill="auto"/>
            <w:vAlign w:val="center"/>
            <w:hideMark/>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10.1.00.00310</w:t>
            </w:r>
          </w:p>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10.1.00</w:t>
            </w:r>
            <w:r w:rsidRPr="00BD1677">
              <w:rPr>
                <w:rFonts w:ascii="Arial" w:hAnsi="Arial" w:cs="Arial"/>
                <w:b/>
                <w:bCs/>
                <w:sz w:val="12"/>
                <w:szCs w:val="12"/>
                <w:lang w:val="en-US"/>
              </w:rPr>
              <w:t>S4560</w:t>
            </w:r>
            <w:r w:rsidRPr="00BD1677">
              <w:rPr>
                <w:rFonts w:ascii="Arial" w:hAnsi="Arial" w:cs="Arial"/>
                <w:b/>
                <w:bCs/>
                <w:sz w:val="12"/>
                <w:szCs w:val="12"/>
              </w:rPr>
              <w:t xml:space="preserve"> </w:t>
            </w:r>
          </w:p>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 xml:space="preserve">10.1.00.74560     </w:t>
            </w:r>
          </w:p>
        </w:tc>
        <w:tc>
          <w:tcPr>
            <w:tcW w:w="1139" w:type="dxa"/>
            <w:tcBorders>
              <w:top w:val="nil"/>
              <w:left w:val="nil"/>
              <w:bottom w:val="single" w:sz="4" w:space="0" w:color="auto"/>
              <w:right w:val="single" w:sz="4" w:space="0" w:color="auto"/>
            </w:tcBorders>
            <w:shd w:val="clear" w:color="000000" w:fill="FFFFFF"/>
            <w:vAlign w:val="center"/>
            <w:hideMark/>
          </w:tcPr>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237 841,9</w:t>
            </w:r>
          </w:p>
        </w:tc>
        <w:tc>
          <w:tcPr>
            <w:tcW w:w="801" w:type="dxa"/>
            <w:tcBorders>
              <w:top w:val="nil"/>
              <w:left w:val="nil"/>
              <w:bottom w:val="single" w:sz="4" w:space="0" w:color="auto"/>
              <w:right w:val="single" w:sz="4" w:space="0" w:color="auto"/>
            </w:tcBorders>
            <w:shd w:val="clear" w:color="000000" w:fill="FFFFFF"/>
            <w:vAlign w:val="center"/>
            <w:hideMark/>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56078,9</w:t>
            </w:r>
          </w:p>
        </w:tc>
        <w:tc>
          <w:tcPr>
            <w:tcW w:w="621" w:type="dxa"/>
            <w:tcBorders>
              <w:top w:val="nil"/>
              <w:left w:val="nil"/>
              <w:bottom w:val="single" w:sz="4" w:space="0" w:color="auto"/>
              <w:right w:val="single" w:sz="4" w:space="0" w:color="auto"/>
            </w:tcBorders>
            <w:shd w:val="clear" w:color="000000" w:fill="FFFFFF"/>
            <w:vAlign w:val="center"/>
            <w:hideMark/>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nil"/>
              <w:right w:val="nil"/>
            </w:tcBorders>
            <w:shd w:val="clear" w:color="000000" w:fill="FFFFFF"/>
            <w:noWrap/>
            <w:vAlign w:val="center"/>
            <w:hideMark/>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440,0</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56 518,9</w:t>
            </w:r>
          </w:p>
        </w:tc>
        <w:tc>
          <w:tcPr>
            <w:tcW w:w="714"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56 780,1</w:t>
            </w:r>
          </w:p>
        </w:tc>
        <w:tc>
          <w:tcPr>
            <w:tcW w:w="708" w:type="dxa"/>
            <w:tcBorders>
              <w:top w:val="nil"/>
              <w:left w:val="nil"/>
              <w:bottom w:val="single" w:sz="4" w:space="0" w:color="auto"/>
              <w:right w:val="single" w:sz="4" w:space="0" w:color="auto"/>
            </w:tcBorders>
            <w:shd w:val="clear" w:color="000000" w:fill="FFFFFF"/>
            <w:vAlign w:val="center"/>
          </w:tcPr>
          <w:p w:rsidR="0091070F" w:rsidRPr="00BD1677" w:rsidRDefault="00624039" w:rsidP="0091070F">
            <w:pPr>
              <w:spacing w:after="0" w:line="240" w:lineRule="auto"/>
              <w:jc w:val="center"/>
              <w:rPr>
                <w:rFonts w:ascii="Arial" w:hAnsi="Arial" w:cs="Arial"/>
                <w:sz w:val="12"/>
                <w:szCs w:val="12"/>
              </w:rPr>
            </w:pPr>
            <w:r w:rsidRPr="00BD1677">
              <w:rPr>
                <w:rFonts w:ascii="Arial" w:hAnsi="Arial" w:cs="Arial"/>
                <w:sz w:val="12"/>
                <w:szCs w:val="12"/>
              </w:rPr>
              <w:t>5 904,3</w:t>
            </w:r>
          </w:p>
        </w:tc>
        <w:tc>
          <w:tcPr>
            <w:tcW w:w="343" w:type="dxa"/>
            <w:tcBorders>
              <w:top w:val="nil"/>
              <w:left w:val="nil"/>
              <w:bottom w:val="single" w:sz="4" w:space="0" w:color="auto"/>
              <w:right w:val="single" w:sz="4" w:space="0" w:color="auto"/>
            </w:tcBorders>
            <w:shd w:val="clear" w:color="000000" w:fill="FFFFFF"/>
            <w:noWrap/>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91070F" w:rsidRPr="00BD1677" w:rsidRDefault="0091070F" w:rsidP="00624039">
            <w:pPr>
              <w:spacing w:after="0" w:line="240" w:lineRule="auto"/>
              <w:jc w:val="center"/>
              <w:rPr>
                <w:rFonts w:ascii="Arial" w:hAnsi="Arial" w:cs="Arial"/>
                <w:b/>
                <w:bCs/>
                <w:sz w:val="12"/>
                <w:szCs w:val="12"/>
              </w:rPr>
            </w:pPr>
            <w:r w:rsidRPr="00BD1677">
              <w:rPr>
                <w:rFonts w:ascii="Arial" w:hAnsi="Arial" w:cs="Arial"/>
                <w:b/>
                <w:bCs/>
                <w:sz w:val="12"/>
                <w:szCs w:val="12"/>
              </w:rPr>
              <w:t>63</w:t>
            </w:r>
            <w:r w:rsidR="00624039" w:rsidRPr="00BD1677">
              <w:rPr>
                <w:rFonts w:ascii="Arial" w:hAnsi="Arial" w:cs="Arial"/>
                <w:b/>
                <w:bCs/>
                <w:sz w:val="12"/>
                <w:szCs w:val="12"/>
              </w:rPr>
              <w:t> 124,4</w:t>
            </w:r>
          </w:p>
        </w:tc>
        <w:tc>
          <w:tcPr>
            <w:tcW w:w="749"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55 342,4</w:t>
            </w:r>
          </w:p>
        </w:tc>
        <w:tc>
          <w:tcPr>
            <w:tcW w:w="639"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4 309,3</w:t>
            </w:r>
          </w:p>
        </w:tc>
        <w:tc>
          <w:tcPr>
            <w:tcW w:w="641" w:type="dxa"/>
            <w:tcBorders>
              <w:top w:val="nil"/>
              <w:left w:val="nil"/>
              <w:bottom w:val="single" w:sz="4" w:space="0" w:color="auto"/>
              <w:right w:val="single" w:sz="4" w:space="0" w:color="auto"/>
            </w:tcBorders>
            <w:shd w:val="clear" w:color="000000" w:fill="FFFFFF"/>
            <w:noWrap/>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60 091,7</w:t>
            </w:r>
          </w:p>
        </w:tc>
        <w:tc>
          <w:tcPr>
            <w:tcW w:w="720"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55 342,4</w:t>
            </w:r>
          </w:p>
        </w:tc>
        <w:tc>
          <w:tcPr>
            <w:tcW w:w="720"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4 309,3</w:t>
            </w:r>
          </w:p>
        </w:tc>
        <w:tc>
          <w:tcPr>
            <w:tcW w:w="419"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sz w:val="12"/>
                <w:szCs w:val="12"/>
              </w:rPr>
            </w:pPr>
            <w:r w:rsidRPr="00BD1677">
              <w:rPr>
                <w:rFonts w:ascii="Arial" w:hAnsi="Arial" w:cs="Arial"/>
                <w:sz w:val="12"/>
                <w:szCs w:val="12"/>
              </w:rPr>
              <w:t>440,0</w:t>
            </w:r>
          </w:p>
        </w:tc>
        <w:tc>
          <w:tcPr>
            <w:tcW w:w="720" w:type="dxa"/>
            <w:tcBorders>
              <w:top w:val="nil"/>
              <w:left w:val="nil"/>
              <w:bottom w:val="single" w:sz="4" w:space="0" w:color="auto"/>
              <w:right w:val="single" w:sz="4" w:space="0" w:color="auto"/>
            </w:tcBorders>
            <w:shd w:val="clear" w:color="000000" w:fill="FFFFFF"/>
            <w:vAlign w:val="center"/>
          </w:tcPr>
          <w:p w:rsidR="0091070F" w:rsidRPr="00BD1677" w:rsidRDefault="0091070F" w:rsidP="0091070F">
            <w:pPr>
              <w:spacing w:after="0" w:line="240" w:lineRule="auto"/>
              <w:jc w:val="center"/>
              <w:rPr>
                <w:rFonts w:ascii="Arial" w:hAnsi="Arial" w:cs="Arial"/>
                <w:b/>
                <w:bCs/>
                <w:sz w:val="12"/>
                <w:szCs w:val="12"/>
              </w:rPr>
            </w:pPr>
            <w:r w:rsidRPr="00BD1677">
              <w:rPr>
                <w:rFonts w:ascii="Arial" w:hAnsi="Arial" w:cs="Arial"/>
                <w:b/>
                <w:bCs/>
                <w:sz w:val="12"/>
                <w:szCs w:val="12"/>
              </w:rPr>
              <w:t>60 091,7</w:t>
            </w:r>
          </w:p>
        </w:tc>
      </w:tr>
      <w:tr w:rsidR="00BD1677" w:rsidRPr="00BD1677" w:rsidTr="00AC3B09">
        <w:trPr>
          <w:trHeight w:val="136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2A32D1" w:rsidRPr="00BD1677" w:rsidRDefault="002A32D1" w:rsidP="002A32D1">
            <w:pPr>
              <w:spacing w:after="0" w:line="240" w:lineRule="auto"/>
              <w:rPr>
                <w:rFonts w:ascii="Arial" w:hAnsi="Arial" w:cs="Arial"/>
                <w:sz w:val="12"/>
                <w:szCs w:val="12"/>
              </w:rPr>
            </w:pPr>
            <w:r w:rsidRPr="00BD1677">
              <w:rPr>
                <w:rFonts w:ascii="Arial" w:hAnsi="Arial" w:cs="Arial"/>
                <w:sz w:val="12"/>
                <w:szCs w:val="12"/>
              </w:rPr>
              <w:t>1.3.2.</w:t>
            </w:r>
          </w:p>
        </w:tc>
        <w:tc>
          <w:tcPr>
            <w:tcW w:w="1457"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rPr>
                <w:rFonts w:ascii="Arial" w:hAnsi="Arial" w:cs="Arial"/>
                <w:sz w:val="12"/>
                <w:szCs w:val="12"/>
              </w:rPr>
            </w:pPr>
            <w:r w:rsidRPr="00BD1677">
              <w:rPr>
                <w:rFonts w:ascii="Arial" w:hAnsi="Arial" w:cs="Arial"/>
                <w:sz w:val="12"/>
                <w:szCs w:val="12"/>
              </w:rPr>
              <w:t>Мероприятие 1.3.2. 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720" w:type="dxa"/>
            <w:tcBorders>
              <w:top w:val="nil"/>
              <w:left w:val="nil"/>
              <w:bottom w:val="single" w:sz="4" w:space="0" w:color="auto"/>
              <w:right w:val="single" w:sz="4" w:space="0" w:color="auto"/>
            </w:tcBorders>
            <w:shd w:val="clear" w:color="auto" w:fill="auto"/>
            <w:vAlign w:val="center"/>
            <w:hideMark/>
          </w:tcPr>
          <w:p w:rsidR="002A32D1"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МБУ «Молодежный центр»</w:t>
            </w:r>
          </w:p>
        </w:tc>
        <w:tc>
          <w:tcPr>
            <w:tcW w:w="301" w:type="dxa"/>
            <w:tcBorders>
              <w:top w:val="nil"/>
              <w:left w:val="nil"/>
              <w:bottom w:val="single" w:sz="4" w:space="0" w:color="auto"/>
              <w:right w:val="single" w:sz="4" w:space="0" w:color="auto"/>
            </w:tcBorders>
            <w:shd w:val="clear" w:color="auto" w:fill="auto"/>
            <w:vAlign w:val="center"/>
            <w:hideMark/>
          </w:tcPr>
          <w:p w:rsidR="002A32D1"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b/>
                <w:bCs/>
                <w:sz w:val="12"/>
                <w:szCs w:val="12"/>
              </w:rPr>
            </w:pPr>
            <w:r w:rsidRPr="00BD1677">
              <w:rPr>
                <w:rFonts w:ascii="Arial" w:hAnsi="Arial" w:cs="Arial"/>
                <w:b/>
                <w:bCs/>
                <w:sz w:val="12"/>
                <w:szCs w:val="12"/>
              </w:rPr>
              <w:t>10.1.00.74560</w:t>
            </w:r>
          </w:p>
        </w:tc>
        <w:tc>
          <w:tcPr>
            <w:tcW w:w="1139"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b/>
                <w:bCs/>
                <w:sz w:val="12"/>
                <w:szCs w:val="12"/>
              </w:rPr>
            </w:pPr>
            <w:r w:rsidRPr="00BD1677">
              <w:rPr>
                <w:rFonts w:ascii="Arial" w:hAnsi="Arial" w:cs="Arial"/>
                <w:b/>
                <w:bCs/>
                <w:sz w:val="12"/>
                <w:szCs w:val="12"/>
              </w:rPr>
              <w:t>3 091,1</w:t>
            </w:r>
          </w:p>
        </w:tc>
        <w:tc>
          <w:tcPr>
            <w:tcW w:w="801"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3 091,1</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2A32D1" w:rsidRPr="00BD1677" w:rsidRDefault="002A32D1" w:rsidP="002A32D1">
            <w:pPr>
              <w:spacing w:after="0" w:line="240" w:lineRule="auto"/>
              <w:jc w:val="center"/>
              <w:rPr>
                <w:rFonts w:ascii="Arial" w:hAnsi="Arial" w:cs="Arial"/>
                <w:b/>
                <w:bCs/>
                <w:sz w:val="12"/>
                <w:szCs w:val="12"/>
              </w:rPr>
            </w:pPr>
            <w:r w:rsidRPr="00BD1677">
              <w:rPr>
                <w:rFonts w:ascii="Arial" w:hAnsi="Arial" w:cs="Arial"/>
                <w:b/>
                <w:bCs/>
                <w:sz w:val="12"/>
                <w:szCs w:val="12"/>
              </w:rPr>
              <w:t>3 091,1</w:t>
            </w:r>
          </w:p>
        </w:tc>
        <w:tc>
          <w:tcPr>
            <w:tcW w:w="714"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b/>
                <w:bCs/>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2A32D1" w:rsidRPr="00BD1677" w:rsidRDefault="002A32D1" w:rsidP="002A32D1">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2A32D1" w:rsidRPr="00BD1677" w:rsidRDefault="002A32D1" w:rsidP="002A32D1">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2A32D1" w:rsidRPr="00BD1677" w:rsidRDefault="002A32D1" w:rsidP="002A32D1">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2A32D1" w:rsidRPr="00BD1677" w:rsidRDefault="002A32D1" w:rsidP="002A32D1">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2A32D1" w:rsidRPr="00BD1677" w:rsidRDefault="002A32D1" w:rsidP="002A32D1">
            <w:pPr>
              <w:spacing w:after="0" w:line="240" w:lineRule="auto"/>
              <w:jc w:val="center"/>
              <w:rPr>
                <w:rFonts w:ascii="Arial" w:hAnsi="Arial" w:cs="Arial"/>
                <w:b/>
                <w:bCs/>
                <w:sz w:val="12"/>
                <w:szCs w:val="12"/>
              </w:rPr>
            </w:pPr>
          </w:p>
        </w:tc>
      </w:tr>
      <w:tr w:rsidR="00BD1677" w:rsidRPr="00BD1677" w:rsidTr="00AC3B09">
        <w:trPr>
          <w:trHeight w:val="136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1.3.3.</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1.3.3. Мероприятие в рамках субсидии бюджетам муниципальных образований Красноярского края на реализацию муниципальных программ молодежной политики</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ОМП</w:t>
            </w:r>
            <w:r w:rsidRPr="00BD1677">
              <w:rPr>
                <w:rFonts w:ascii="Arial" w:hAnsi="Arial" w:cs="Arial"/>
                <w:sz w:val="12"/>
                <w:szCs w:val="12"/>
              </w:rPr>
              <w:t>)</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10.1.00.74570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1 000,0 </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276"/>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подпрограмме 1:</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256 616,8</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59 773,1</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4 091,1</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64 304,2</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91070F" w:rsidP="00AC3B09">
            <w:pPr>
              <w:spacing w:after="0" w:line="240" w:lineRule="auto"/>
              <w:jc w:val="center"/>
              <w:rPr>
                <w:rFonts w:ascii="Arial" w:hAnsi="Arial" w:cs="Arial"/>
                <w:b/>
                <w:bCs/>
                <w:sz w:val="12"/>
                <w:szCs w:val="12"/>
              </w:rPr>
            </w:pPr>
            <w:r w:rsidRPr="00BD1677">
              <w:rPr>
                <w:rFonts w:ascii="Arial" w:hAnsi="Arial" w:cs="Arial"/>
                <w:b/>
                <w:bCs/>
                <w:sz w:val="12"/>
                <w:szCs w:val="12"/>
              </w:rPr>
              <w:t>60 443,3</w:t>
            </w: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7D5AA1" w:rsidP="00AC3B09">
            <w:pPr>
              <w:spacing w:after="0" w:line="240" w:lineRule="auto"/>
              <w:jc w:val="center"/>
              <w:rPr>
                <w:rFonts w:ascii="Arial" w:hAnsi="Arial" w:cs="Arial"/>
                <w:b/>
                <w:bCs/>
                <w:sz w:val="12"/>
                <w:szCs w:val="12"/>
              </w:rPr>
            </w:pPr>
            <w:r w:rsidRPr="00BD1677">
              <w:rPr>
                <w:rFonts w:ascii="Arial" w:hAnsi="Arial" w:cs="Arial"/>
                <w:b/>
                <w:bCs/>
                <w:sz w:val="12"/>
                <w:szCs w:val="12"/>
              </w:rPr>
              <w:t>5 904,3</w:t>
            </w: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7D5AA1" w:rsidP="00AC3B09">
            <w:pPr>
              <w:spacing w:after="0" w:line="240" w:lineRule="auto"/>
              <w:jc w:val="center"/>
              <w:rPr>
                <w:rFonts w:ascii="Arial" w:hAnsi="Arial" w:cs="Arial"/>
                <w:b/>
                <w:bCs/>
                <w:sz w:val="12"/>
                <w:szCs w:val="12"/>
              </w:rPr>
            </w:pPr>
            <w:r w:rsidRPr="00BD1677">
              <w:rPr>
                <w:rFonts w:ascii="Arial" w:hAnsi="Arial" w:cs="Arial"/>
                <w:b/>
                <w:bCs/>
                <w:sz w:val="12"/>
                <w:szCs w:val="12"/>
              </w:rPr>
              <w:t>66 787,6</w:t>
            </w: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59 005,6</w:t>
            </w: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4 309,3</w:t>
            </w: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63 754,9</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64 802,8</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59 005,6</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4 309,3</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r>
      <w:tr w:rsidR="00BD1677" w:rsidRPr="00BD1677" w:rsidTr="00AC3B09">
        <w:trPr>
          <w:trHeight w:val="52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Подпрограмма 2 "Патриотическое воспитание молодежи"</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10.2.00.00000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99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2.1.</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 xml:space="preserve">Основное мероприятие 2.1. Проведение патриотических акций </w:t>
            </w:r>
            <w:r w:rsidR="002A32D1" w:rsidRPr="00BD1677">
              <w:rPr>
                <w:rFonts w:ascii="Arial" w:hAnsi="Arial" w:cs="Arial"/>
                <w:sz w:val="12"/>
                <w:szCs w:val="12"/>
              </w:rPr>
              <w:t>и мероприятий</w:t>
            </w:r>
            <w:r w:rsidRPr="00BD1677">
              <w:rPr>
                <w:rFonts w:ascii="Arial" w:hAnsi="Arial" w:cs="Arial"/>
                <w:sz w:val="12"/>
                <w:szCs w:val="12"/>
              </w:rPr>
              <w:t xml:space="preserve"> в дни официальных государственных и краевых праздников</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2A32D1" w:rsidP="00AC3B09">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(ОМП)</w:t>
            </w:r>
            <w:r w:rsidR="00AC3B09" w:rsidRPr="00BD1677">
              <w:rPr>
                <w:rFonts w:ascii="Arial" w:hAnsi="Arial" w:cs="Arial"/>
                <w:sz w:val="12"/>
                <w:szCs w:val="12"/>
              </w:rPr>
              <w:t> </w:t>
            </w:r>
          </w:p>
        </w:tc>
        <w:tc>
          <w:tcPr>
            <w:tcW w:w="301"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10.2.00.00100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2 634,9</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673,8</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673,8</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r>
      <w:tr w:rsidR="00BD1677" w:rsidRPr="00BD1677" w:rsidTr="00AC3B09">
        <w:trPr>
          <w:trHeight w:val="103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2.1.1.</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2.1.1. Проведение патриотических акций</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2A32D1" w:rsidP="00AC3B09">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(ОМП)</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10.2.00.00110</w:t>
            </w:r>
          </w:p>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10.2.00</w:t>
            </w:r>
            <w:r w:rsidRPr="00BD1677">
              <w:rPr>
                <w:rFonts w:ascii="Arial" w:hAnsi="Arial" w:cs="Arial"/>
                <w:sz w:val="12"/>
                <w:szCs w:val="12"/>
                <w:lang w:val="en-US"/>
              </w:rPr>
              <w:t>S</w:t>
            </w:r>
            <w:r w:rsidRPr="00BD1677">
              <w:rPr>
                <w:rFonts w:ascii="Arial" w:hAnsi="Arial" w:cs="Arial"/>
                <w:sz w:val="12"/>
                <w:szCs w:val="12"/>
              </w:rPr>
              <w:t>4540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2 634,9</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673,8</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653,7</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r>
      <w:tr w:rsidR="00BD1677" w:rsidRPr="00BD1677" w:rsidTr="00AC3B09">
        <w:trPr>
          <w:trHeight w:val="764"/>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2.2.</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Основное мероприятие 2.2. Реализация мероприятий по развитию волонтерства и добровольчества</w:t>
            </w:r>
          </w:p>
          <w:p w:rsidR="00AC3B09" w:rsidRPr="00BD1677" w:rsidRDefault="00AC3B09" w:rsidP="00AC3B09">
            <w:pPr>
              <w:spacing w:after="0" w:line="240" w:lineRule="auto"/>
              <w:rPr>
                <w:rFonts w:ascii="Arial" w:hAnsi="Arial" w:cs="Arial"/>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2A32D1" w:rsidP="00AC3B09">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(ОМП)</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10.2.00.00200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0,0</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0,0</w:t>
            </w: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0,0</w:t>
            </w: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r>
      <w:tr w:rsidR="00BD1677" w:rsidRPr="00BD1677" w:rsidTr="00AC3B09">
        <w:trPr>
          <w:trHeight w:val="207"/>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2.3</w:t>
            </w:r>
          </w:p>
        </w:tc>
        <w:tc>
          <w:tcPr>
            <w:tcW w:w="1457"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Основное мероприятие 2.3. Мероприятие в рамках субсидии бюджетам муниципальных образований Красноярского края на развитие системы патриотического воспитания</w:t>
            </w:r>
          </w:p>
          <w:p w:rsidR="00AC3B09" w:rsidRPr="00BD1677" w:rsidRDefault="00AC3B09" w:rsidP="00AC3B09">
            <w:pPr>
              <w:spacing w:after="0" w:line="240" w:lineRule="auto"/>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2A32D1" w:rsidP="00AC3B09">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(ОМП)</w:t>
            </w:r>
          </w:p>
        </w:tc>
        <w:tc>
          <w:tcPr>
            <w:tcW w:w="301"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10.2.00.74540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75.7</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75.7</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7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75.7</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4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45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подпрограмме 2:</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2 710,6</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673,8</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75,7</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749,5</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653,7</w:t>
            </w:r>
          </w:p>
        </w:tc>
      </w:tr>
      <w:tr w:rsidR="00BD1677" w:rsidRPr="00BD1677" w:rsidTr="00AC3B09">
        <w:trPr>
          <w:trHeight w:val="51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Подпрограмма 3 "Профилактика наркомании на территории"</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10.4.00.00000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1005"/>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3.1.</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3.1. Реализация проекта «Телефон экстренной психологической помощи по проблемам наркомании и ВИЧ\СПИДа»</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2A32D1" w:rsidP="00AC3B09">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(ОМП)</w:t>
            </w:r>
          </w:p>
        </w:tc>
        <w:tc>
          <w:tcPr>
            <w:tcW w:w="301"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10.4.00.00110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9 200,1</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2 328,6</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2 328,6</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2 290,5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2 290,5</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2 290,5</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r>
      <w:tr w:rsidR="00BD1677" w:rsidRPr="00BD1677" w:rsidTr="00AC3B09">
        <w:trPr>
          <w:trHeight w:val="64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3.2.</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3.2. Проведение профилактических мероприятий в сфере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УОиДО</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0707</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10.4.00.00200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1 416,3</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1 416,3</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1 416,3</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57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3.3.</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3.3. Проведение профилактических мероприятий в сфере культуры</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УДКиИ</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0707</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10.4.00.00300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124,0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124,0</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124,0</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34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подпрограмме 3:</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noWrap/>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10 740,4</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3 868,9</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3 868,9</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2 290,5</w:t>
            </w:r>
          </w:p>
        </w:tc>
      </w:tr>
      <w:tr w:rsidR="00BD1677" w:rsidRPr="00BD1677" w:rsidTr="00AC3B09">
        <w:trPr>
          <w:trHeight w:val="6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Подпрограмма 4: "Поддержка социально ориентированных некоммерческих организаций в муниципальном образовании город Норильск"</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10.3.00.00000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138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4.1.</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 xml:space="preserve">Основное мероприятие 4.1. Гранты в форме субсидий, предоставляемые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УАП</w:t>
            </w:r>
            <w:r w:rsidRPr="00BD1677">
              <w:rPr>
                <w:rFonts w:ascii="Arial" w:hAnsi="Arial" w:cs="Arial"/>
                <w:sz w:val="12"/>
                <w:szCs w:val="12"/>
              </w:rPr>
              <w:t>)</w:t>
            </w:r>
          </w:p>
        </w:tc>
        <w:tc>
          <w:tcPr>
            <w:tcW w:w="3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0707 </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lang w:val="en-US"/>
              </w:rPr>
            </w:pPr>
            <w:r w:rsidRPr="00BD1677">
              <w:rPr>
                <w:rFonts w:ascii="Arial" w:hAnsi="Arial" w:cs="Arial"/>
                <w:b/>
                <w:bCs/>
                <w:sz w:val="12"/>
                <w:szCs w:val="12"/>
              </w:rPr>
              <w:t>10.3.00.</w:t>
            </w:r>
            <w:r w:rsidRPr="00BD1677">
              <w:rPr>
                <w:rFonts w:ascii="Arial" w:hAnsi="Arial" w:cs="Arial"/>
                <w:b/>
                <w:bCs/>
                <w:sz w:val="12"/>
                <w:szCs w:val="12"/>
                <w:lang w:val="en-US"/>
              </w:rPr>
              <w:t>S5790</w:t>
            </w:r>
          </w:p>
          <w:p w:rsidR="008D6FD5"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10.3.00.00100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1 600,0</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400,0</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400,0</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400,0</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r>
      <w:tr w:rsidR="00BD1677" w:rsidRPr="00BD1677" w:rsidTr="00AC3B09">
        <w:trPr>
          <w:trHeight w:val="114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4.2.</w:t>
            </w:r>
          </w:p>
        </w:tc>
        <w:tc>
          <w:tcPr>
            <w:tcW w:w="145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Основное мероприятие 4.2. Мероприятие в рамках субсидии бюджетам муниципальных районов и городских округов Красноярского края на реализацию муниципальных программ поддержки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УАП</w:t>
            </w:r>
            <w:r w:rsidRPr="00BD1677">
              <w:rPr>
                <w:rFonts w:ascii="Arial" w:hAnsi="Arial" w:cs="Arial"/>
                <w:sz w:val="12"/>
                <w:szCs w:val="12"/>
              </w:rPr>
              <w:t>)</w:t>
            </w:r>
          </w:p>
        </w:tc>
        <w:tc>
          <w:tcPr>
            <w:tcW w:w="3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0707</w:t>
            </w:r>
          </w:p>
        </w:tc>
        <w:tc>
          <w:tcPr>
            <w:tcW w:w="1037"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10.3.00.75790</w:t>
            </w:r>
            <w:r w:rsidRPr="00BD1677">
              <w:rPr>
                <w:rFonts w:ascii="Arial" w:hAnsi="Arial" w:cs="Arial"/>
                <w:b/>
                <w:bCs/>
                <w:sz w:val="12"/>
                <w:szCs w:val="12"/>
              </w:rPr>
              <w:br/>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r w:rsidR="00AC3B09" w:rsidRPr="00BD1677">
              <w:rPr>
                <w:rFonts w:ascii="Arial" w:hAnsi="Arial" w:cs="Arial"/>
                <w:b/>
                <w:bCs/>
                <w:sz w:val="12"/>
                <w:szCs w:val="12"/>
              </w:rPr>
              <w:t> </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21" w:type="dxa"/>
            <w:tcBorders>
              <w:top w:val="single" w:sz="4" w:space="0" w:color="auto"/>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noWrap/>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r w:rsidR="00B51E63" w:rsidRPr="00BD1677">
              <w:rPr>
                <w:rFonts w:ascii="Arial" w:hAnsi="Arial" w:cs="Arial"/>
                <w:sz w:val="12"/>
                <w:szCs w:val="12"/>
              </w:rPr>
              <w:t>1 000,0</w:t>
            </w:r>
          </w:p>
        </w:tc>
        <w:tc>
          <w:tcPr>
            <w:tcW w:w="343"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B51E63"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r w:rsidR="00AC3B09" w:rsidRPr="00BD1677">
              <w:rPr>
                <w:rFonts w:ascii="Arial" w:hAnsi="Arial" w:cs="Arial"/>
                <w:b/>
                <w:bCs/>
                <w:sz w:val="12"/>
                <w:szCs w:val="12"/>
              </w:rPr>
              <w:t> </w:t>
            </w:r>
          </w:p>
        </w:tc>
        <w:tc>
          <w:tcPr>
            <w:tcW w:w="74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152"/>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подпрограмме 4:</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2 600,0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1 400,0</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B51E63" w:rsidP="00AC3B09">
            <w:pPr>
              <w:spacing w:after="0" w:line="240" w:lineRule="auto"/>
              <w:jc w:val="center"/>
              <w:rPr>
                <w:rFonts w:ascii="Arial" w:hAnsi="Arial" w:cs="Arial"/>
                <w:b/>
                <w:bCs/>
                <w:sz w:val="12"/>
                <w:szCs w:val="12"/>
              </w:rPr>
            </w:pPr>
            <w:r w:rsidRPr="00BD1677">
              <w:rPr>
                <w:rFonts w:ascii="Arial" w:hAnsi="Arial" w:cs="Arial"/>
                <w:b/>
                <w:bCs/>
                <w:sz w:val="12"/>
                <w:szCs w:val="12"/>
              </w:rPr>
              <w:t>1 00</w:t>
            </w:r>
            <w:r w:rsidR="00AC3B09" w:rsidRPr="00BD1677">
              <w:rPr>
                <w:rFonts w:ascii="Arial" w:hAnsi="Arial" w:cs="Arial"/>
                <w:b/>
                <w:bCs/>
                <w:sz w:val="12"/>
                <w:szCs w:val="12"/>
              </w:rPr>
              <w:t>0,0</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B51E63" w:rsidP="00AC3B09">
            <w:pPr>
              <w:spacing w:after="0" w:line="240" w:lineRule="auto"/>
              <w:jc w:val="center"/>
              <w:rPr>
                <w:rFonts w:ascii="Arial" w:hAnsi="Arial" w:cs="Arial"/>
                <w:b/>
                <w:bCs/>
                <w:sz w:val="12"/>
                <w:szCs w:val="12"/>
              </w:rPr>
            </w:pPr>
            <w:r w:rsidRPr="00BD1677">
              <w:rPr>
                <w:rFonts w:ascii="Arial" w:hAnsi="Arial" w:cs="Arial"/>
                <w:b/>
                <w:bCs/>
                <w:sz w:val="12"/>
                <w:szCs w:val="12"/>
              </w:rPr>
              <w:t xml:space="preserve">1 </w:t>
            </w:r>
            <w:r w:rsidR="00AC3B09" w:rsidRPr="00BD1677">
              <w:rPr>
                <w:rFonts w:ascii="Arial" w:hAnsi="Arial" w:cs="Arial"/>
                <w:b/>
                <w:bCs/>
                <w:sz w:val="12"/>
                <w:szCs w:val="12"/>
              </w:rPr>
              <w:t>400,0</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400,0</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400,0</w:t>
            </w:r>
          </w:p>
        </w:tc>
      </w:tr>
      <w:tr w:rsidR="00BD1677" w:rsidRPr="00BD1677" w:rsidTr="00AC3B09">
        <w:trPr>
          <w:trHeight w:val="828"/>
          <w:jc w:val="center"/>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Подпрограмма 5: "Развитие межнационального согласия на территории муниципального образования город Норильск"</w:t>
            </w:r>
          </w:p>
        </w:tc>
        <w:tc>
          <w:tcPr>
            <w:tcW w:w="72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644"/>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5.1.</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5.1. Проведение мероприятий, направленных на формирование толерантных отношений</w:t>
            </w:r>
          </w:p>
          <w:p w:rsidR="00AC3B09" w:rsidRPr="00BD1677" w:rsidRDefault="00AC3B09" w:rsidP="00AC3B09">
            <w:pPr>
              <w:spacing w:after="0" w:line="240" w:lineRule="auto"/>
              <w:rPr>
                <w:rFonts w:ascii="Arial" w:hAnsi="Arial" w:cs="Arial"/>
                <w:sz w:val="12"/>
                <w:szCs w:val="12"/>
              </w:rPr>
            </w:pP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sz w:val="12"/>
                <w:szCs w:val="12"/>
              </w:rPr>
              <w:t xml:space="preserve">Администрация </w:t>
            </w:r>
            <w:r w:rsidR="002A32D1" w:rsidRPr="00BD1677">
              <w:rPr>
                <w:rFonts w:ascii="Arial" w:hAnsi="Arial" w:cs="Arial"/>
                <w:sz w:val="12"/>
                <w:szCs w:val="12"/>
              </w:rPr>
              <w:t>города Норильска (УАП)</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lang w:val="en-US"/>
              </w:rPr>
              <w:t>0707</w:t>
            </w: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10.5.00</w:t>
            </w:r>
            <w:r w:rsidRPr="00BD1677">
              <w:rPr>
                <w:rFonts w:ascii="Arial" w:hAnsi="Arial" w:cs="Arial"/>
                <w:b/>
                <w:bCs/>
                <w:sz w:val="12"/>
                <w:szCs w:val="12"/>
                <w:lang w:val="en-US"/>
              </w:rPr>
              <w:t>S</w:t>
            </w:r>
            <w:r w:rsidRPr="00BD1677">
              <w:rPr>
                <w:rFonts w:ascii="Arial" w:hAnsi="Arial" w:cs="Arial"/>
                <w:b/>
                <w:bCs/>
                <w:sz w:val="12"/>
                <w:szCs w:val="12"/>
              </w:rPr>
              <w:t>4100 </w:t>
            </w:r>
          </w:p>
          <w:p w:rsidR="008D6FD5"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10.5.00.00100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2 359,7</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535,1</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608,2</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608,2</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608,2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r>
      <w:tr w:rsidR="00BD1677" w:rsidRPr="00BD1677" w:rsidTr="00AC3B09">
        <w:trPr>
          <w:trHeight w:val="175"/>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5.2.</w:t>
            </w:r>
          </w:p>
        </w:tc>
        <w:tc>
          <w:tcPr>
            <w:tcW w:w="1457"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AC3B09">
            <w:pPr>
              <w:spacing w:after="0" w:line="240" w:lineRule="auto"/>
              <w:rPr>
                <w:rFonts w:ascii="Arial" w:hAnsi="Arial" w:cs="Arial"/>
                <w:sz w:val="12"/>
                <w:szCs w:val="12"/>
              </w:rPr>
            </w:pPr>
            <w:r w:rsidRPr="00BD1677">
              <w:rPr>
                <w:rFonts w:ascii="Arial" w:hAnsi="Arial" w:cs="Arial"/>
                <w:sz w:val="12"/>
                <w:szCs w:val="12"/>
              </w:rPr>
              <w:t>Мероприятие 5.2. Мероприятие в рамках субсидии бюджетам муниципальных районов и городских округов Красноярского края на реализацию муниципальных программ, направленных на реализацию мероприятий в сфере укрепления межнационального и межконфессионального согласия</w:t>
            </w:r>
          </w:p>
          <w:p w:rsidR="00AC3B09" w:rsidRPr="00BD1677" w:rsidRDefault="00AC3B09" w:rsidP="00AC3B09">
            <w:pPr>
              <w:spacing w:after="0" w:line="240" w:lineRule="auto"/>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w:t>
            </w:r>
            <w:r w:rsidR="002A32D1" w:rsidRPr="00BD1677">
              <w:rPr>
                <w:rFonts w:ascii="Arial" w:hAnsi="Arial" w:cs="Arial"/>
                <w:sz w:val="12"/>
                <w:szCs w:val="12"/>
              </w:rPr>
              <w:t>ация города Норильска (УАП)</w:t>
            </w:r>
            <w:r w:rsidRPr="00BD1677">
              <w:rPr>
                <w:rFonts w:ascii="Arial" w:hAnsi="Arial" w:cs="Arial"/>
                <w:b/>
                <w:bCs/>
                <w:sz w:val="12"/>
                <w:szCs w:val="12"/>
              </w:rPr>
              <w:t> </w:t>
            </w:r>
          </w:p>
        </w:tc>
        <w:tc>
          <w:tcPr>
            <w:tcW w:w="301"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0707</w:t>
            </w:r>
          </w:p>
        </w:tc>
        <w:tc>
          <w:tcPr>
            <w:tcW w:w="1037" w:type="dxa"/>
            <w:tcBorders>
              <w:top w:val="single" w:sz="4" w:space="0" w:color="auto"/>
              <w:left w:val="nil"/>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10.5.00.74100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2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1 000,0</w:t>
            </w:r>
          </w:p>
        </w:tc>
        <w:tc>
          <w:tcPr>
            <w:tcW w:w="572"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87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343"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55"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4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6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64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r>
      <w:tr w:rsidR="00BD1677" w:rsidRPr="00BD1677" w:rsidTr="00AC3B09">
        <w:trPr>
          <w:trHeight w:val="162"/>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45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подпрограмме 5:</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8D6FD5" w:rsidP="00AC3B09">
            <w:pPr>
              <w:spacing w:after="0" w:line="240" w:lineRule="auto"/>
              <w:jc w:val="center"/>
              <w:rPr>
                <w:rFonts w:ascii="Arial" w:hAnsi="Arial" w:cs="Arial"/>
                <w:b/>
                <w:bCs/>
                <w:sz w:val="12"/>
                <w:szCs w:val="12"/>
              </w:rPr>
            </w:pPr>
            <w:r w:rsidRPr="00BD1677">
              <w:rPr>
                <w:rFonts w:ascii="Arial" w:hAnsi="Arial" w:cs="Arial"/>
                <w:b/>
                <w:bCs/>
                <w:sz w:val="12"/>
                <w:szCs w:val="12"/>
              </w:rPr>
              <w:t>3 359,7</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535,1</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1 000,0</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1 535,1</w:t>
            </w:r>
          </w:p>
        </w:tc>
        <w:tc>
          <w:tcPr>
            <w:tcW w:w="714"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08"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43"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55"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4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639"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64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608,2</w:t>
            </w:r>
          </w:p>
        </w:tc>
      </w:tr>
      <w:tr w:rsidR="00BD1677" w:rsidRPr="00BD1677" w:rsidTr="008D6FD5">
        <w:trPr>
          <w:trHeight w:val="686"/>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w:t>
            </w:r>
          </w:p>
        </w:tc>
        <w:tc>
          <w:tcPr>
            <w:tcW w:w="1457"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Отдельное мероприятие "Обеспечение выполнения функций органами местного самоуправления в части решения вопросов местного значения"</w:t>
            </w:r>
          </w:p>
        </w:tc>
        <w:tc>
          <w:tcPr>
            <w:tcW w:w="720"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2A32D1">
            <w:pPr>
              <w:spacing w:after="0" w:line="240" w:lineRule="auto"/>
              <w:jc w:val="center"/>
              <w:rPr>
                <w:rFonts w:ascii="Arial" w:hAnsi="Arial" w:cs="Arial"/>
                <w:sz w:val="12"/>
                <w:szCs w:val="12"/>
              </w:rPr>
            </w:pPr>
            <w:r w:rsidRPr="00BD1677">
              <w:rPr>
                <w:rFonts w:ascii="Arial" w:hAnsi="Arial" w:cs="Arial"/>
                <w:sz w:val="12"/>
                <w:szCs w:val="12"/>
              </w:rPr>
              <w:t>Администрация города Норильска (</w:t>
            </w:r>
            <w:r w:rsidR="002A32D1" w:rsidRPr="00BD1677">
              <w:rPr>
                <w:rFonts w:ascii="Arial" w:hAnsi="Arial" w:cs="Arial"/>
                <w:sz w:val="12"/>
                <w:szCs w:val="12"/>
              </w:rPr>
              <w:t>ОМП</w:t>
            </w:r>
            <w:r w:rsidRPr="00BD1677">
              <w:rPr>
                <w:rFonts w:ascii="Arial" w:hAnsi="Arial" w:cs="Arial"/>
                <w:sz w:val="12"/>
                <w:szCs w:val="12"/>
              </w:rPr>
              <w:t>)</w:t>
            </w:r>
          </w:p>
        </w:tc>
        <w:tc>
          <w:tcPr>
            <w:tcW w:w="301"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0104</w:t>
            </w:r>
          </w:p>
        </w:tc>
        <w:tc>
          <w:tcPr>
            <w:tcW w:w="1037" w:type="dxa"/>
            <w:tcBorders>
              <w:top w:val="nil"/>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10.9.00.00000</w:t>
            </w:r>
          </w:p>
          <w:p w:rsidR="005109E2" w:rsidRPr="00BD1677" w:rsidRDefault="005109E2" w:rsidP="00AC3B09">
            <w:pPr>
              <w:spacing w:after="0" w:line="240" w:lineRule="auto"/>
              <w:jc w:val="center"/>
              <w:rPr>
                <w:rFonts w:ascii="Arial" w:hAnsi="Arial" w:cs="Arial"/>
                <w:b/>
                <w:bCs/>
                <w:sz w:val="12"/>
                <w:szCs w:val="12"/>
              </w:rPr>
            </w:pPr>
            <w:r w:rsidRPr="00BD1677">
              <w:rPr>
                <w:rFonts w:ascii="Arial" w:hAnsi="Arial" w:cs="Arial"/>
                <w:b/>
                <w:bCs/>
                <w:sz w:val="12"/>
                <w:szCs w:val="12"/>
              </w:rPr>
              <w:t>10.9.00.10470</w:t>
            </w:r>
          </w:p>
        </w:tc>
        <w:tc>
          <w:tcPr>
            <w:tcW w:w="1139" w:type="dxa"/>
            <w:tcBorders>
              <w:top w:val="nil"/>
              <w:left w:val="nil"/>
              <w:bottom w:val="single" w:sz="4" w:space="0" w:color="auto"/>
              <w:right w:val="single" w:sz="4" w:space="0" w:color="auto"/>
            </w:tcBorders>
            <w:shd w:val="clear" w:color="000000" w:fill="FFFFFF"/>
            <w:vAlign w:val="center"/>
            <w:hideMark/>
          </w:tcPr>
          <w:p w:rsidR="00AC3B09" w:rsidRPr="00BD1677" w:rsidRDefault="005109E2" w:rsidP="00AC3B09">
            <w:pPr>
              <w:spacing w:after="0" w:line="240" w:lineRule="auto"/>
              <w:jc w:val="center"/>
              <w:rPr>
                <w:rFonts w:ascii="Arial" w:hAnsi="Arial" w:cs="Arial"/>
                <w:b/>
                <w:bCs/>
                <w:sz w:val="12"/>
                <w:szCs w:val="12"/>
              </w:rPr>
            </w:pPr>
            <w:r w:rsidRPr="00BD1677">
              <w:rPr>
                <w:rFonts w:ascii="Arial" w:hAnsi="Arial" w:cs="Arial"/>
                <w:b/>
                <w:bCs/>
                <w:sz w:val="12"/>
                <w:szCs w:val="12"/>
              </w:rPr>
              <w:t>28 116,0</w:t>
            </w:r>
          </w:p>
        </w:tc>
        <w:tc>
          <w:tcPr>
            <w:tcW w:w="80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7 334,6</w:t>
            </w:r>
          </w:p>
        </w:tc>
        <w:tc>
          <w:tcPr>
            <w:tcW w:w="621"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572"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870" w:type="dxa"/>
            <w:tcBorders>
              <w:top w:val="nil"/>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7 334,6</w:t>
            </w:r>
          </w:p>
        </w:tc>
        <w:tc>
          <w:tcPr>
            <w:tcW w:w="714" w:type="dxa"/>
            <w:tcBorders>
              <w:top w:val="nil"/>
              <w:left w:val="nil"/>
              <w:bottom w:val="single" w:sz="4" w:space="0" w:color="auto"/>
              <w:right w:val="single" w:sz="4" w:space="0" w:color="auto"/>
            </w:tcBorders>
            <w:shd w:val="clear" w:color="000000" w:fill="FFFFFF"/>
            <w:vAlign w:val="center"/>
          </w:tcPr>
          <w:p w:rsidR="00AC3B09" w:rsidRPr="00BD1677" w:rsidRDefault="002A32D1" w:rsidP="00AC3B09">
            <w:pPr>
              <w:spacing w:after="0" w:line="240" w:lineRule="auto"/>
              <w:jc w:val="center"/>
              <w:rPr>
                <w:rFonts w:ascii="Arial" w:hAnsi="Arial" w:cs="Arial"/>
                <w:b/>
                <w:bCs/>
                <w:sz w:val="12"/>
                <w:szCs w:val="12"/>
              </w:rPr>
            </w:pPr>
            <w:r w:rsidRPr="00BD1677">
              <w:rPr>
                <w:rFonts w:ascii="Arial" w:hAnsi="Arial" w:cs="Arial"/>
                <w:b/>
                <w:bCs/>
                <w:sz w:val="12"/>
                <w:szCs w:val="12"/>
              </w:rPr>
              <w:t>4 761,5</w:t>
            </w:r>
          </w:p>
        </w:tc>
        <w:tc>
          <w:tcPr>
            <w:tcW w:w="708" w:type="dxa"/>
            <w:tcBorders>
              <w:top w:val="nil"/>
              <w:left w:val="nil"/>
              <w:bottom w:val="single" w:sz="4" w:space="0" w:color="auto"/>
              <w:right w:val="single" w:sz="4" w:space="0" w:color="auto"/>
            </w:tcBorders>
            <w:shd w:val="clear" w:color="000000" w:fill="FFFFFF"/>
            <w:vAlign w:val="center"/>
          </w:tcPr>
          <w:p w:rsidR="00AC3B09" w:rsidRPr="00BD1677" w:rsidRDefault="002A32D1" w:rsidP="00AC3B09">
            <w:pPr>
              <w:spacing w:after="0" w:line="240" w:lineRule="auto"/>
              <w:jc w:val="center"/>
              <w:rPr>
                <w:rFonts w:ascii="Arial" w:hAnsi="Arial" w:cs="Arial"/>
                <w:b/>
                <w:bCs/>
                <w:sz w:val="12"/>
                <w:szCs w:val="12"/>
              </w:rPr>
            </w:pPr>
            <w:r w:rsidRPr="00BD1677">
              <w:rPr>
                <w:rFonts w:ascii="Arial" w:hAnsi="Arial" w:cs="Arial"/>
                <w:b/>
                <w:bCs/>
                <w:sz w:val="12"/>
                <w:szCs w:val="12"/>
              </w:rPr>
              <w:t>276,1</w:t>
            </w:r>
          </w:p>
        </w:tc>
        <w:tc>
          <w:tcPr>
            <w:tcW w:w="343"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55" w:type="dxa"/>
            <w:tcBorders>
              <w:top w:val="nil"/>
              <w:left w:val="nil"/>
              <w:bottom w:val="single" w:sz="4" w:space="0" w:color="auto"/>
              <w:right w:val="single" w:sz="4" w:space="0" w:color="auto"/>
            </w:tcBorders>
            <w:shd w:val="clear" w:color="000000" w:fill="FFFFFF"/>
            <w:vAlign w:val="center"/>
          </w:tcPr>
          <w:p w:rsidR="00AC3B09" w:rsidRPr="00BD1677" w:rsidRDefault="002A32D1" w:rsidP="00AC3B09">
            <w:pPr>
              <w:spacing w:after="0" w:line="240" w:lineRule="auto"/>
              <w:jc w:val="center"/>
              <w:rPr>
                <w:rFonts w:ascii="Arial" w:hAnsi="Arial" w:cs="Arial"/>
                <w:b/>
                <w:bCs/>
                <w:sz w:val="12"/>
                <w:szCs w:val="12"/>
              </w:rPr>
            </w:pPr>
            <w:r w:rsidRPr="00BD1677">
              <w:rPr>
                <w:rFonts w:ascii="Arial" w:hAnsi="Arial" w:cs="Arial"/>
                <w:b/>
                <w:bCs/>
                <w:sz w:val="12"/>
                <w:szCs w:val="12"/>
              </w:rPr>
              <w:t>5 037,6</w:t>
            </w:r>
          </w:p>
        </w:tc>
        <w:tc>
          <w:tcPr>
            <w:tcW w:w="74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7 871,9</w:t>
            </w:r>
          </w:p>
        </w:tc>
        <w:tc>
          <w:tcPr>
            <w:tcW w:w="63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64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851"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7 871,9</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7 871,9</w:t>
            </w: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419"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7 871,9</w:t>
            </w:r>
          </w:p>
        </w:tc>
      </w:tr>
      <w:tr w:rsidR="00BD1677" w:rsidRPr="00BD1677" w:rsidTr="00AC3B09">
        <w:trPr>
          <w:trHeight w:val="525"/>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rPr>
                <w:rFonts w:ascii="Arial" w:hAnsi="Arial" w:cs="Arial"/>
                <w:b/>
                <w:bCs/>
                <w:sz w:val="12"/>
                <w:szCs w:val="12"/>
              </w:rPr>
            </w:pPr>
            <w:r w:rsidRPr="00BD1677">
              <w:rPr>
                <w:rFonts w:ascii="Arial" w:hAnsi="Arial" w:cs="Arial"/>
                <w:b/>
                <w:bCs/>
                <w:sz w:val="12"/>
                <w:szCs w:val="12"/>
              </w:rPr>
              <w:t>ИТОГО по муниципальной программе: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301"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sz w:val="12"/>
                <w:szCs w:val="12"/>
              </w:rPr>
            </w:pPr>
            <w:r w:rsidRPr="00BD1677">
              <w:rPr>
                <w:rFonts w:ascii="Arial" w:hAnsi="Arial" w:cs="Arial"/>
                <w:sz w:val="12"/>
                <w:szCs w:val="1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5109E2" w:rsidP="00AC3B09">
            <w:pPr>
              <w:spacing w:after="0" w:line="240" w:lineRule="auto"/>
              <w:jc w:val="center"/>
              <w:rPr>
                <w:rFonts w:ascii="Arial" w:hAnsi="Arial" w:cs="Arial"/>
                <w:b/>
                <w:bCs/>
                <w:sz w:val="12"/>
                <w:szCs w:val="12"/>
              </w:rPr>
            </w:pPr>
            <w:r w:rsidRPr="00BD1677">
              <w:rPr>
                <w:rFonts w:ascii="Arial" w:hAnsi="Arial" w:cs="Arial"/>
                <w:b/>
                <w:bCs/>
                <w:sz w:val="12"/>
                <w:szCs w:val="12"/>
              </w:rPr>
              <w:t>306 069,1</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72 585,5</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6 166.8</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79 192,3</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2A32D1" w:rsidP="00AC3B09">
            <w:pPr>
              <w:spacing w:after="0" w:line="240" w:lineRule="auto"/>
              <w:jc w:val="center"/>
              <w:rPr>
                <w:rFonts w:ascii="Arial" w:hAnsi="Arial" w:cs="Arial"/>
                <w:b/>
                <w:bCs/>
                <w:sz w:val="12"/>
                <w:szCs w:val="12"/>
              </w:rPr>
            </w:pPr>
            <w:r w:rsidRPr="00BD1677">
              <w:rPr>
                <w:rFonts w:ascii="Arial" w:hAnsi="Arial" w:cs="Arial"/>
                <w:b/>
                <w:bCs/>
                <w:sz w:val="12"/>
                <w:szCs w:val="12"/>
              </w:rPr>
              <w:t>69 157,2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087441" w:rsidP="00AC3B09">
            <w:pPr>
              <w:spacing w:after="0" w:line="240" w:lineRule="auto"/>
              <w:jc w:val="center"/>
              <w:rPr>
                <w:rFonts w:ascii="Arial" w:hAnsi="Arial" w:cs="Arial"/>
                <w:b/>
                <w:bCs/>
                <w:sz w:val="12"/>
                <w:szCs w:val="12"/>
              </w:rPr>
            </w:pPr>
            <w:r w:rsidRPr="00BD1677">
              <w:rPr>
                <w:rFonts w:ascii="Arial" w:hAnsi="Arial" w:cs="Arial"/>
                <w:b/>
                <w:bCs/>
                <w:sz w:val="12"/>
                <w:szCs w:val="12"/>
              </w:rPr>
              <w:t>7 180,4</w:t>
            </w:r>
          </w:p>
        </w:tc>
        <w:tc>
          <w:tcPr>
            <w:tcW w:w="343"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755"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087441" w:rsidP="00AC3B09">
            <w:pPr>
              <w:spacing w:after="0" w:line="240" w:lineRule="auto"/>
              <w:jc w:val="center"/>
              <w:rPr>
                <w:rFonts w:ascii="Arial" w:hAnsi="Arial" w:cs="Arial"/>
                <w:b/>
                <w:bCs/>
                <w:sz w:val="12"/>
                <w:szCs w:val="12"/>
              </w:rPr>
            </w:pPr>
            <w:r w:rsidRPr="00BD1677">
              <w:rPr>
                <w:rFonts w:ascii="Arial" w:hAnsi="Arial" w:cs="Arial"/>
                <w:b/>
                <w:bCs/>
                <w:sz w:val="12"/>
                <w:szCs w:val="12"/>
              </w:rPr>
              <w:t>76 777,6</w:t>
            </w:r>
          </w:p>
        </w:tc>
        <w:tc>
          <w:tcPr>
            <w:tcW w:w="74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70 829,9</w:t>
            </w:r>
          </w:p>
        </w:tc>
        <w:tc>
          <w:tcPr>
            <w:tcW w:w="639"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4 309,3</w:t>
            </w:r>
          </w:p>
        </w:tc>
        <w:tc>
          <w:tcPr>
            <w:tcW w:w="641" w:type="dxa"/>
            <w:tcBorders>
              <w:top w:val="single" w:sz="4" w:space="0" w:color="auto"/>
              <w:left w:val="nil"/>
              <w:bottom w:val="single" w:sz="4" w:space="0" w:color="auto"/>
              <w:right w:val="single" w:sz="4" w:space="0" w:color="auto"/>
            </w:tcBorders>
            <w:shd w:val="clear" w:color="000000" w:fill="FFFFFF"/>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851" w:type="dxa"/>
            <w:tcBorders>
              <w:top w:val="single" w:sz="4" w:space="0" w:color="auto"/>
              <w:bottom w:val="single" w:sz="4" w:space="0" w:color="auto"/>
              <w:right w:val="single" w:sz="4" w:space="0" w:color="auto"/>
            </w:tcBorders>
            <w:shd w:val="clear" w:color="auto" w:fill="auto"/>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75 579,2</w:t>
            </w:r>
          </w:p>
        </w:tc>
        <w:tc>
          <w:tcPr>
            <w:tcW w:w="720" w:type="dxa"/>
            <w:tcBorders>
              <w:top w:val="single" w:sz="4" w:space="0" w:color="auto"/>
              <w:bottom w:val="single" w:sz="4" w:space="0" w:color="auto"/>
              <w:right w:val="single" w:sz="4" w:space="0" w:color="auto"/>
            </w:tcBorders>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70 829,9</w:t>
            </w:r>
          </w:p>
        </w:tc>
        <w:tc>
          <w:tcPr>
            <w:tcW w:w="720" w:type="dxa"/>
            <w:tcBorders>
              <w:top w:val="single" w:sz="4" w:space="0" w:color="auto"/>
              <w:bottom w:val="single" w:sz="4" w:space="0" w:color="auto"/>
              <w:right w:val="single" w:sz="4" w:space="0" w:color="auto"/>
            </w:tcBorders>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4 309,3</w:t>
            </w:r>
          </w:p>
        </w:tc>
        <w:tc>
          <w:tcPr>
            <w:tcW w:w="419" w:type="dxa"/>
            <w:tcBorders>
              <w:top w:val="single" w:sz="4" w:space="0" w:color="auto"/>
              <w:bottom w:val="single" w:sz="4" w:space="0" w:color="auto"/>
              <w:right w:val="single" w:sz="4" w:space="0" w:color="auto"/>
            </w:tcBorders>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440,0</w:t>
            </w:r>
          </w:p>
        </w:tc>
        <w:tc>
          <w:tcPr>
            <w:tcW w:w="720" w:type="dxa"/>
            <w:tcBorders>
              <w:top w:val="single" w:sz="4" w:space="0" w:color="auto"/>
              <w:bottom w:val="single" w:sz="4" w:space="0" w:color="auto"/>
              <w:right w:val="single" w:sz="4" w:space="0" w:color="auto"/>
            </w:tcBorders>
            <w:vAlign w:val="center"/>
          </w:tcPr>
          <w:p w:rsidR="00AC3B09" w:rsidRPr="00BD1677" w:rsidRDefault="00AC3B09" w:rsidP="00AC3B09">
            <w:pPr>
              <w:spacing w:after="0" w:line="240" w:lineRule="auto"/>
              <w:jc w:val="center"/>
              <w:rPr>
                <w:rFonts w:ascii="Arial" w:hAnsi="Arial" w:cs="Arial"/>
                <w:b/>
                <w:bCs/>
                <w:sz w:val="12"/>
                <w:szCs w:val="12"/>
              </w:rPr>
            </w:pPr>
            <w:r w:rsidRPr="00BD1677">
              <w:rPr>
                <w:rFonts w:ascii="Arial" w:hAnsi="Arial" w:cs="Arial"/>
                <w:b/>
                <w:bCs/>
                <w:sz w:val="12"/>
                <w:szCs w:val="12"/>
              </w:rPr>
              <w:t>75 579,2</w:t>
            </w:r>
          </w:p>
        </w:tc>
      </w:tr>
    </w:tbl>
    <w:p w:rsidR="004E3997" w:rsidRPr="00BD1677" w:rsidRDefault="004E3997">
      <w:pPr>
        <w:pStyle w:val="ConsPlusNormal"/>
        <w:ind w:firstLine="540"/>
        <w:jc w:val="both"/>
      </w:pPr>
      <w:bookmarkStart w:id="11" w:name="P1138"/>
      <w:bookmarkEnd w:id="11"/>
    </w:p>
    <w:p w:rsidR="004E3997" w:rsidRPr="00BD1677" w:rsidRDefault="004E3997">
      <w:pPr>
        <w:pStyle w:val="ConsPlusNormal"/>
        <w:ind w:firstLine="540"/>
        <w:jc w:val="both"/>
      </w:pPr>
    </w:p>
    <w:p w:rsidR="004E3997" w:rsidRPr="00BD1677" w:rsidRDefault="004E3997">
      <w:pPr>
        <w:pStyle w:val="ConsPlusNormal"/>
        <w:ind w:firstLine="540"/>
        <w:jc w:val="both"/>
      </w:pPr>
    </w:p>
    <w:p w:rsidR="00930BF7" w:rsidRPr="00BD1677" w:rsidRDefault="00930BF7">
      <w:pPr>
        <w:pStyle w:val="ConsPlusNormal"/>
        <w:ind w:firstLine="540"/>
        <w:jc w:val="both"/>
      </w:pPr>
    </w:p>
    <w:p w:rsidR="00930BF7" w:rsidRPr="00BD1677" w:rsidRDefault="00930BF7">
      <w:pPr>
        <w:pStyle w:val="ConsPlusNormal"/>
        <w:ind w:firstLine="540"/>
        <w:jc w:val="both"/>
      </w:pPr>
    </w:p>
    <w:p w:rsidR="00930BF7" w:rsidRPr="00BD1677" w:rsidRDefault="00930BF7">
      <w:pPr>
        <w:pStyle w:val="ConsPlusNormal"/>
        <w:ind w:firstLine="540"/>
        <w:jc w:val="both"/>
      </w:pPr>
    </w:p>
    <w:p w:rsidR="00AC3B09" w:rsidRPr="00BD1677" w:rsidRDefault="00AC3B09">
      <w:pPr>
        <w:pStyle w:val="ConsPlusNormal"/>
        <w:ind w:firstLine="540"/>
        <w:jc w:val="both"/>
      </w:pPr>
    </w:p>
    <w:p w:rsidR="00AC3B09" w:rsidRPr="00BD1677" w:rsidRDefault="00AC3B09">
      <w:pPr>
        <w:pStyle w:val="ConsPlusNormal"/>
        <w:ind w:firstLine="540"/>
        <w:jc w:val="both"/>
      </w:pPr>
    </w:p>
    <w:p w:rsidR="004E3997" w:rsidRPr="00BD1677" w:rsidRDefault="004E3997" w:rsidP="00D96F1D">
      <w:pPr>
        <w:pStyle w:val="ConsPlusNormal"/>
        <w:ind w:left="9204"/>
        <w:outlineLvl w:val="1"/>
        <w:rPr>
          <w:rFonts w:ascii="Arial" w:hAnsi="Arial" w:cs="Arial"/>
          <w:sz w:val="24"/>
          <w:szCs w:val="24"/>
        </w:rPr>
      </w:pPr>
      <w:r w:rsidRPr="00BD1677">
        <w:rPr>
          <w:rFonts w:ascii="Arial" w:hAnsi="Arial" w:cs="Arial"/>
          <w:sz w:val="24"/>
          <w:szCs w:val="24"/>
        </w:rPr>
        <w:t>Приложение N 8</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к муниципальной программе</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"Молодежь муниципального образования</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город Норильск в XXI веке"</w:t>
      </w:r>
    </w:p>
    <w:p w:rsidR="00D96F1D" w:rsidRPr="00BD1677" w:rsidRDefault="00FD2CC2" w:rsidP="00D96F1D">
      <w:pPr>
        <w:pStyle w:val="ConsPlusNormal"/>
        <w:ind w:left="9204"/>
        <w:rPr>
          <w:rFonts w:ascii="Arial" w:hAnsi="Arial" w:cs="Arial"/>
          <w:sz w:val="24"/>
          <w:szCs w:val="24"/>
        </w:rPr>
      </w:pPr>
      <w:r w:rsidRPr="00BD1677">
        <w:rPr>
          <w:rFonts w:ascii="Arial" w:hAnsi="Arial" w:cs="Arial"/>
          <w:sz w:val="24"/>
          <w:szCs w:val="24"/>
        </w:rPr>
        <w:t>на 2017 - 2020</w:t>
      </w:r>
      <w:r w:rsidR="00D96F1D" w:rsidRPr="00BD1677">
        <w:rPr>
          <w:rFonts w:ascii="Arial" w:hAnsi="Arial" w:cs="Arial"/>
          <w:sz w:val="24"/>
          <w:szCs w:val="24"/>
        </w:rPr>
        <w:t xml:space="preserve"> гг.</w:t>
      </w:r>
    </w:p>
    <w:p w:rsidR="004E3997" w:rsidRPr="00BD1677" w:rsidRDefault="002240FB" w:rsidP="00D96F1D">
      <w:pPr>
        <w:pStyle w:val="ConsPlusNormal"/>
        <w:ind w:left="9204"/>
        <w:rPr>
          <w:rFonts w:ascii="Arial" w:hAnsi="Arial" w:cs="Arial"/>
          <w:sz w:val="24"/>
          <w:szCs w:val="24"/>
        </w:rPr>
      </w:pPr>
      <w:r w:rsidRPr="00BD1677">
        <w:rPr>
          <w:rFonts w:ascii="Arial" w:hAnsi="Arial" w:cs="Arial"/>
          <w:sz w:val="24"/>
          <w:szCs w:val="24"/>
        </w:rPr>
        <w:t xml:space="preserve"> </w:t>
      </w:r>
      <w:r w:rsidR="004E3997" w:rsidRPr="00BD1677">
        <w:rPr>
          <w:rFonts w:ascii="Arial" w:hAnsi="Arial" w:cs="Arial"/>
          <w:sz w:val="24"/>
          <w:szCs w:val="24"/>
        </w:rPr>
        <w:t>утвержденной</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Постановлением</w:t>
      </w:r>
    </w:p>
    <w:p w:rsidR="004E3997" w:rsidRPr="00BD1677" w:rsidRDefault="004E3997" w:rsidP="00D96F1D">
      <w:pPr>
        <w:pStyle w:val="ConsPlusNormal"/>
        <w:ind w:left="9204"/>
        <w:rPr>
          <w:rFonts w:ascii="Arial" w:hAnsi="Arial" w:cs="Arial"/>
        </w:rPr>
      </w:pPr>
      <w:r w:rsidRPr="00BD1677">
        <w:rPr>
          <w:rFonts w:ascii="Arial" w:hAnsi="Arial" w:cs="Arial"/>
        </w:rPr>
        <w:t>Администрации города Норильска</w:t>
      </w:r>
    </w:p>
    <w:p w:rsidR="004E3997" w:rsidRPr="00BD1677" w:rsidRDefault="004E3997" w:rsidP="00D96F1D">
      <w:pPr>
        <w:pStyle w:val="ConsPlusNormal"/>
        <w:ind w:left="9204"/>
        <w:rPr>
          <w:rFonts w:ascii="Arial" w:hAnsi="Arial" w:cs="Arial"/>
          <w:sz w:val="24"/>
          <w:szCs w:val="24"/>
        </w:rPr>
      </w:pPr>
      <w:r w:rsidRPr="00BD1677">
        <w:rPr>
          <w:rFonts w:ascii="Arial" w:hAnsi="Arial" w:cs="Arial"/>
          <w:sz w:val="24"/>
          <w:szCs w:val="24"/>
        </w:rPr>
        <w:t>от 7 декабря 2016 г. N 584</w:t>
      </w:r>
    </w:p>
    <w:p w:rsidR="004E3997" w:rsidRPr="00BD1677" w:rsidRDefault="004E3997">
      <w:pPr>
        <w:pStyle w:val="ConsPlusNormal"/>
        <w:ind w:firstLine="540"/>
        <w:jc w:val="both"/>
      </w:pPr>
    </w:p>
    <w:p w:rsidR="004E3997" w:rsidRPr="00BD1677" w:rsidRDefault="004E3997">
      <w:pPr>
        <w:pStyle w:val="ConsPlusNormal"/>
        <w:jc w:val="center"/>
        <w:rPr>
          <w:rFonts w:ascii="Arial" w:hAnsi="Arial" w:cs="Arial"/>
          <w:sz w:val="24"/>
          <w:szCs w:val="24"/>
        </w:rPr>
      </w:pPr>
      <w:bookmarkStart w:id="12" w:name="P1567"/>
      <w:bookmarkEnd w:id="12"/>
      <w:r w:rsidRPr="00BD1677">
        <w:rPr>
          <w:rFonts w:ascii="Arial" w:hAnsi="Arial" w:cs="Arial"/>
          <w:sz w:val="24"/>
          <w:szCs w:val="24"/>
        </w:rPr>
        <w:t>ЦЕЛЕВЫЕ ИНДИКАТОРЫ</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РЕЗУЛЬТАТИВНОСТИ МУНИЦИПАЛЬНОЙ ПРОГРАММЫ "МОЛОДЕЖЬ</w:t>
      </w:r>
    </w:p>
    <w:p w:rsidR="004E3997" w:rsidRPr="00BD1677" w:rsidRDefault="004E3997">
      <w:pPr>
        <w:pStyle w:val="ConsPlusNormal"/>
        <w:jc w:val="center"/>
        <w:rPr>
          <w:rFonts w:ascii="Arial" w:hAnsi="Arial" w:cs="Arial"/>
          <w:sz w:val="24"/>
          <w:szCs w:val="24"/>
        </w:rPr>
      </w:pPr>
      <w:r w:rsidRPr="00BD1677">
        <w:rPr>
          <w:rFonts w:ascii="Arial" w:hAnsi="Arial" w:cs="Arial"/>
          <w:sz w:val="24"/>
          <w:szCs w:val="24"/>
        </w:rPr>
        <w:t>МУНИЦИПАЛЬНОГО ОБРАЗОВАНИЯ ГОРОД НОРИЛЬСК</w:t>
      </w:r>
    </w:p>
    <w:p w:rsidR="004E3997" w:rsidRPr="00BD1677" w:rsidRDefault="00FD2CC2">
      <w:pPr>
        <w:pStyle w:val="ConsPlusNormal"/>
        <w:jc w:val="center"/>
        <w:rPr>
          <w:rFonts w:ascii="Arial" w:hAnsi="Arial" w:cs="Arial"/>
          <w:sz w:val="24"/>
          <w:szCs w:val="24"/>
        </w:rPr>
      </w:pPr>
      <w:r w:rsidRPr="00BD1677">
        <w:rPr>
          <w:rFonts w:ascii="Arial" w:hAnsi="Arial" w:cs="Arial"/>
          <w:sz w:val="24"/>
          <w:szCs w:val="24"/>
        </w:rPr>
        <w:t>В XXI ВЕКЕ" НА 2017 - 2020</w:t>
      </w:r>
      <w:r w:rsidR="004E3997" w:rsidRPr="00BD1677">
        <w:rPr>
          <w:rFonts w:ascii="Arial" w:hAnsi="Arial" w:cs="Arial"/>
          <w:sz w:val="24"/>
          <w:szCs w:val="24"/>
        </w:rPr>
        <w:t xml:space="preserve"> ГОДЫ</w:t>
      </w:r>
    </w:p>
    <w:p w:rsidR="006A75C5" w:rsidRPr="00BD1677" w:rsidRDefault="006A75C5">
      <w:pPr>
        <w:pStyle w:val="ConsPlusNormal"/>
        <w:jc w:val="center"/>
        <w:rPr>
          <w:rFonts w:ascii="Arial" w:hAnsi="Arial" w:cs="Arial"/>
          <w:sz w:val="24"/>
          <w:szCs w:val="24"/>
        </w:rPr>
      </w:pPr>
      <w:r w:rsidRPr="00BD1677">
        <w:rPr>
          <w:rFonts w:ascii="Arial" w:hAnsi="Arial" w:cs="Arial"/>
          <w:sz w:val="24"/>
          <w:szCs w:val="24"/>
        </w:rPr>
        <w:t>(в ред. Постановления Администрации города Норильска от 31.10.2017 № 486</w:t>
      </w:r>
      <w:r w:rsidR="008D6FD5" w:rsidRPr="00BD1677">
        <w:rPr>
          <w:rFonts w:ascii="Arial" w:hAnsi="Arial" w:cs="Arial"/>
          <w:sz w:val="24"/>
          <w:szCs w:val="24"/>
        </w:rPr>
        <w:t>, от 08.12.2017 № 566</w:t>
      </w:r>
      <w:r w:rsidR="005109E2" w:rsidRPr="00BD1677">
        <w:rPr>
          <w:rFonts w:ascii="Arial" w:hAnsi="Arial" w:cs="Arial"/>
          <w:sz w:val="24"/>
          <w:szCs w:val="24"/>
        </w:rPr>
        <w:t>, от 28.05.2018 № 193</w:t>
      </w:r>
      <w:r w:rsidR="006D1307" w:rsidRPr="00BD1677">
        <w:rPr>
          <w:rFonts w:ascii="Arial" w:hAnsi="Arial" w:cs="Arial"/>
          <w:sz w:val="24"/>
          <w:szCs w:val="24"/>
        </w:rPr>
        <w:t>, от 07.11.2018 № 422</w:t>
      </w:r>
      <w:r w:rsidRPr="00BD1677">
        <w:rPr>
          <w:rFonts w:ascii="Arial" w:hAnsi="Arial" w:cs="Arial"/>
          <w:sz w:val="24"/>
          <w:szCs w:val="24"/>
        </w:rPr>
        <w:t>)</w:t>
      </w:r>
    </w:p>
    <w:p w:rsidR="004E3997" w:rsidRPr="00BD1677" w:rsidRDefault="004E3997">
      <w:pPr>
        <w:pStyle w:val="ConsPlusNormal"/>
        <w:ind w:firstLine="540"/>
        <w:jc w:val="both"/>
      </w:pPr>
    </w:p>
    <w:tbl>
      <w:tblPr>
        <w:tblW w:w="1482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04"/>
        <w:gridCol w:w="567"/>
        <w:gridCol w:w="709"/>
        <w:gridCol w:w="850"/>
        <w:gridCol w:w="284"/>
        <w:gridCol w:w="425"/>
        <w:gridCol w:w="851"/>
        <w:gridCol w:w="850"/>
        <w:gridCol w:w="709"/>
        <w:gridCol w:w="850"/>
        <w:gridCol w:w="1701"/>
        <w:gridCol w:w="1276"/>
        <w:gridCol w:w="1418"/>
        <w:gridCol w:w="1862"/>
      </w:tblGrid>
      <w:tr w:rsidR="00BD1677" w:rsidRPr="00BD1677" w:rsidTr="00022665">
        <w:tc>
          <w:tcPr>
            <w:tcW w:w="566"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N п/п</w:t>
            </w:r>
          </w:p>
        </w:tc>
        <w:tc>
          <w:tcPr>
            <w:tcW w:w="1904"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Целевые индикаторы результативности муниципальной программы</w:t>
            </w:r>
          </w:p>
        </w:tc>
        <w:tc>
          <w:tcPr>
            <w:tcW w:w="567"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Ед. изм.</w:t>
            </w:r>
          </w:p>
        </w:tc>
        <w:tc>
          <w:tcPr>
            <w:tcW w:w="3119" w:type="dxa"/>
            <w:gridSpan w:val="5"/>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Значения индикаторов результативности МП за отчетный период (текущий и два предыдущих года)</w:t>
            </w:r>
          </w:p>
        </w:tc>
        <w:tc>
          <w:tcPr>
            <w:tcW w:w="2409" w:type="dxa"/>
            <w:gridSpan w:val="3"/>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Значения индикаторов результативности по периодам реализации МП</w:t>
            </w:r>
          </w:p>
        </w:tc>
        <w:tc>
          <w:tcPr>
            <w:tcW w:w="1701"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Уд. вес индикатора в МП (подпрограмме)</w:t>
            </w:r>
          </w:p>
        </w:tc>
        <w:tc>
          <w:tcPr>
            <w:tcW w:w="1276"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Формула расчета индикатора</w:t>
            </w:r>
          </w:p>
        </w:tc>
        <w:tc>
          <w:tcPr>
            <w:tcW w:w="1418" w:type="dxa"/>
            <w:vMerge w:val="restart"/>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Источник информации</w:t>
            </w:r>
          </w:p>
        </w:tc>
        <w:tc>
          <w:tcPr>
            <w:tcW w:w="1862" w:type="dxa"/>
            <w:vMerge w:val="restart"/>
          </w:tcPr>
          <w:p w:rsidR="00022665" w:rsidRPr="00BD1677" w:rsidRDefault="00022665" w:rsidP="00D210A2">
            <w:pPr>
              <w:pStyle w:val="ConsPlusNormal"/>
              <w:rPr>
                <w:rFonts w:ascii="Arial" w:hAnsi="Arial" w:cs="Arial"/>
                <w:sz w:val="12"/>
                <w:szCs w:val="12"/>
              </w:rPr>
            </w:pPr>
            <w:r w:rsidRPr="00BD1677">
              <w:rPr>
                <w:rFonts w:ascii="Arial" w:hAnsi="Arial" w:cs="Arial"/>
                <w:sz w:val="12"/>
                <w:szCs w:val="12"/>
              </w:rPr>
              <w:t xml:space="preserve">Мероприятия, влияющие </w:t>
            </w:r>
          </w:p>
          <w:p w:rsidR="00022665" w:rsidRPr="00BD1677" w:rsidRDefault="00022665" w:rsidP="00D210A2">
            <w:pPr>
              <w:pStyle w:val="ConsPlusNormal"/>
              <w:rPr>
                <w:rFonts w:ascii="Arial" w:hAnsi="Arial" w:cs="Arial"/>
                <w:sz w:val="12"/>
                <w:szCs w:val="12"/>
              </w:rPr>
            </w:pPr>
            <w:r w:rsidRPr="00BD1677">
              <w:rPr>
                <w:rFonts w:ascii="Arial" w:hAnsi="Arial" w:cs="Arial"/>
                <w:sz w:val="12"/>
                <w:szCs w:val="12"/>
              </w:rPr>
              <w:t xml:space="preserve">на значение индикатора </w:t>
            </w:r>
          </w:p>
          <w:p w:rsidR="00022665" w:rsidRPr="00BD1677" w:rsidRDefault="00022665" w:rsidP="00D210A2">
            <w:pPr>
              <w:pStyle w:val="ConsPlusNormal"/>
              <w:rPr>
                <w:rFonts w:ascii="Arial" w:hAnsi="Arial" w:cs="Arial"/>
                <w:sz w:val="12"/>
                <w:szCs w:val="12"/>
              </w:rPr>
            </w:pPr>
            <w:r w:rsidRPr="00BD1677">
              <w:rPr>
                <w:rFonts w:ascii="Arial" w:hAnsi="Arial" w:cs="Arial"/>
                <w:sz w:val="12"/>
                <w:szCs w:val="12"/>
              </w:rPr>
              <w:t xml:space="preserve">            (номер п. п.)</w:t>
            </w:r>
          </w:p>
        </w:tc>
      </w:tr>
      <w:tr w:rsidR="00BD1677" w:rsidRPr="00BD1677" w:rsidTr="00022665">
        <w:tc>
          <w:tcPr>
            <w:tcW w:w="566" w:type="dxa"/>
            <w:vMerge/>
          </w:tcPr>
          <w:p w:rsidR="00022665" w:rsidRPr="00BD1677" w:rsidRDefault="00022665">
            <w:pPr>
              <w:rPr>
                <w:rFonts w:ascii="Arial" w:hAnsi="Arial" w:cs="Arial"/>
                <w:sz w:val="12"/>
                <w:szCs w:val="12"/>
              </w:rPr>
            </w:pPr>
          </w:p>
        </w:tc>
        <w:tc>
          <w:tcPr>
            <w:tcW w:w="1904" w:type="dxa"/>
            <w:vMerge/>
          </w:tcPr>
          <w:p w:rsidR="00022665" w:rsidRPr="00BD1677" w:rsidRDefault="00022665">
            <w:pPr>
              <w:rPr>
                <w:rFonts w:ascii="Arial" w:hAnsi="Arial" w:cs="Arial"/>
                <w:sz w:val="12"/>
                <w:szCs w:val="12"/>
              </w:rPr>
            </w:pPr>
          </w:p>
        </w:tc>
        <w:tc>
          <w:tcPr>
            <w:tcW w:w="567" w:type="dxa"/>
            <w:vMerge/>
          </w:tcPr>
          <w:p w:rsidR="00022665" w:rsidRPr="00BD1677" w:rsidRDefault="00022665">
            <w:pPr>
              <w:rPr>
                <w:rFonts w:ascii="Arial" w:hAnsi="Arial" w:cs="Arial"/>
                <w:sz w:val="12"/>
                <w:szCs w:val="12"/>
              </w:rPr>
            </w:pPr>
          </w:p>
        </w:tc>
        <w:tc>
          <w:tcPr>
            <w:tcW w:w="709"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2015 год</w:t>
            </w:r>
          </w:p>
        </w:tc>
        <w:tc>
          <w:tcPr>
            <w:tcW w:w="850"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2016 год</w:t>
            </w:r>
          </w:p>
        </w:tc>
        <w:tc>
          <w:tcPr>
            <w:tcW w:w="1560" w:type="dxa"/>
            <w:gridSpan w:val="3"/>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2017 год (текущий)</w:t>
            </w:r>
          </w:p>
        </w:tc>
        <w:tc>
          <w:tcPr>
            <w:tcW w:w="850"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2018 год</w:t>
            </w:r>
          </w:p>
        </w:tc>
        <w:tc>
          <w:tcPr>
            <w:tcW w:w="709"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2019 год</w:t>
            </w:r>
          </w:p>
        </w:tc>
        <w:tc>
          <w:tcPr>
            <w:tcW w:w="850"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2020 год</w:t>
            </w:r>
          </w:p>
        </w:tc>
        <w:tc>
          <w:tcPr>
            <w:tcW w:w="1701" w:type="dxa"/>
            <w:vMerge/>
          </w:tcPr>
          <w:p w:rsidR="00022665" w:rsidRPr="00BD1677" w:rsidRDefault="00022665">
            <w:pPr>
              <w:rPr>
                <w:rFonts w:ascii="Arial" w:hAnsi="Arial" w:cs="Arial"/>
                <w:sz w:val="12"/>
                <w:szCs w:val="12"/>
              </w:rPr>
            </w:pPr>
          </w:p>
        </w:tc>
        <w:tc>
          <w:tcPr>
            <w:tcW w:w="1276" w:type="dxa"/>
            <w:vMerge/>
          </w:tcPr>
          <w:p w:rsidR="00022665" w:rsidRPr="00BD1677" w:rsidRDefault="00022665">
            <w:pPr>
              <w:rPr>
                <w:rFonts w:ascii="Arial" w:hAnsi="Arial" w:cs="Arial"/>
                <w:sz w:val="12"/>
                <w:szCs w:val="12"/>
              </w:rPr>
            </w:pPr>
          </w:p>
        </w:tc>
        <w:tc>
          <w:tcPr>
            <w:tcW w:w="1418" w:type="dxa"/>
            <w:vMerge/>
          </w:tcPr>
          <w:p w:rsidR="00022665" w:rsidRPr="00BD1677" w:rsidRDefault="00022665">
            <w:pPr>
              <w:rPr>
                <w:rFonts w:ascii="Arial" w:hAnsi="Arial" w:cs="Arial"/>
                <w:sz w:val="12"/>
                <w:szCs w:val="12"/>
              </w:rPr>
            </w:pPr>
          </w:p>
        </w:tc>
        <w:tc>
          <w:tcPr>
            <w:tcW w:w="1862" w:type="dxa"/>
            <w:vMerge/>
          </w:tcPr>
          <w:p w:rsidR="00022665" w:rsidRPr="00BD1677" w:rsidRDefault="00022665">
            <w:pPr>
              <w:rPr>
                <w:rFonts w:ascii="Arial" w:hAnsi="Arial" w:cs="Arial"/>
                <w:sz w:val="12"/>
                <w:szCs w:val="12"/>
              </w:rPr>
            </w:pPr>
          </w:p>
        </w:tc>
      </w:tr>
      <w:tr w:rsidR="00BD1677" w:rsidRPr="00BD1677" w:rsidTr="00022665">
        <w:tc>
          <w:tcPr>
            <w:tcW w:w="566" w:type="dxa"/>
            <w:vMerge/>
          </w:tcPr>
          <w:p w:rsidR="00022665" w:rsidRPr="00BD1677" w:rsidRDefault="00022665">
            <w:pPr>
              <w:rPr>
                <w:rFonts w:ascii="Arial" w:hAnsi="Arial" w:cs="Arial"/>
                <w:sz w:val="12"/>
                <w:szCs w:val="12"/>
              </w:rPr>
            </w:pPr>
          </w:p>
        </w:tc>
        <w:tc>
          <w:tcPr>
            <w:tcW w:w="1904" w:type="dxa"/>
            <w:vMerge/>
          </w:tcPr>
          <w:p w:rsidR="00022665" w:rsidRPr="00BD1677" w:rsidRDefault="00022665">
            <w:pPr>
              <w:rPr>
                <w:rFonts w:ascii="Arial" w:hAnsi="Arial" w:cs="Arial"/>
                <w:sz w:val="12"/>
                <w:szCs w:val="12"/>
              </w:rPr>
            </w:pPr>
          </w:p>
        </w:tc>
        <w:tc>
          <w:tcPr>
            <w:tcW w:w="567" w:type="dxa"/>
            <w:vMerge/>
          </w:tcPr>
          <w:p w:rsidR="00022665" w:rsidRPr="00BD1677" w:rsidRDefault="00022665">
            <w:pPr>
              <w:rPr>
                <w:rFonts w:ascii="Arial" w:hAnsi="Arial" w:cs="Arial"/>
                <w:sz w:val="12"/>
                <w:szCs w:val="12"/>
              </w:rPr>
            </w:pPr>
          </w:p>
        </w:tc>
        <w:tc>
          <w:tcPr>
            <w:tcW w:w="709"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факт</w:t>
            </w:r>
          </w:p>
        </w:tc>
        <w:tc>
          <w:tcPr>
            <w:tcW w:w="850"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факт</w:t>
            </w:r>
          </w:p>
        </w:tc>
        <w:tc>
          <w:tcPr>
            <w:tcW w:w="709" w:type="dxa"/>
            <w:gridSpan w:val="2"/>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план</w:t>
            </w:r>
          </w:p>
        </w:tc>
        <w:tc>
          <w:tcPr>
            <w:tcW w:w="851" w:type="dxa"/>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оценка</w:t>
            </w:r>
          </w:p>
        </w:tc>
        <w:tc>
          <w:tcPr>
            <w:tcW w:w="2409" w:type="dxa"/>
            <w:gridSpan w:val="3"/>
          </w:tcPr>
          <w:p w:rsidR="00022665" w:rsidRPr="00BD1677" w:rsidRDefault="00022665">
            <w:pPr>
              <w:pStyle w:val="ConsPlusNormal"/>
              <w:jc w:val="center"/>
              <w:rPr>
                <w:rFonts w:ascii="Arial" w:hAnsi="Arial" w:cs="Arial"/>
                <w:sz w:val="12"/>
                <w:szCs w:val="12"/>
              </w:rPr>
            </w:pPr>
            <w:r w:rsidRPr="00BD1677">
              <w:rPr>
                <w:rFonts w:ascii="Arial" w:hAnsi="Arial" w:cs="Arial"/>
                <w:sz w:val="12"/>
                <w:szCs w:val="12"/>
              </w:rPr>
              <w:t>план</w:t>
            </w:r>
          </w:p>
        </w:tc>
        <w:tc>
          <w:tcPr>
            <w:tcW w:w="1701" w:type="dxa"/>
            <w:vMerge/>
          </w:tcPr>
          <w:p w:rsidR="00022665" w:rsidRPr="00BD1677" w:rsidRDefault="00022665">
            <w:pPr>
              <w:rPr>
                <w:rFonts w:ascii="Arial" w:hAnsi="Arial" w:cs="Arial"/>
                <w:sz w:val="12"/>
                <w:szCs w:val="12"/>
              </w:rPr>
            </w:pPr>
          </w:p>
        </w:tc>
        <w:tc>
          <w:tcPr>
            <w:tcW w:w="1276" w:type="dxa"/>
            <w:vMerge/>
          </w:tcPr>
          <w:p w:rsidR="00022665" w:rsidRPr="00BD1677" w:rsidRDefault="00022665">
            <w:pPr>
              <w:rPr>
                <w:rFonts w:ascii="Arial" w:hAnsi="Arial" w:cs="Arial"/>
                <w:sz w:val="12"/>
                <w:szCs w:val="12"/>
              </w:rPr>
            </w:pPr>
          </w:p>
        </w:tc>
        <w:tc>
          <w:tcPr>
            <w:tcW w:w="1418" w:type="dxa"/>
            <w:vMerge/>
          </w:tcPr>
          <w:p w:rsidR="00022665" w:rsidRPr="00BD1677" w:rsidRDefault="00022665">
            <w:pPr>
              <w:rPr>
                <w:rFonts w:ascii="Arial" w:hAnsi="Arial" w:cs="Arial"/>
                <w:sz w:val="12"/>
                <w:szCs w:val="12"/>
              </w:rPr>
            </w:pPr>
          </w:p>
        </w:tc>
        <w:tc>
          <w:tcPr>
            <w:tcW w:w="1862" w:type="dxa"/>
            <w:vMerge/>
          </w:tcPr>
          <w:p w:rsidR="00022665" w:rsidRPr="00BD1677" w:rsidRDefault="00022665">
            <w:pPr>
              <w:rPr>
                <w:rFonts w:ascii="Arial" w:hAnsi="Arial" w:cs="Arial"/>
                <w:sz w:val="12"/>
                <w:szCs w:val="12"/>
              </w:rPr>
            </w:pPr>
          </w:p>
        </w:tc>
      </w:tr>
      <w:tr w:rsidR="00BD1677" w:rsidRPr="00BD1677" w:rsidTr="00022665">
        <w:tc>
          <w:tcPr>
            <w:tcW w:w="14822" w:type="dxa"/>
            <w:gridSpan w:val="15"/>
          </w:tcPr>
          <w:p w:rsidR="00022665" w:rsidRPr="00BD1677" w:rsidRDefault="00022665">
            <w:pPr>
              <w:pStyle w:val="ConsPlusNormal"/>
              <w:rPr>
                <w:rFonts w:ascii="Arial" w:hAnsi="Arial" w:cs="Arial"/>
                <w:sz w:val="12"/>
                <w:szCs w:val="12"/>
              </w:rPr>
            </w:pPr>
            <w:r w:rsidRPr="00BD1677">
              <w:rPr>
                <w:rFonts w:ascii="Arial" w:hAnsi="Arial" w:cs="Arial"/>
                <w:sz w:val="12"/>
                <w:szCs w:val="12"/>
              </w:rPr>
              <w:t>Муниципальная программа "Молодежь муниципального образования город Норильск в XXI веке" на 2017 - 2019 годы</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поддержанных социально-экономических проектов, реализуемых на территории МО город Норильск</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24</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26</w:t>
            </w:r>
          </w:p>
        </w:tc>
        <w:tc>
          <w:tcPr>
            <w:tcW w:w="709"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34</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34</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31</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35</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37</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реализованных социально-экономических проектов</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Протокол заседания организационного комитета</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п. 1.1, 1.3;</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4, п. 4.1;</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5, п. 5.4</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2</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Удельный вес молодых граждан, вовлеченных в реализацию молодежных социально-экономических проектов, к общему количеству молодежи, проживающей в МО город Норильск</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709"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42,9</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42,9</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43,4</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47,3</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47.8</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0,2</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вовлеченных в социально-экономические молодежные проекты/общая численность молодежи, проживающей на территории x 100%</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реализации социально значимых проектов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п. 1.1, 1.2, 1.3.</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2, п. п. 2.1, 2.2;</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3, п. п. 3.2, 3.3</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3</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СОНКО, получивших муниципальные формы поддержки</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709"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56</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56</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58</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62</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СОНКО, получивших информационную и консультационную формы поддержки</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Электронный журнал учета операций по ведению реестра СОНКО - получателей консультационной и информационной поддержки, оказываемой Администрацией города Норильска</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4, п. 4.1</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4</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709"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9</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9</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10</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0,2</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национально-культурных объединений, принявших участие в мероприятиях, направленных на развитие межнационального согласия</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мероприятиях, направленных на развитие межнационального согласия, с указанием количества объединений, принявших в них участие</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5, п. п. 5.1, 5.3, 5.4</w:t>
            </w:r>
          </w:p>
        </w:tc>
      </w:tr>
      <w:tr w:rsidR="00BD1677" w:rsidRPr="00BD1677" w:rsidTr="00022665">
        <w:tc>
          <w:tcPr>
            <w:tcW w:w="14822" w:type="dxa"/>
            <w:gridSpan w:val="15"/>
          </w:tcPr>
          <w:p w:rsidR="00022665" w:rsidRPr="00BD1677" w:rsidRDefault="00022665" w:rsidP="008D6FD5">
            <w:pPr>
              <w:pStyle w:val="ConsPlusNormal"/>
              <w:outlineLvl w:val="2"/>
              <w:rPr>
                <w:rFonts w:ascii="Arial" w:hAnsi="Arial" w:cs="Arial"/>
                <w:sz w:val="12"/>
                <w:szCs w:val="12"/>
              </w:rPr>
            </w:pPr>
            <w:r w:rsidRPr="00BD1677">
              <w:rPr>
                <w:rFonts w:ascii="Arial" w:hAnsi="Arial" w:cs="Arial"/>
                <w:sz w:val="12"/>
                <w:szCs w:val="12"/>
              </w:rPr>
              <w:t>Подпрограмма 1 "Вовлечение молодежи в социальную практику"</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5</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молодых людей, вовлеченных в реализацию молодежных социально-экономических проектов</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чел.</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31454</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31053</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18958</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18958</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19158</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20903</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21050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0,4</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вовлеченных в социально-экономические молодежные проекты</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реализации социально значимых проектов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п. 1.1, 1.2, 1.3;</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2, п. п. 2.1, 2.2;</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3, п. п. 3.2, 3.3</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6</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Удельный вес молодых граждан, вовлеченных в мероприятия, направленные на поддержку одаренной, творческой и активной молодежи</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24,7</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16,8</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17,1</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17,1</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17,4</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17,4</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17,5</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охваченных мероприятиями/численность молодежи, проживающей на территории x 100%</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проведении мероприятий для одаренной, творческой и активной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п. 1.1, 1.3</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7</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общественных объединений и организаций, действующих на базе МБУ "Молодежный центр"</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22</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22</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25</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27</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общественных объединений и организаций, действующих на базе МБУ "Молодежный центр"</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Список общественных организаций и объединений, с которыми заключены соглашения о сотрудничестве</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1.3</w:t>
            </w:r>
          </w:p>
        </w:tc>
      </w:tr>
      <w:tr w:rsidR="00BD1677" w:rsidRPr="00BD1677" w:rsidTr="00022665">
        <w:tc>
          <w:tcPr>
            <w:tcW w:w="14822" w:type="dxa"/>
            <w:gridSpan w:val="15"/>
          </w:tcPr>
          <w:p w:rsidR="00022665" w:rsidRPr="00BD1677" w:rsidRDefault="00022665" w:rsidP="008D6FD5">
            <w:pPr>
              <w:pStyle w:val="ConsPlusNormal"/>
              <w:outlineLvl w:val="2"/>
              <w:rPr>
                <w:rFonts w:ascii="Arial" w:hAnsi="Arial" w:cs="Arial"/>
                <w:sz w:val="12"/>
                <w:szCs w:val="12"/>
              </w:rPr>
            </w:pPr>
            <w:r w:rsidRPr="00BD1677">
              <w:rPr>
                <w:rFonts w:ascii="Arial" w:hAnsi="Arial" w:cs="Arial"/>
                <w:sz w:val="12"/>
                <w:szCs w:val="12"/>
              </w:rPr>
              <w:t>Подпрограмма 2 "Патриотическое воспитание молодежи"</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8</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Удельный вес молодых граждан, охваченных мероприятиями патриотической направленности</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13,3</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12,4</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6,0</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7,1</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7,5</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7,7</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охваченных мероприятиями патриотической направленности/общая численность молодежи, проживающей на территории x 100%</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проведении мероприятий патриотической направленности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1.3; подпрограмма 2, п. 2.1</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9</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Удельный вес молодых граждан, вовлеченных в мероприятия добровольческой направленности</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3,8</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3,8</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3,9</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4,1</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4,2</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0,3</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вовлеченных в мероприятия добровольческой направленности/общая численность молодежи, проживающей на территории x 100%</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проведении мероприятий добровольческой направленности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1.3;</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2, п. 2.2</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10</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молодежи - участников мероприятий добровольческой и патриотической направленности</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чел.</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6037</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5504</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6170</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6170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6350</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6780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6880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0,4</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охваченных мероприятиями добровольческой и патриотической направленности</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проведении мероприятий добровольческой и патриотической направленности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1, п. 1.3;</w:t>
            </w:r>
          </w:p>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2, п. п. 2.1, 2.2</w:t>
            </w:r>
          </w:p>
        </w:tc>
      </w:tr>
      <w:tr w:rsidR="00BD1677" w:rsidRPr="00BD1677" w:rsidTr="00022665">
        <w:tc>
          <w:tcPr>
            <w:tcW w:w="14822" w:type="dxa"/>
            <w:gridSpan w:val="15"/>
          </w:tcPr>
          <w:p w:rsidR="00022665" w:rsidRPr="00BD1677" w:rsidRDefault="00022665" w:rsidP="008D6FD5">
            <w:pPr>
              <w:pStyle w:val="ConsPlusNormal"/>
              <w:outlineLvl w:val="2"/>
              <w:rPr>
                <w:rFonts w:ascii="Arial" w:hAnsi="Arial" w:cs="Arial"/>
                <w:sz w:val="12"/>
                <w:szCs w:val="12"/>
              </w:rPr>
            </w:pPr>
            <w:r w:rsidRPr="00BD1677">
              <w:rPr>
                <w:rFonts w:ascii="Arial" w:hAnsi="Arial" w:cs="Arial"/>
                <w:sz w:val="12"/>
                <w:szCs w:val="12"/>
              </w:rPr>
              <w:t>Подпрограмма 3 "Профилактика наркомании на территории"</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11</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детей, подростков и молодежи, вовлеченных в профилактические мероприятия</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чел.</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23988</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21950</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24350</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24350</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24780</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25015</w:t>
            </w:r>
          </w:p>
        </w:tc>
        <w:tc>
          <w:tcPr>
            <w:tcW w:w="850" w:type="dxa"/>
          </w:tcPr>
          <w:p w:rsidR="00022665" w:rsidRPr="00BD1677" w:rsidRDefault="005109E2" w:rsidP="008D6FD5">
            <w:pPr>
              <w:pStyle w:val="ConsPlusNormal"/>
              <w:jc w:val="center"/>
              <w:rPr>
                <w:rFonts w:ascii="Arial" w:hAnsi="Arial" w:cs="Arial"/>
                <w:sz w:val="12"/>
                <w:szCs w:val="12"/>
              </w:rPr>
            </w:pPr>
            <w:r w:rsidRPr="00BD1677">
              <w:rPr>
                <w:rFonts w:ascii="Arial" w:hAnsi="Arial" w:cs="Arial"/>
                <w:sz w:val="12"/>
                <w:szCs w:val="12"/>
              </w:rPr>
              <w:t>251</w:t>
            </w:r>
            <w:r w:rsidR="00022665" w:rsidRPr="00BD1677">
              <w:rPr>
                <w:rFonts w:ascii="Arial" w:hAnsi="Arial" w:cs="Arial"/>
                <w:sz w:val="12"/>
                <w:szCs w:val="12"/>
              </w:rPr>
              <w:t>50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0,5</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населения, вовлеченного в профилактические мероприятия</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Отчет о проведении профилактических мероприятий с указанием количества вовлеченной молодежи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3, п. п. 3.1, 3.2, 3.3</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12</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Число волонтеров, обучаемых в проекте "Ровесник - ровеснику"</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чел.</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23</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23</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29</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36</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40</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0,5</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Численность молодых граждан, вовлеченных в проект "Ровесник - ровеснику"</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Список участников проекта "Ровесник - ровеснику"</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3, п. п. 3.1, 3.2, 3.3</w:t>
            </w:r>
          </w:p>
        </w:tc>
      </w:tr>
      <w:tr w:rsidR="00BD1677" w:rsidRPr="00BD1677" w:rsidTr="00022665">
        <w:tc>
          <w:tcPr>
            <w:tcW w:w="14822" w:type="dxa"/>
            <w:gridSpan w:val="15"/>
          </w:tcPr>
          <w:p w:rsidR="00022665" w:rsidRPr="00BD1677" w:rsidRDefault="00022665" w:rsidP="008D6FD5">
            <w:pPr>
              <w:pStyle w:val="ConsPlusNormal"/>
              <w:outlineLvl w:val="2"/>
              <w:rPr>
                <w:rFonts w:ascii="Arial" w:hAnsi="Arial" w:cs="Arial"/>
                <w:sz w:val="12"/>
                <w:szCs w:val="12"/>
              </w:rPr>
            </w:pPr>
            <w:r w:rsidRPr="00BD1677">
              <w:rPr>
                <w:rFonts w:ascii="Arial" w:hAnsi="Arial" w:cs="Arial"/>
                <w:sz w:val="12"/>
                <w:szCs w:val="12"/>
              </w:rPr>
              <w:t>Подпрограмма 4 "Поддержка социально ориентированных некоммерческих организаций в муниципальном образовании город Норильск"</w:t>
            </w:r>
          </w:p>
        </w:tc>
      </w:tr>
      <w:tr w:rsidR="00BD1677"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13</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поддержанных социальных проектов социально ориентированных некоммерческих организаций</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2</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4</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7</w:t>
            </w:r>
          </w:p>
        </w:tc>
        <w:tc>
          <w:tcPr>
            <w:tcW w:w="85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7</w:t>
            </w:r>
          </w:p>
        </w:tc>
        <w:tc>
          <w:tcPr>
            <w:tcW w:w="850" w:type="dxa"/>
          </w:tcPr>
          <w:p w:rsidR="00022665" w:rsidRPr="00BD1677" w:rsidRDefault="00762E6E" w:rsidP="008D6FD5">
            <w:pPr>
              <w:pStyle w:val="ConsPlusNormal"/>
              <w:jc w:val="center"/>
              <w:rPr>
                <w:rFonts w:ascii="Arial" w:hAnsi="Arial" w:cs="Arial"/>
                <w:sz w:val="12"/>
                <w:szCs w:val="12"/>
              </w:rPr>
            </w:pPr>
            <w:r w:rsidRPr="00BD1677">
              <w:rPr>
                <w:rFonts w:ascii="Arial" w:hAnsi="Arial" w:cs="Arial"/>
                <w:sz w:val="12"/>
                <w:szCs w:val="12"/>
              </w:rPr>
              <w:t>7</w:t>
            </w:r>
          </w:p>
        </w:tc>
        <w:tc>
          <w:tcPr>
            <w:tcW w:w="709" w:type="dxa"/>
          </w:tcPr>
          <w:p w:rsidR="00022665" w:rsidRPr="00BD1677" w:rsidRDefault="005109E2" w:rsidP="008D6FD5">
            <w:pPr>
              <w:pStyle w:val="ConsPlusNormal"/>
              <w:jc w:val="center"/>
              <w:rPr>
                <w:rFonts w:ascii="Arial" w:hAnsi="Arial" w:cs="Arial"/>
                <w:sz w:val="12"/>
                <w:szCs w:val="12"/>
              </w:rPr>
            </w:pPr>
            <w:r w:rsidRPr="00BD1677">
              <w:rPr>
                <w:rFonts w:ascii="Arial" w:hAnsi="Arial" w:cs="Arial"/>
                <w:sz w:val="12"/>
                <w:szCs w:val="12"/>
              </w:rPr>
              <w:t>2</w:t>
            </w:r>
          </w:p>
        </w:tc>
        <w:tc>
          <w:tcPr>
            <w:tcW w:w="850" w:type="dxa"/>
          </w:tcPr>
          <w:p w:rsidR="00022665" w:rsidRPr="00BD1677" w:rsidRDefault="005109E2" w:rsidP="008D6FD5">
            <w:pPr>
              <w:pStyle w:val="ConsPlusNormal"/>
              <w:jc w:val="center"/>
              <w:rPr>
                <w:rFonts w:ascii="Arial" w:hAnsi="Arial" w:cs="Arial"/>
                <w:sz w:val="12"/>
                <w:szCs w:val="12"/>
              </w:rPr>
            </w:pPr>
            <w:r w:rsidRPr="00BD1677">
              <w:rPr>
                <w:rFonts w:ascii="Arial" w:hAnsi="Arial" w:cs="Arial"/>
                <w:sz w:val="12"/>
                <w:szCs w:val="12"/>
              </w:rPr>
              <w:t>2</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1,0</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реализованных социальных проектов</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Протокол конкурсной комиссии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4, п. 4.1</w:t>
            </w:r>
          </w:p>
        </w:tc>
      </w:tr>
      <w:tr w:rsidR="00BD1677" w:rsidRPr="00BD1677" w:rsidTr="00022665">
        <w:tc>
          <w:tcPr>
            <w:tcW w:w="14822" w:type="dxa"/>
            <w:gridSpan w:val="15"/>
          </w:tcPr>
          <w:p w:rsidR="00022665" w:rsidRPr="00BD1677" w:rsidRDefault="00022665" w:rsidP="008D6FD5">
            <w:pPr>
              <w:pStyle w:val="ConsPlusNormal"/>
              <w:outlineLvl w:val="2"/>
              <w:rPr>
                <w:rFonts w:ascii="Arial" w:hAnsi="Arial" w:cs="Arial"/>
                <w:sz w:val="12"/>
                <w:szCs w:val="12"/>
              </w:rPr>
            </w:pPr>
            <w:r w:rsidRPr="00BD1677">
              <w:rPr>
                <w:rFonts w:ascii="Arial" w:hAnsi="Arial" w:cs="Arial"/>
                <w:sz w:val="12"/>
                <w:szCs w:val="12"/>
              </w:rPr>
              <w:t>Подпрограмма 5 "Развитие межнационального согласия на территории муниципального образования город Норильск"</w:t>
            </w:r>
          </w:p>
        </w:tc>
      </w:tr>
      <w:tr w:rsidR="00022665" w:rsidRPr="00BD1677" w:rsidTr="00022665">
        <w:tc>
          <w:tcPr>
            <w:tcW w:w="56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14</w:t>
            </w:r>
          </w:p>
        </w:tc>
        <w:tc>
          <w:tcPr>
            <w:tcW w:w="1904"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поддержанных проектов национально-культурных объединений</w:t>
            </w:r>
          </w:p>
        </w:tc>
        <w:tc>
          <w:tcPr>
            <w:tcW w:w="567"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ед.</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1134" w:type="dxa"/>
            <w:gridSpan w:val="2"/>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х</w:t>
            </w:r>
          </w:p>
        </w:tc>
        <w:tc>
          <w:tcPr>
            <w:tcW w:w="425"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3</w:t>
            </w:r>
          </w:p>
        </w:tc>
        <w:tc>
          <w:tcPr>
            <w:tcW w:w="851" w:type="dxa"/>
          </w:tcPr>
          <w:p w:rsidR="00022665" w:rsidRPr="00BD1677" w:rsidRDefault="005109E2" w:rsidP="008D6FD5">
            <w:pPr>
              <w:pStyle w:val="ConsPlusNormal"/>
              <w:jc w:val="center"/>
              <w:rPr>
                <w:rFonts w:ascii="Arial" w:hAnsi="Arial" w:cs="Arial"/>
                <w:sz w:val="12"/>
                <w:szCs w:val="12"/>
              </w:rPr>
            </w:pPr>
            <w:r w:rsidRPr="00BD1677">
              <w:rPr>
                <w:rFonts w:ascii="Arial" w:hAnsi="Arial" w:cs="Arial"/>
                <w:sz w:val="12"/>
                <w:szCs w:val="12"/>
              </w:rPr>
              <w:t>5</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w:t>
            </w:r>
          </w:p>
        </w:tc>
        <w:tc>
          <w:tcPr>
            <w:tcW w:w="709"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w:t>
            </w:r>
          </w:p>
        </w:tc>
        <w:tc>
          <w:tcPr>
            <w:tcW w:w="850"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w:t>
            </w:r>
          </w:p>
        </w:tc>
        <w:tc>
          <w:tcPr>
            <w:tcW w:w="1701" w:type="dxa"/>
          </w:tcPr>
          <w:p w:rsidR="00022665" w:rsidRPr="00BD1677" w:rsidRDefault="00022665" w:rsidP="008D6FD5">
            <w:pPr>
              <w:pStyle w:val="ConsPlusNormal"/>
              <w:jc w:val="center"/>
              <w:rPr>
                <w:rFonts w:ascii="Arial" w:hAnsi="Arial" w:cs="Arial"/>
                <w:sz w:val="12"/>
                <w:szCs w:val="12"/>
              </w:rPr>
            </w:pPr>
            <w:r w:rsidRPr="00BD1677">
              <w:rPr>
                <w:rFonts w:ascii="Arial" w:hAnsi="Arial" w:cs="Arial"/>
                <w:sz w:val="12"/>
                <w:szCs w:val="12"/>
              </w:rPr>
              <w:t>1,0</w:t>
            </w:r>
          </w:p>
        </w:tc>
        <w:tc>
          <w:tcPr>
            <w:tcW w:w="1276"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Количество реализованных социальных проектов</w:t>
            </w:r>
          </w:p>
        </w:tc>
        <w:tc>
          <w:tcPr>
            <w:tcW w:w="1418"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Протокол конкурсной комиссии</w:t>
            </w:r>
          </w:p>
        </w:tc>
        <w:tc>
          <w:tcPr>
            <w:tcW w:w="1862" w:type="dxa"/>
          </w:tcPr>
          <w:p w:rsidR="00022665" w:rsidRPr="00BD1677" w:rsidRDefault="00022665" w:rsidP="008D6FD5">
            <w:pPr>
              <w:pStyle w:val="ConsPlusNormal"/>
              <w:rPr>
                <w:rFonts w:ascii="Arial" w:hAnsi="Arial" w:cs="Arial"/>
                <w:sz w:val="12"/>
                <w:szCs w:val="12"/>
              </w:rPr>
            </w:pPr>
            <w:r w:rsidRPr="00BD1677">
              <w:rPr>
                <w:rFonts w:ascii="Arial" w:hAnsi="Arial" w:cs="Arial"/>
                <w:sz w:val="12"/>
                <w:szCs w:val="12"/>
              </w:rPr>
              <w:t>подпрограмма 5, п. 5.4</w:t>
            </w:r>
          </w:p>
        </w:tc>
      </w:tr>
    </w:tbl>
    <w:p w:rsidR="004E3997" w:rsidRPr="00BD1677" w:rsidRDefault="004E3997">
      <w:pPr>
        <w:pStyle w:val="ConsPlusNormal"/>
        <w:ind w:firstLine="540"/>
        <w:jc w:val="both"/>
      </w:pPr>
    </w:p>
    <w:p w:rsidR="004E3997" w:rsidRPr="00BD1677" w:rsidRDefault="004E3997">
      <w:pPr>
        <w:pStyle w:val="ConsPlusNormal"/>
        <w:ind w:firstLine="540"/>
        <w:jc w:val="both"/>
      </w:pPr>
    </w:p>
    <w:bookmarkEnd w:id="0"/>
    <w:p w:rsidR="00AB4771" w:rsidRPr="00BD1677" w:rsidRDefault="00AB4771"/>
    <w:sectPr w:rsidR="00AB4771" w:rsidRPr="00BD1677" w:rsidSect="004E3997">
      <w:pgSz w:w="16838" w:h="11905" w:orient="landscape"/>
      <w:pgMar w:top="1701" w:right="1812"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7"/>
    <w:rsid w:val="00007A3C"/>
    <w:rsid w:val="00022665"/>
    <w:rsid w:val="00035113"/>
    <w:rsid w:val="00035944"/>
    <w:rsid w:val="00042B33"/>
    <w:rsid w:val="0005186C"/>
    <w:rsid w:val="00053770"/>
    <w:rsid w:val="000739C5"/>
    <w:rsid w:val="0008654A"/>
    <w:rsid w:val="00087441"/>
    <w:rsid w:val="000B2505"/>
    <w:rsid w:val="000C62A5"/>
    <w:rsid w:val="000D7716"/>
    <w:rsid w:val="00124202"/>
    <w:rsid w:val="0012636B"/>
    <w:rsid w:val="0014285D"/>
    <w:rsid w:val="001608A8"/>
    <w:rsid w:val="00170C80"/>
    <w:rsid w:val="0018481D"/>
    <w:rsid w:val="00187EF2"/>
    <w:rsid w:val="00196544"/>
    <w:rsid w:val="001D0285"/>
    <w:rsid w:val="00210BFB"/>
    <w:rsid w:val="00217B93"/>
    <w:rsid w:val="002240FB"/>
    <w:rsid w:val="002A32D1"/>
    <w:rsid w:val="002B2D9F"/>
    <w:rsid w:val="002C4CB6"/>
    <w:rsid w:val="00307F65"/>
    <w:rsid w:val="00333EB7"/>
    <w:rsid w:val="00342572"/>
    <w:rsid w:val="0035524A"/>
    <w:rsid w:val="003B5B9E"/>
    <w:rsid w:val="00426068"/>
    <w:rsid w:val="00432C24"/>
    <w:rsid w:val="00460358"/>
    <w:rsid w:val="004E3997"/>
    <w:rsid w:val="004E50E3"/>
    <w:rsid w:val="005109E2"/>
    <w:rsid w:val="005B2BC5"/>
    <w:rsid w:val="005D61AF"/>
    <w:rsid w:val="005F26DD"/>
    <w:rsid w:val="006039C6"/>
    <w:rsid w:val="006047E7"/>
    <w:rsid w:val="00616E28"/>
    <w:rsid w:val="00624039"/>
    <w:rsid w:val="0064088A"/>
    <w:rsid w:val="006430A5"/>
    <w:rsid w:val="006A75C5"/>
    <w:rsid w:val="006A7D43"/>
    <w:rsid w:val="006D1307"/>
    <w:rsid w:val="00706DAA"/>
    <w:rsid w:val="0071032B"/>
    <w:rsid w:val="0073121D"/>
    <w:rsid w:val="00762E6E"/>
    <w:rsid w:val="00791F43"/>
    <w:rsid w:val="007D5AA1"/>
    <w:rsid w:val="007E624D"/>
    <w:rsid w:val="008029CF"/>
    <w:rsid w:val="008263D7"/>
    <w:rsid w:val="00895AF9"/>
    <w:rsid w:val="008A275F"/>
    <w:rsid w:val="008D6FD5"/>
    <w:rsid w:val="0091070F"/>
    <w:rsid w:val="00923C0C"/>
    <w:rsid w:val="00930BF7"/>
    <w:rsid w:val="00962C23"/>
    <w:rsid w:val="0099011D"/>
    <w:rsid w:val="009A6E37"/>
    <w:rsid w:val="00A07CCD"/>
    <w:rsid w:val="00A14C83"/>
    <w:rsid w:val="00A35B8E"/>
    <w:rsid w:val="00A424BB"/>
    <w:rsid w:val="00A62D83"/>
    <w:rsid w:val="00A74DCA"/>
    <w:rsid w:val="00AB4771"/>
    <w:rsid w:val="00AC3B09"/>
    <w:rsid w:val="00AE7B52"/>
    <w:rsid w:val="00AF0FF1"/>
    <w:rsid w:val="00AF1907"/>
    <w:rsid w:val="00B51E63"/>
    <w:rsid w:val="00B94FF6"/>
    <w:rsid w:val="00BD1677"/>
    <w:rsid w:val="00BD68CC"/>
    <w:rsid w:val="00C440B3"/>
    <w:rsid w:val="00C8301A"/>
    <w:rsid w:val="00CC627D"/>
    <w:rsid w:val="00CF3537"/>
    <w:rsid w:val="00D210A2"/>
    <w:rsid w:val="00D547DA"/>
    <w:rsid w:val="00D70D49"/>
    <w:rsid w:val="00D96F1D"/>
    <w:rsid w:val="00EA7D83"/>
    <w:rsid w:val="00ED2116"/>
    <w:rsid w:val="00F57F00"/>
    <w:rsid w:val="00FA5D13"/>
    <w:rsid w:val="00FC32D9"/>
    <w:rsid w:val="00FD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F664D-D731-44F3-90E9-3D4C6A4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9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3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3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3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39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rsid w:val="004E3997"/>
    <w:pPr>
      <w:tabs>
        <w:tab w:val="center" w:pos="4153"/>
        <w:tab w:val="right" w:pos="8306"/>
      </w:tabs>
      <w:spacing w:after="0" w:line="240" w:lineRule="auto"/>
    </w:pPr>
    <w:rPr>
      <w:rFonts w:ascii="Times New Roman" w:hAnsi="Times New Roman"/>
      <w:sz w:val="26"/>
      <w:szCs w:val="20"/>
    </w:rPr>
  </w:style>
  <w:style w:type="character" w:customStyle="1" w:styleId="a4">
    <w:name w:val="Верхний колонтитул Знак"/>
    <w:basedOn w:val="a0"/>
    <w:link w:val="a3"/>
    <w:rsid w:val="004E3997"/>
    <w:rPr>
      <w:rFonts w:ascii="Times New Roman" w:eastAsia="Times New Roman" w:hAnsi="Times New Roman" w:cs="Times New Roman"/>
      <w:sz w:val="26"/>
      <w:szCs w:val="20"/>
      <w:lang w:eastAsia="ru-RU"/>
    </w:rPr>
  </w:style>
  <w:style w:type="character" w:customStyle="1" w:styleId="ConsPlusNormal0">
    <w:name w:val="ConsPlusNormal Знак"/>
    <w:link w:val="ConsPlusNormal"/>
    <w:rsid w:val="00A35B8E"/>
    <w:rPr>
      <w:rFonts w:ascii="Calibri" w:eastAsia="Times New Roman" w:hAnsi="Calibri" w:cs="Calibri"/>
      <w:szCs w:val="20"/>
      <w:lang w:eastAsia="ru-RU"/>
    </w:rPr>
  </w:style>
  <w:style w:type="paragraph" w:styleId="a5">
    <w:name w:val="No Spacing"/>
    <w:uiPriority w:val="1"/>
    <w:qFormat/>
    <w:rsid w:val="00D70D49"/>
    <w:pPr>
      <w:spacing w:after="0" w:line="240" w:lineRule="auto"/>
    </w:pPr>
    <w:rPr>
      <w:rFonts w:ascii="Times New Roman" w:eastAsia="Times New Roman" w:hAnsi="Times New Roman" w:cs="Times New Roman"/>
      <w:cap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ADA1-B930-438F-AC27-D75D3455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18915</Words>
  <Characters>107818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Золоторева Марианна Львовна</dc:creator>
  <cp:keywords/>
  <dc:description/>
  <cp:lastModifiedBy>Бабенко Юлия Викторовна</cp:lastModifiedBy>
  <cp:revision>3</cp:revision>
  <dcterms:created xsi:type="dcterms:W3CDTF">2018-11-14T08:25:00Z</dcterms:created>
  <dcterms:modified xsi:type="dcterms:W3CDTF">2018-12-12T07:55:00Z</dcterms:modified>
</cp:coreProperties>
</file>