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51" w:rsidRPr="00D52051" w:rsidRDefault="00D52051" w:rsidP="00D52051">
      <w:pPr>
        <w:pStyle w:val="ConsPlusNonformat"/>
        <w:jc w:val="center"/>
        <w:rPr>
          <w:rFonts w:ascii="Times New Roman" w:hAnsi="Times New Roman" w:cs="Times New Roman"/>
          <w:b/>
          <w:sz w:val="26"/>
          <w:szCs w:val="26"/>
        </w:rPr>
      </w:pPr>
      <w:r w:rsidRPr="00D52051">
        <w:rPr>
          <w:rFonts w:ascii="Times New Roman" w:hAnsi="Times New Roman" w:cs="Times New Roman"/>
          <w:b/>
          <w:sz w:val="26"/>
          <w:szCs w:val="26"/>
        </w:rPr>
        <w:t>ПРОТОКОЛ</w:t>
      </w:r>
    </w:p>
    <w:p w:rsidR="002C15AC" w:rsidRPr="00C90D57" w:rsidRDefault="00D52051" w:rsidP="00D52051">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публичных слушаний </w:t>
      </w:r>
      <w:r w:rsidR="00C90D57">
        <w:rPr>
          <w:rFonts w:ascii="Times New Roman" w:hAnsi="Times New Roman" w:cs="Times New Roman"/>
          <w:sz w:val="26"/>
          <w:szCs w:val="26"/>
        </w:rPr>
        <w:t xml:space="preserve">по </w:t>
      </w:r>
      <w:r w:rsidR="00C90D57" w:rsidRPr="00C90D57">
        <w:rPr>
          <w:rFonts w:ascii="Times New Roman" w:hAnsi="Times New Roman" w:cs="Times New Roman"/>
          <w:sz w:val="26"/>
          <w:szCs w:val="26"/>
        </w:rPr>
        <w:t>проект</w:t>
      </w:r>
      <w:r w:rsidR="00B40348">
        <w:rPr>
          <w:rFonts w:ascii="Times New Roman" w:hAnsi="Times New Roman" w:cs="Times New Roman"/>
          <w:sz w:val="26"/>
          <w:szCs w:val="26"/>
        </w:rPr>
        <w:t>ам</w:t>
      </w:r>
      <w:r w:rsidR="00C90D57" w:rsidRPr="00C90D57">
        <w:rPr>
          <w:rFonts w:ascii="Times New Roman" w:hAnsi="Times New Roman" w:cs="Times New Roman"/>
          <w:sz w:val="26"/>
          <w:szCs w:val="26"/>
        </w:rPr>
        <w:t xml:space="preserve"> решени</w:t>
      </w:r>
      <w:r w:rsidR="00AC0007">
        <w:rPr>
          <w:rFonts w:ascii="Times New Roman" w:hAnsi="Times New Roman" w:cs="Times New Roman"/>
          <w:sz w:val="26"/>
          <w:szCs w:val="26"/>
        </w:rPr>
        <w:t>й</w:t>
      </w:r>
      <w:r w:rsidR="0098099D" w:rsidRPr="0098099D">
        <w:rPr>
          <w:rFonts w:ascii="Times New Roman" w:hAnsi="Times New Roman" w:cs="Times New Roman"/>
          <w:sz w:val="26"/>
          <w:szCs w:val="26"/>
        </w:rPr>
        <w:t xml:space="preserve"> </w:t>
      </w:r>
      <w:r w:rsidR="00C90D57" w:rsidRPr="00C90D57">
        <w:rPr>
          <w:rFonts w:ascii="Times New Roman" w:hAnsi="Times New Roman" w:cs="Times New Roman"/>
          <w:sz w:val="26"/>
          <w:szCs w:val="26"/>
        </w:rPr>
        <w:t>«</w:t>
      </w:r>
      <w:r w:rsidR="00C90D57" w:rsidRPr="00C90D57">
        <w:rPr>
          <w:rFonts w:ascii="Times New Roman" w:hAnsi="Times New Roman" w:cs="Times New Roman"/>
          <w:sz w:val="26"/>
        </w:rPr>
        <w:t>Об утверждении документации по планировке и межеванию</w:t>
      </w:r>
      <w:r w:rsidR="001B7918" w:rsidRPr="001B7918">
        <w:rPr>
          <w:rFonts w:ascii="Times New Roman" w:hAnsi="Times New Roman" w:cs="Times New Roman"/>
          <w:sz w:val="26"/>
        </w:rPr>
        <w:t xml:space="preserve"> </w:t>
      </w:r>
      <w:r w:rsidR="001B7918" w:rsidRPr="00C90D57">
        <w:rPr>
          <w:rFonts w:ascii="Times New Roman" w:hAnsi="Times New Roman" w:cs="Times New Roman"/>
          <w:sz w:val="26"/>
        </w:rPr>
        <w:t>территории</w:t>
      </w:r>
      <w:r w:rsidR="00C90D57" w:rsidRPr="00C90D57">
        <w:rPr>
          <w:rFonts w:ascii="Times New Roman" w:hAnsi="Times New Roman" w:cs="Times New Roman"/>
          <w:sz w:val="26"/>
        </w:rPr>
        <w:t>»</w:t>
      </w:r>
    </w:p>
    <w:p w:rsidR="00C81C24" w:rsidRDefault="00C81C24" w:rsidP="00D52051">
      <w:pPr>
        <w:pStyle w:val="ConsPlusNonformat"/>
        <w:jc w:val="center"/>
        <w:rPr>
          <w:rFonts w:ascii="Times New Roman" w:hAnsi="Times New Roman" w:cs="Times New Roman"/>
          <w:sz w:val="26"/>
          <w:szCs w:val="26"/>
        </w:rPr>
      </w:pPr>
    </w:p>
    <w:p w:rsidR="00D52051" w:rsidRPr="00740CBE" w:rsidRDefault="00D52051" w:rsidP="00D52051">
      <w:pPr>
        <w:pStyle w:val="ConsPlusNonformat"/>
        <w:jc w:val="center"/>
        <w:rPr>
          <w:rFonts w:ascii="Times New Roman" w:hAnsi="Times New Roman" w:cs="Times New Roman"/>
          <w:b/>
          <w:sz w:val="26"/>
          <w:szCs w:val="26"/>
        </w:rPr>
      </w:pPr>
      <w:r w:rsidRPr="00740CBE">
        <w:rPr>
          <w:rFonts w:ascii="Times New Roman" w:hAnsi="Times New Roman" w:cs="Times New Roman"/>
          <w:b/>
          <w:sz w:val="26"/>
          <w:szCs w:val="26"/>
        </w:rPr>
        <w:t xml:space="preserve">№ </w:t>
      </w:r>
      <w:r w:rsidR="005273AF">
        <w:rPr>
          <w:rFonts w:ascii="Times New Roman" w:hAnsi="Times New Roman" w:cs="Times New Roman"/>
          <w:b/>
          <w:sz w:val="26"/>
          <w:szCs w:val="26"/>
        </w:rPr>
        <w:t>1</w:t>
      </w:r>
      <w:r w:rsidR="00721BCA">
        <w:rPr>
          <w:rFonts w:ascii="Times New Roman" w:hAnsi="Times New Roman" w:cs="Times New Roman"/>
          <w:b/>
          <w:sz w:val="26"/>
          <w:szCs w:val="26"/>
        </w:rPr>
        <w:t>1</w:t>
      </w:r>
      <w:r w:rsidRPr="00740CBE">
        <w:rPr>
          <w:rFonts w:ascii="Times New Roman" w:hAnsi="Times New Roman" w:cs="Times New Roman"/>
          <w:b/>
          <w:sz w:val="26"/>
          <w:szCs w:val="26"/>
        </w:rPr>
        <w:t xml:space="preserve"> от </w:t>
      </w:r>
      <w:r w:rsidR="00721BCA">
        <w:rPr>
          <w:rFonts w:ascii="Times New Roman" w:hAnsi="Times New Roman" w:cs="Times New Roman"/>
          <w:b/>
          <w:sz w:val="26"/>
          <w:szCs w:val="26"/>
        </w:rPr>
        <w:t>3</w:t>
      </w:r>
      <w:r w:rsidR="005273AF">
        <w:rPr>
          <w:rFonts w:ascii="Times New Roman" w:hAnsi="Times New Roman" w:cs="Times New Roman"/>
          <w:b/>
          <w:sz w:val="26"/>
          <w:szCs w:val="26"/>
        </w:rPr>
        <w:t>0</w:t>
      </w:r>
      <w:r w:rsidRPr="00740CBE">
        <w:rPr>
          <w:rFonts w:ascii="Times New Roman" w:hAnsi="Times New Roman" w:cs="Times New Roman"/>
          <w:b/>
          <w:sz w:val="26"/>
          <w:szCs w:val="26"/>
        </w:rPr>
        <w:t>.</w:t>
      </w:r>
      <w:r w:rsidR="00002F58">
        <w:rPr>
          <w:rFonts w:ascii="Times New Roman" w:hAnsi="Times New Roman" w:cs="Times New Roman"/>
          <w:b/>
          <w:sz w:val="26"/>
          <w:szCs w:val="26"/>
        </w:rPr>
        <w:t>0</w:t>
      </w:r>
      <w:r w:rsidR="005273AF">
        <w:rPr>
          <w:rFonts w:ascii="Times New Roman" w:hAnsi="Times New Roman" w:cs="Times New Roman"/>
          <w:b/>
          <w:sz w:val="26"/>
          <w:szCs w:val="26"/>
        </w:rPr>
        <w:t>1</w:t>
      </w:r>
      <w:r w:rsidR="003D1076">
        <w:rPr>
          <w:rFonts w:ascii="Times New Roman" w:hAnsi="Times New Roman" w:cs="Times New Roman"/>
          <w:b/>
          <w:sz w:val="26"/>
          <w:szCs w:val="26"/>
        </w:rPr>
        <w:t>.20</w:t>
      </w:r>
      <w:r w:rsidR="005273AF">
        <w:rPr>
          <w:rFonts w:ascii="Times New Roman" w:hAnsi="Times New Roman" w:cs="Times New Roman"/>
          <w:b/>
          <w:sz w:val="26"/>
          <w:szCs w:val="26"/>
        </w:rPr>
        <w:t>20</w:t>
      </w:r>
      <w:r w:rsidRPr="00740CBE">
        <w:rPr>
          <w:rFonts w:ascii="Times New Roman" w:hAnsi="Times New Roman" w:cs="Times New Roman"/>
          <w:b/>
          <w:sz w:val="26"/>
          <w:szCs w:val="26"/>
        </w:rPr>
        <w:t xml:space="preserve"> года</w:t>
      </w:r>
    </w:p>
    <w:p w:rsidR="00D52051" w:rsidRDefault="00D52051" w:rsidP="00D52051">
      <w:pPr>
        <w:pStyle w:val="ConsPlusNonformat"/>
        <w:jc w:val="both"/>
        <w:rPr>
          <w:rFonts w:ascii="Times New Roman" w:hAnsi="Times New Roman" w:cs="Times New Roman"/>
          <w:sz w:val="26"/>
          <w:szCs w:val="26"/>
        </w:rPr>
      </w:pPr>
    </w:p>
    <w:p w:rsidR="00C90D57" w:rsidRDefault="005F7E99" w:rsidP="006226F4">
      <w:pPr>
        <w:pStyle w:val="ConsPlusNonformat"/>
        <w:tabs>
          <w:tab w:val="left" w:pos="993"/>
        </w:tabs>
        <w:ind w:firstLine="708"/>
        <w:jc w:val="both"/>
        <w:rPr>
          <w:rFonts w:ascii="Times New Roman" w:hAnsi="Times New Roman" w:cs="Times New Roman"/>
          <w:sz w:val="26"/>
          <w:szCs w:val="26"/>
        </w:rPr>
      </w:pPr>
      <w:r>
        <w:rPr>
          <w:rFonts w:ascii="Times New Roman" w:hAnsi="Times New Roman" w:cs="Times New Roman"/>
          <w:b/>
          <w:sz w:val="26"/>
          <w:szCs w:val="26"/>
        </w:rPr>
        <w:t xml:space="preserve">Полное </w:t>
      </w:r>
      <w:proofErr w:type="spellStart"/>
      <w:r>
        <w:rPr>
          <w:rFonts w:ascii="Times New Roman" w:hAnsi="Times New Roman" w:cs="Times New Roman"/>
          <w:b/>
          <w:sz w:val="26"/>
          <w:szCs w:val="26"/>
        </w:rPr>
        <w:t>наименование</w:t>
      </w:r>
      <w:r w:rsidR="000D7D97">
        <w:rPr>
          <w:rFonts w:ascii="Times New Roman" w:hAnsi="Times New Roman" w:cs="Times New Roman"/>
          <w:b/>
          <w:sz w:val="26"/>
          <w:szCs w:val="26"/>
        </w:rPr>
        <w:t>ов</w:t>
      </w:r>
      <w:proofErr w:type="spellEnd"/>
      <w:r w:rsidR="00D52051">
        <w:rPr>
          <w:rFonts w:ascii="Times New Roman" w:hAnsi="Times New Roman" w:cs="Times New Roman"/>
          <w:sz w:val="26"/>
          <w:szCs w:val="26"/>
        </w:rPr>
        <w:t>:</w:t>
      </w:r>
    </w:p>
    <w:p w:rsidR="008C2712" w:rsidRDefault="008C2712" w:rsidP="005F7E99">
      <w:pPr>
        <w:pStyle w:val="a6"/>
        <w:ind w:left="0" w:firstLine="708"/>
        <w:jc w:val="both"/>
        <w:rPr>
          <w:sz w:val="26"/>
          <w:szCs w:val="26"/>
        </w:rPr>
      </w:pPr>
      <w:r w:rsidRPr="008C2712">
        <w:rPr>
          <w:sz w:val="26"/>
          <w:szCs w:val="26"/>
        </w:rPr>
        <w:t xml:space="preserve">1. </w:t>
      </w:r>
      <w:r w:rsidR="00CE7F41" w:rsidRPr="00CE7F41">
        <w:rPr>
          <w:sz w:val="26"/>
          <w:szCs w:val="26"/>
        </w:rPr>
        <w:t>«Об утверждении документации по планировке и межеванию</w:t>
      </w:r>
      <w:r w:rsidR="00CE7F41">
        <w:rPr>
          <w:sz w:val="26"/>
          <w:szCs w:val="26"/>
        </w:rPr>
        <w:t xml:space="preserve"> территории, </w:t>
      </w:r>
      <w:r w:rsidR="00CE7F41" w:rsidRPr="00B26B8C">
        <w:rPr>
          <w:sz w:val="26"/>
          <w:szCs w:val="26"/>
        </w:rPr>
        <w:t>предназначенной для строительства подъездной автомобильной дороги на площадке рудника «Маяк» по адресу: Российская Федерация, Красноярский край, городской округ город Норильск, город Норильск, территория «Рудник Маяк», земельный участок № 1/1</w:t>
      </w:r>
      <w:r w:rsidR="00CE7F41" w:rsidRPr="00CE7F41">
        <w:rPr>
          <w:sz w:val="26"/>
          <w:szCs w:val="26"/>
        </w:rPr>
        <w:t>».</w:t>
      </w:r>
    </w:p>
    <w:p w:rsidR="00F94199" w:rsidRDefault="008C2712" w:rsidP="005F7E99">
      <w:pPr>
        <w:pStyle w:val="a6"/>
        <w:ind w:left="0" w:firstLine="708"/>
        <w:jc w:val="both"/>
        <w:rPr>
          <w:sz w:val="26"/>
          <w:szCs w:val="26"/>
        </w:rPr>
      </w:pPr>
      <w:r>
        <w:rPr>
          <w:sz w:val="26"/>
          <w:szCs w:val="26"/>
        </w:rPr>
        <w:t>2</w:t>
      </w:r>
      <w:r w:rsidR="00B40348">
        <w:rPr>
          <w:sz w:val="26"/>
          <w:szCs w:val="26"/>
        </w:rPr>
        <w:t xml:space="preserve">. </w:t>
      </w:r>
      <w:r w:rsidR="008A22FE" w:rsidRPr="0065032D">
        <w:rPr>
          <w:sz w:val="26"/>
          <w:szCs w:val="26"/>
        </w:rPr>
        <w:t>«</w:t>
      </w:r>
      <w:r w:rsidR="00CE7F41" w:rsidRPr="00CE7F41">
        <w:rPr>
          <w:sz w:val="26"/>
          <w:szCs w:val="26"/>
        </w:rPr>
        <w:t>Об утверждении документации по планировке и межеванию территории, предназначенной для строительства подъездной автомобильной дороги на площадке рудника «Октябрьский» по адресу: Российская Федерация, Красноярский край, городской округ город Норильск, город Норильск, территория «Основная площадка рудника Октябрьский», земельный участок № 1А/1</w:t>
      </w:r>
      <w:r w:rsidR="001E42B7">
        <w:rPr>
          <w:sz w:val="26"/>
          <w:szCs w:val="26"/>
        </w:rPr>
        <w:t>»</w:t>
      </w:r>
      <w:r>
        <w:rPr>
          <w:sz w:val="26"/>
          <w:szCs w:val="26"/>
        </w:rPr>
        <w:t>.</w:t>
      </w:r>
    </w:p>
    <w:p w:rsidR="00CE7F41" w:rsidRPr="0065032D" w:rsidRDefault="00CE7F41" w:rsidP="00CE7F41">
      <w:pPr>
        <w:pStyle w:val="a6"/>
        <w:ind w:left="0" w:firstLine="708"/>
        <w:jc w:val="both"/>
        <w:rPr>
          <w:sz w:val="26"/>
          <w:szCs w:val="26"/>
        </w:rPr>
      </w:pPr>
      <w:r>
        <w:rPr>
          <w:sz w:val="26"/>
          <w:szCs w:val="26"/>
        </w:rPr>
        <w:t xml:space="preserve">3. </w:t>
      </w:r>
      <w:r w:rsidRPr="0065032D">
        <w:rPr>
          <w:sz w:val="26"/>
          <w:szCs w:val="26"/>
        </w:rPr>
        <w:t>«</w:t>
      </w:r>
      <w:r w:rsidRPr="00CE7F41">
        <w:rPr>
          <w:sz w:val="26"/>
          <w:szCs w:val="26"/>
        </w:rPr>
        <w:t>Об утверждении документации по планировке и межеванию территории, предназначенной для строительства подъездной автомобильной дороги на площадке рудника «Таймырский» по адресу: Российская Федерация, Красноярский край, городской округ город Норильск, город Норильск, территория «Вспомогательная площадка рудника Таймырский», земельный участок № 1/1</w:t>
      </w:r>
      <w:r>
        <w:rPr>
          <w:sz w:val="26"/>
          <w:szCs w:val="26"/>
        </w:rPr>
        <w:t>».</w:t>
      </w:r>
    </w:p>
    <w:p w:rsidR="00E930E1" w:rsidRPr="00E930E1" w:rsidRDefault="00E930E1" w:rsidP="00E930E1">
      <w:pPr>
        <w:tabs>
          <w:tab w:val="left" w:pos="1134"/>
        </w:tabs>
        <w:ind w:left="709"/>
        <w:jc w:val="both"/>
        <w:rPr>
          <w:sz w:val="26"/>
          <w:szCs w:val="26"/>
        </w:rPr>
      </w:pPr>
    </w:p>
    <w:p w:rsidR="00D52051" w:rsidRPr="002D7A75" w:rsidRDefault="00D52051" w:rsidP="00740CBE">
      <w:pPr>
        <w:pStyle w:val="ConsPlusNonformat"/>
        <w:ind w:firstLine="708"/>
        <w:jc w:val="both"/>
        <w:rPr>
          <w:rFonts w:ascii="Times New Roman" w:hAnsi="Times New Roman" w:cs="Times New Roman"/>
          <w:sz w:val="26"/>
          <w:szCs w:val="26"/>
        </w:rPr>
      </w:pPr>
      <w:r w:rsidRPr="00740CBE">
        <w:rPr>
          <w:rFonts w:ascii="Times New Roman" w:hAnsi="Times New Roman" w:cs="Times New Roman"/>
          <w:b/>
          <w:sz w:val="26"/>
          <w:szCs w:val="26"/>
        </w:rPr>
        <w:t>Место проведения (адрес)</w:t>
      </w:r>
      <w:r>
        <w:rPr>
          <w:rFonts w:ascii="Times New Roman" w:hAnsi="Times New Roman" w:cs="Times New Roman"/>
          <w:sz w:val="26"/>
          <w:szCs w:val="26"/>
        </w:rPr>
        <w:t xml:space="preserve">: </w:t>
      </w:r>
      <w:r w:rsidR="00E97554" w:rsidRPr="00E97554">
        <w:rPr>
          <w:rFonts w:ascii="Times New Roman" w:hAnsi="Times New Roman" w:cs="Times New Roman"/>
          <w:sz w:val="26"/>
          <w:szCs w:val="26"/>
        </w:rPr>
        <w:t>г.</w:t>
      </w:r>
      <w:r w:rsidR="00E97554">
        <w:rPr>
          <w:rFonts w:ascii="Times New Roman" w:hAnsi="Times New Roman" w:cs="Times New Roman"/>
          <w:sz w:val="26"/>
          <w:szCs w:val="26"/>
        </w:rPr>
        <w:t xml:space="preserve"> </w:t>
      </w:r>
      <w:r w:rsidR="00E97554" w:rsidRPr="00E97554">
        <w:rPr>
          <w:rFonts w:ascii="Times New Roman" w:hAnsi="Times New Roman" w:cs="Times New Roman"/>
          <w:sz w:val="26"/>
          <w:szCs w:val="26"/>
        </w:rPr>
        <w:t>Норильск, район Центральный, Ленинский проспект, д.</w:t>
      </w:r>
      <w:r w:rsidR="00E97554">
        <w:rPr>
          <w:rFonts w:ascii="Times New Roman" w:hAnsi="Times New Roman" w:cs="Times New Roman"/>
          <w:sz w:val="26"/>
          <w:szCs w:val="26"/>
        </w:rPr>
        <w:t xml:space="preserve"> </w:t>
      </w:r>
      <w:r w:rsidR="00E97554" w:rsidRPr="00E97554">
        <w:rPr>
          <w:rFonts w:ascii="Times New Roman" w:hAnsi="Times New Roman" w:cs="Times New Roman"/>
          <w:sz w:val="26"/>
          <w:szCs w:val="26"/>
        </w:rPr>
        <w:t>23А</w:t>
      </w:r>
      <w:r w:rsidR="00C025FC">
        <w:rPr>
          <w:rFonts w:ascii="Times New Roman" w:hAnsi="Times New Roman" w:cs="Times New Roman"/>
          <w:sz w:val="26"/>
          <w:szCs w:val="26"/>
        </w:rPr>
        <w:t xml:space="preserve"> (</w:t>
      </w:r>
      <w:r w:rsidR="00E97554" w:rsidRPr="00E97554">
        <w:rPr>
          <w:rFonts w:ascii="Times New Roman" w:hAnsi="Times New Roman" w:cs="Times New Roman"/>
          <w:sz w:val="26"/>
          <w:szCs w:val="26"/>
        </w:rPr>
        <w:t>конференц-зал здания Управления имущества Администрации города Норильска</w:t>
      </w:r>
      <w:r w:rsidR="00C025FC" w:rsidRPr="00C025FC">
        <w:rPr>
          <w:rFonts w:ascii="Times New Roman" w:hAnsi="Times New Roman" w:cs="Times New Roman"/>
          <w:sz w:val="26"/>
          <w:szCs w:val="26"/>
        </w:rPr>
        <w:t>)</w:t>
      </w:r>
      <w:r w:rsidR="0065032D">
        <w:rPr>
          <w:rFonts w:ascii="Times New Roman" w:hAnsi="Times New Roman" w:cs="Times New Roman"/>
          <w:sz w:val="26"/>
          <w:szCs w:val="26"/>
        </w:rPr>
        <w:t>.</w:t>
      </w:r>
    </w:p>
    <w:p w:rsidR="00726DA5" w:rsidRDefault="00726DA5" w:rsidP="00D52051">
      <w:pPr>
        <w:pStyle w:val="ConsPlusNonformat"/>
        <w:jc w:val="both"/>
        <w:rPr>
          <w:rFonts w:ascii="Times New Roman" w:hAnsi="Times New Roman" w:cs="Times New Roman"/>
          <w:sz w:val="26"/>
          <w:szCs w:val="26"/>
        </w:rPr>
      </w:pPr>
    </w:p>
    <w:p w:rsidR="00D52051" w:rsidRPr="002D7A75" w:rsidRDefault="00D52051" w:rsidP="00740CBE">
      <w:pPr>
        <w:pStyle w:val="ConsPlusNonformat"/>
        <w:ind w:firstLine="708"/>
        <w:jc w:val="both"/>
        <w:rPr>
          <w:rFonts w:ascii="Times New Roman" w:hAnsi="Times New Roman" w:cs="Times New Roman"/>
          <w:sz w:val="26"/>
          <w:szCs w:val="26"/>
        </w:rPr>
      </w:pPr>
      <w:r w:rsidRPr="00740CBE">
        <w:rPr>
          <w:rFonts w:ascii="Times New Roman" w:hAnsi="Times New Roman" w:cs="Times New Roman"/>
          <w:b/>
          <w:sz w:val="26"/>
          <w:szCs w:val="26"/>
        </w:rPr>
        <w:t>Информация об организаторе</w:t>
      </w:r>
      <w:r>
        <w:rPr>
          <w:rFonts w:ascii="Times New Roman" w:hAnsi="Times New Roman" w:cs="Times New Roman"/>
          <w:sz w:val="26"/>
          <w:szCs w:val="26"/>
        </w:rPr>
        <w:t xml:space="preserve">: </w:t>
      </w:r>
      <w:r w:rsidR="0098099D" w:rsidRPr="0098099D">
        <w:rPr>
          <w:rFonts w:ascii="Times New Roman" w:hAnsi="Times New Roman" w:cs="Times New Roman"/>
          <w:sz w:val="26"/>
          <w:szCs w:val="26"/>
        </w:rPr>
        <w:t>Управление по градостроительству и землепользованию Администрации города Норильска</w:t>
      </w:r>
    </w:p>
    <w:p w:rsidR="00726DA5" w:rsidRDefault="00726DA5" w:rsidP="00D52051">
      <w:pPr>
        <w:pStyle w:val="ConsPlusNonformat"/>
        <w:jc w:val="both"/>
        <w:rPr>
          <w:rFonts w:ascii="Times New Roman" w:hAnsi="Times New Roman" w:cs="Times New Roman"/>
          <w:sz w:val="26"/>
          <w:szCs w:val="26"/>
        </w:rPr>
      </w:pPr>
    </w:p>
    <w:p w:rsidR="00D47625" w:rsidRDefault="00D52051" w:rsidP="00740CBE">
      <w:pPr>
        <w:pStyle w:val="ConsPlusNonformat"/>
        <w:ind w:firstLine="708"/>
        <w:jc w:val="both"/>
        <w:rPr>
          <w:rFonts w:ascii="Times New Roman" w:hAnsi="Times New Roman" w:cs="Times New Roman"/>
          <w:sz w:val="26"/>
          <w:szCs w:val="26"/>
        </w:rPr>
      </w:pPr>
      <w:r w:rsidRPr="00740CBE">
        <w:rPr>
          <w:rFonts w:ascii="Times New Roman" w:hAnsi="Times New Roman" w:cs="Times New Roman"/>
          <w:b/>
          <w:sz w:val="26"/>
          <w:szCs w:val="26"/>
        </w:rPr>
        <w:t>Информация, содержащаяся в опубликованном оповещении о начале публичных слушаний</w:t>
      </w:r>
      <w:r w:rsidR="00740CBE">
        <w:rPr>
          <w:rFonts w:ascii="Times New Roman" w:hAnsi="Times New Roman" w:cs="Times New Roman"/>
          <w:sz w:val="26"/>
          <w:szCs w:val="26"/>
        </w:rPr>
        <w:t>:</w:t>
      </w:r>
      <w:r>
        <w:rPr>
          <w:rFonts w:ascii="Times New Roman" w:hAnsi="Times New Roman" w:cs="Times New Roman"/>
          <w:sz w:val="26"/>
          <w:szCs w:val="26"/>
        </w:rPr>
        <w:t xml:space="preserve"> </w:t>
      </w:r>
    </w:p>
    <w:p w:rsidR="00D52051" w:rsidRPr="002D7A75" w:rsidRDefault="00740CBE" w:rsidP="00F84653">
      <w:pPr>
        <w:pStyle w:val="ConsPlusNonformat"/>
        <w:tabs>
          <w:tab w:val="left" w:pos="993"/>
        </w:tabs>
        <w:ind w:firstLine="708"/>
        <w:jc w:val="both"/>
        <w:rPr>
          <w:rFonts w:ascii="Times New Roman" w:hAnsi="Times New Roman" w:cs="Times New Roman"/>
          <w:sz w:val="26"/>
          <w:szCs w:val="26"/>
        </w:rPr>
      </w:pPr>
      <w:r w:rsidRPr="00740CBE">
        <w:rPr>
          <w:rFonts w:ascii="Times New Roman" w:hAnsi="Times New Roman" w:cs="Times New Roman"/>
          <w:sz w:val="26"/>
          <w:szCs w:val="26"/>
        </w:rPr>
        <w:t>Экспозици</w:t>
      </w:r>
      <w:r w:rsidR="005F7E99">
        <w:rPr>
          <w:rFonts w:ascii="Times New Roman" w:hAnsi="Times New Roman" w:cs="Times New Roman"/>
          <w:sz w:val="26"/>
          <w:szCs w:val="26"/>
        </w:rPr>
        <w:t>я</w:t>
      </w:r>
      <w:r w:rsidRPr="00740CBE">
        <w:rPr>
          <w:rFonts w:ascii="Times New Roman" w:hAnsi="Times New Roman" w:cs="Times New Roman"/>
          <w:sz w:val="26"/>
          <w:szCs w:val="26"/>
        </w:rPr>
        <w:t xml:space="preserve"> материалов </w:t>
      </w:r>
      <w:r>
        <w:rPr>
          <w:rFonts w:ascii="Times New Roman" w:hAnsi="Times New Roman" w:cs="Times New Roman"/>
          <w:sz w:val="26"/>
          <w:szCs w:val="26"/>
        </w:rPr>
        <w:t>был</w:t>
      </w:r>
      <w:r w:rsidR="003C6E59">
        <w:rPr>
          <w:rFonts w:ascii="Times New Roman" w:hAnsi="Times New Roman" w:cs="Times New Roman"/>
          <w:sz w:val="26"/>
          <w:szCs w:val="26"/>
        </w:rPr>
        <w:t>а</w:t>
      </w:r>
      <w:r>
        <w:rPr>
          <w:rFonts w:ascii="Times New Roman" w:hAnsi="Times New Roman" w:cs="Times New Roman"/>
          <w:sz w:val="26"/>
          <w:szCs w:val="26"/>
        </w:rPr>
        <w:t xml:space="preserve"> открыт</w:t>
      </w:r>
      <w:r w:rsidR="003C6E59">
        <w:rPr>
          <w:rFonts w:ascii="Times New Roman" w:hAnsi="Times New Roman" w:cs="Times New Roman"/>
          <w:sz w:val="26"/>
          <w:szCs w:val="26"/>
        </w:rPr>
        <w:t>а</w:t>
      </w:r>
      <w:r>
        <w:rPr>
          <w:rFonts w:ascii="Times New Roman" w:hAnsi="Times New Roman" w:cs="Times New Roman"/>
          <w:sz w:val="26"/>
          <w:szCs w:val="26"/>
        </w:rPr>
        <w:t xml:space="preserve"> </w:t>
      </w:r>
      <w:r w:rsidR="0028080F">
        <w:rPr>
          <w:rFonts w:ascii="Times New Roman" w:hAnsi="Times New Roman" w:cs="Times New Roman"/>
          <w:sz w:val="26"/>
          <w:szCs w:val="26"/>
        </w:rPr>
        <w:t xml:space="preserve">с </w:t>
      </w:r>
      <w:r w:rsidR="009E5A31">
        <w:rPr>
          <w:rFonts w:ascii="Times New Roman" w:hAnsi="Times New Roman" w:cs="Times New Roman"/>
          <w:sz w:val="26"/>
          <w:szCs w:val="26"/>
        </w:rPr>
        <w:t>09</w:t>
      </w:r>
      <w:r w:rsidR="0028080F">
        <w:rPr>
          <w:rFonts w:ascii="Times New Roman" w:hAnsi="Times New Roman" w:cs="Times New Roman"/>
          <w:sz w:val="26"/>
          <w:szCs w:val="26"/>
        </w:rPr>
        <w:t>.</w:t>
      </w:r>
      <w:r w:rsidR="009E5A31">
        <w:rPr>
          <w:rFonts w:ascii="Times New Roman" w:hAnsi="Times New Roman" w:cs="Times New Roman"/>
          <w:sz w:val="26"/>
          <w:szCs w:val="26"/>
        </w:rPr>
        <w:t>01</w:t>
      </w:r>
      <w:r w:rsidR="0028080F">
        <w:rPr>
          <w:rFonts w:ascii="Times New Roman" w:hAnsi="Times New Roman" w:cs="Times New Roman"/>
          <w:sz w:val="26"/>
          <w:szCs w:val="26"/>
        </w:rPr>
        <w:t>.20</w:t>
      </w:r>
      <w:r w:rsidR="009E5A31">
        <w:rPr>
          <w:rFonts w:ascii="Times New Roman" w:hAnsi="Times New Roman" w:cs="Times New Roman"/>
          <w:sz w:val="26"/>
          <w:szCs w:val="26"/>
        </w:rPr>
        <w:t>20</w:t>
      </w:r>
      <w:r w:rsidR="0028080F">
        <w:rPr>
          <w:rFonts w:ascii="Times New Roman" w:hAnsi="Times New Roman" w:cs="Times New Roman"/>
          <w:sz w:val="26"/>
          <w:szCs w:val="26"/>
        </w:rPr>
        <w:t xml:space="preserve"> по </w:t>
      </w:r>
      <w:r w:rsidR="009E5A31">
        <w:rPr>
          <w:rFonts w:ascii="Times New Roman" w:hAnsi="Times New Roman" w:cs="Times New Roman"/>
          <w:sz w:val="26"/>
          <w:szCs w:val="26"/>
        </w:rPr>
        <w:t>29</w:t>
      </w:r>
      <w:r w:rsidR="0028080F">
        <w:rPr>
          <w:rFonts w:ascii="Times New Roman" w:hAnsi="Times New Roman" w:cs="Times New Roman"/>
          <w:sz w:val="26"/>
          <w:szCs w:val="26"/>
        </w:rPr>
        <w:t>.</w:t>
      </w:r>
      <w:r w:rsidR="00E40AEF">
        <w:rPr>
          <w:rFonts w:ascii="Times New Roman" w:hAnsi="Times New Roman" w:cs="Times New Roman"/>
          <w:sz w:val="26"/>
          <w:szCs w:val="26"/>
        </w:rPr>
        <w:t>0</w:t>
      </w:r>
      <w:r w:rsidR="006D0B6B">
        <w:rPr>
          <w:rFonts w:ascii="Times New Roman" w:hAnsi="Times New Roman" w:cs="Times New Roman"/>
          <w:sz w:val="26"/>
          <w:szCs w:val="26"/>
        </w:rPr>
        <w:t>1</w:t>
      </w:r>
      <w:r w:rsidR="0065032D" w:rsidRPr="0065032D">
        <w:rPr>
          <w:rFonts w:ascii="Times New Roman" w:hAnsi="Times New Roman" w:cs="Times New Roman"/>
          <w:sz w:val="26"/>
          <w:szCs w:val="26"/>
        </w:rPr>
        <w:t>.20</w:t>
      </w:r>
      <w:r w:rsidR="006D0B6B">
        <w:rPr>
          <w:rFonts w:ascii="Times New Roman" w:hAnsi="Times New Roman" w:cs="Times New Roman"/>
          <w:sz w:val="26"/>
          <w:szCs w:val="26"/>
        </w:rPr>
        <w:t>20</w:t>
      </w:r>
      <w:r w:rsidR="00F84653">
        <w:rPr>
          <w:rFonts w:ascii="Times New Roman" w:hAnsi="Times New Roman" w:cs="Times New Roman"/>
          <w:sz w:val="26"/>
          <w:szCs w:val="26"/>
        </w:rPr>
        <w:t xml:space="preserve">, </w:t>
      </w:r>
      <w:r w:rsidRPr="00740CBE">
        <w:rPr>
          <w:rFonts w:ascii="Times New Roman" w:hAnsi="Times New Roman" w:cs="Times New Roman"/>
          <w:sz w:val="26"/>
          <w:szCs w:val="26"/>
        </w:rPr>
        <w:t>по адресу: г.</w:t>
      </w:r>
      <w:r w:rsidR="00E97554">
        <w:rPr>
          <w:rFonts w:ascii="Times New Roman" w:hAnsi="Times New Roman" w:cs="Times New Roman"/>
          <w:sz w:val="26"/>
          <w:szCs w:val="26"/>
        </w:rPr>
        <w:t xml:space="preserve"> </w:t>
      </w:r>
      <w:r w:rsidRPr="00740CBE">
        <w:rPr>
          <w:rFonts w:ascii="Times New Roman" w:hAnsi="Times New Roman" w:cs="Times New Roman"/>
          <w:sz w:val="26"/>
          <w:szCs w:val="26"/>
        </w:rPr>
        <w:t>Норильск, район Центральный, Ленинский проспект, д.23А в холле первого этажа здания Управления имущества</w:t>
      </w:r>
      <w:r>
        <w:rPr>
          <w:rFonts w:ascii="Times New Roman" w:hAnsi="Times New Roman" w:cs="Times New Roman"/>
          <w:sz w:val="26"/>
          <w:szCs w:val="26"/>
        </w:rPr>
        <w:t xml:space="preserve"> Администрации города Норильска. </w:t>
      </w:r>
      <w:r w:rsidR="002D7A75">
        <w:rPr>
          <w:rFonts w:ascii="Times New Roman" w:hAnsi="Times New Roman" w:cs="Times New Roman"/>
          <w:sz w:val="26"/>
          <w:szCs w:val="26"/>
        </w:rPr>
        <w:t>Прием</w:t>
      </w:r>
      <w:r>
        <w:rPr>
          <w:rFonts w:ascii="Times New Roman" w:hAnsi="Times New Roman" w:cs="Times New Roman"/>
          <w:sz w:val="26"/>
          <w:szCs w:val="26"/>
        </w:rPr>
        <w:t xml:space="preserve"> предложени</w:t>
      </w:r>
      <w:r w:rsidR="002D7A75">
        <w:rPr>
          <w:rFonts w:ascii="Times New Roman" w:hAnsi="Times New Roman" w:cs="Times New Roman"/>
          <w:sz w:val="26"/>
          <w:szCs w:val="26"/>
        </w:rPr>
        <w:t>й</w:t>
      </w:r>
      <w:r>
        <w:rPr>
          <w:rFonts w:ascii="Times New Roman" w:hAnsi="Times New Roman" w:cs="Times New Roman"/>
          <w:sz w:val="26"/>
          <w:szCs w:val="26"/>
        </w:rPr>
        <w:t xml:space="preserve"> </w:t>
      </w:r>
      <w:r w:rsidR="009C5ECA" w:rsidRPr="009C5ECA">
        <w:rPr>
          <w:rFonts w:ascii="Times New Roman" w:hAnsi="Times New Roman" w:cs="Times New Roman"/>
          <w:sz w:val="26"/>
          <w:szCs w:val="26"/>
        </w:rPr>
        <w:t>Управление</w:t>
      </w:r>
      <w:r w:rsidR="009C5ECA">
        <w:rPr>
          <w:rFonts w:ascii="Times New Roman" w:hAnsi="Times New Roman" w:cs="Times New Roman"/>
          <w:sz w:val="26"/>
          <w:szCs w:val="26"/>
        </w:rPr>
        <w:t>м</w:t>
      </w:r>
      <w:r w:rsidR="009C5ECA" w:rsidRPr="009C5ECA">
        <w:rPr>
          <w:rFonts w:ascii="Times New Roman" w:hAnsi="Times New Roman" w:cs="Times New Roman"/>
          <w:sz w:val="26"/>
          <w:szCs w:val="26"/>
        </w:rPr>
        <w:t xml:space="preserve"> по градостроительству и землепользованию Администрации города Норильска </w:t>
      </w:r>
      <w:r>
        <w:rPr>
          <w:rFonts w:ascii="Times New Roman" w:hAnsi="Times New Roman" w:cs="Times New Roman"/>
          <w:sz w:val="26"/>
          <w:szCs w:val="26"/>
        </w:rPr>
        <w:t xml:space="preserve">по адресу: Российская Федерация, Красноярский край, городской округ город Норильск, район Центральный, Ленинский проспект, </w:t>
      </w:r>
      <w:r w:rsidR="00630664">
        <w:rPr>
          <w:rFonts w:ascii="Times New Roman" w:hAnsi="Times New Roman" w:cs="Times New Roman"/>
          <w:sz w:val="26"/>
          <w:szCs w:val="26"/>
        </w:rPr>
        <w:br/>
      </w:r>
      <w:r>
        <w:rPr>
          <w:rFonts w:ascii="Times New Roman" w:hAnsi="Times New Roman" w:cs="Times New Roman"/>
          <w:sz w:val="26"/>
          <w:szCs w:val="26"/>
        </w:rPr>
        <w:t>д. 23</w:t>
      </w:r>
      <w:r w:rsidR="00630664">
        <w:rPr>
          <w:rFonts w:ascii="Times New Roman" w:hAnsi="Times New Roman" w:cs="Times New Roman"/>
          <w:sz w:val="26"/>
          <w:szCs w:val="26"/>
        </w:rPr>
        <w:t>А</w:t>
      </w:r>
      <w:r w:rsidRPr="00955B94">
        <w:rPr>
          <w:rFonts w:ascii="Times New Roman" w:hAnsi="Times New Roman" w:cs="Times New Roman"/>
          <w:sz w:val="26"/>
          <w:szCs w:val="26"/>
        </w:rPr>
        <w:t xml:space="preserve"> Телефон (3919) </w:t>
      </w:r>
      <w:r w:rsidRPr="00B775B2">
        <w:rPr>
          <w:rFonts w:ascii="Times New Roman" w:hAnsi="Times New Roman" w:cs="Times New Roman"/>
          <w:sz w:val="26"/>
          <w:szCs w:val="26"/>
        </w:rPr>
        <w:t>43-70-20,</w:t>
      </w:r>
      <w:r w:rsidRPr="00955B94">
        <w:rPr>
          <w:rFonts w:ascii="Times New Roman" w:hAnsi="Times New Roman" w:cs="Times New Roman"/>
          <w:sz w:val="26"/>
          <w:szCs w:val="26"/>
        </w:rPr>
        <w:t xml:space="preserve"> факс: (3919) 43-70-21</w:t>
      </w:r>
      <w:r>
        <w:rPr>
          <w:rFonts w:ascii="Times New Roman" w:hAnsi="Times New Roman" w:cs="Times New Roman"/>
          <w:sz w:val="26"/>
          <w:szCs w:val="26"/>
        </w:rPr>
        <w:t xml:space="preserve">, </w:t>
      </w:r>
      <w:r w:rsidRPr="00955B94">
        <w:rPr>
          <w:rFonts w:ascii="Times New Roman" w:hAnsi="Times New Roman" w:cs="Times New Roman"/>
          <w:sz w:val="26"/>
          <w:szCs w:val="26"/>
          <w:lang w:val="en-US"/>
        </w:rPr>
        <w:t>e</w:t>
      </w:r>
      <w:r w:rsidRPr="00B775B2">
        <w:rPr>
          <w:rFonts w:ascii="Times New Roman" w:hAnsi="Times New Roman" w:cs="Times New Roman"/>
          <w:sz w:val="26"/>
          <w:szCs w:val="26"/>
        </w:rPr>
        <w:t>-</w:t>
      </w:r>
      <w:r w:rsidRPr="00955B94">
        <w:rPr>
          <w:rFonts w:ascii="Times New Roman" w:hAnsi="Times New Roman" w:cs="Times New Roman"/>
          <w:sz w:val="26"/>
          <w:szCs w:val="26"/>
          <w:lang w:val="en-US"/>
        </w:rPr>
        <w:t>mail</w:t>
      </w:r>
      <w:r w:rsidRPr="00B775B2">
        <w:rPr>
          <w:rFonts w:ascii="Times New Roman" w:hAnsi="Times New Roman" w:cs="Times New Roman"/>
          <w:sz w:val="26"/>
          <w:szCs w:val="26"/>
        </w:rPr>
        <w:t xml:space="preserve">: </w:t>
      </w:r>
      <w:hyperlink r:id="rId5" w:history="1">
        <w:r w:rsidRPr="002D7A75">
          <w:rPr>
            <w:rStyle w:val="a5"/>
            <w:rFonts w:ascii="Times New Roman" w:hAnsi="Times New Roman" w:cs="Times New Roman"/>
            <w:color w:val="auto"/>
            <w:sz w:val="26"/>
            <w:szCs w:val="26"/>
            <w:u w:val="none"/>
            <w:lang w:val="en-US"/>
          </w:rPr>
          <w:t>arhitektura</w:t>
        </w:r>
        <w:r w:rsidRPr="002D7A75">
          <w:rPr>
            <w:rStyle w:val="a5"/>
            <w:rFonts w:ascii="Times New Roman" w:hAnsi="Times New Roman" w:cs="Times New Roman"/>
            <w:color w:val="auto"/>
            <w:sz w:val="26"/>
            <w:szCs w:val="26"/>
            <w:u w:val="none"/>
          </w:rPr>
          <w:t>@</w:t>
        </w:r>
        <w:r w:rsidRPr="002D7A75">
          <w:rPr>
            <w:rStyle w:val="a5"/>
            <w:rFonts w:ascii="Times New Roman" w:hAnsi="Times New Roman" w:cs="Times New Roman"/>
            <w:color w:val="auto"/>
            <w:sz w:val="26"/>
            <w:szCs w:val="26"/>
            <w:u w:val="none"/>
            <w:lang w:val="en-US"/>
          </w:rPr>
          <w:t>norilsk</w:t>
        </w:r>
        <w:r w:rsidRPr="002D7A75">
          <w:rPr>
            <w:rStyle w:val="a5"/>
            <w:rFonts w:ascii="Times New Roman" w:hAnsi="Times New Roman" w:cs="Times New Roman"/>
            <w:color w:val="auto"/>
            <w:sz w:val="26"/>
            <w:szCs w:val="26"/>
            <w:u w:val="none"/>
          </w:rPr>
          <w:t>-</w:t>
        </w:r>
        <w:r w:rsidRPr="002D7A75">
          <w:rPr>
            <w:rStyle w:val="a5"/>
            <w:rFonts w:ascii="Times New Roman" w:hAnsi="Times New Roman" w:cs="Times New Roman"/>
            <w:color w:val="auto"/>
            <w:sz w:val="26"/>
            <w:szCs w:val="26"/>
            <w:u w:val="none"/>
            <w:lang w:val="en-US"/>
          </w:rPr>
          <w:t>city</w:t>
        </w:r>
        <w:r w:rsidRPr="002D7A75">
          <w:rPr>
            <w:rStyle w:val="a5"/>
            <w:rFonts w:ascii="Times New Roman" w:hAnsi="Times New Roman" w:cs="Times New Roman"/>
            <w:color w:val="auto"/>
            <w:sz w:val="26"/>
            <w:szCs w:val="26"/>
            <w:u w:val="none"/>
          </w:rPr>
          <w:t>.</w:t>
        </w:r>
        <w:proofErr w:type="spellStart"/>
        <w:r w:rsidRPr="002D7A75">
          <w:rPr>
            <w:rStyle w:val="a5"/>
            <w:rFonts w:ascii="Times New Roman" w:hAnsi="Times New Roman" w:cs="Times New Roman"/>
            <w:color w:val="auto"/>
            <w:sz w:val="26"/>
            <w:szCs w:val="26"/>
            <w:u w:val="none"/>
            <w:lang w:val="en-US"/>
          </w:rPr>
          <w:t>ru</w:t>
        </w:r>
        <w:proofErr w:type="spellEnd"/>
      </w:hyperlink>
    </w:p>
    <w:p w:rsidR="00726DA5" w:rsidRDefault="00726DA5" w:rsidP="00D52051">
      <w:pPr>
        <w:pStyle w:val="ConsPlusNonformat"/>
        <w:jc w:val="both"/>
        <w:rPr>
          <w:rFonts w:ascii="Times New Roman" w:hAnsi="Times New Roman" w:cs="Times New Roman"/>
          <w:sz w:val="26"/>
          <w:szCs w:val="26"/>
        </w:rPr>
      </w:pPr>
    </w:p>
    <w:p w:rsidR="00D52051" w:rsidRDefault="00D52051" w:rsidP="002D7A75">
      <w:pPr>
        <w:pStyle w:val="ConsPlusNonformat"/>
        <w:ind w:firstLine="708"/>
        <w:jc w:val="both"/>
        <w:rPr>
          <w:rFonts w:ascii="Times New Roman" w:hAnsi="Times New Roman" w:cs="Times New Roman"/>
          <w:sz w:val="26"/>
          <w:szCs w:val="26"/>
        </w:rPr>
      </w:pPr>
      <w:r w:rsidRPr="002D7A75">
        <w:rPr>
          <w:rFonts w:ascii="Times New Roman" w:hAnsi="Times New Roman" w:cs="Times New Roman"/>
          <w:b/>
          <w:sz w:val="26"/>
          <w:szCs w:val="26"/>
        </w:rPr>
        <w:t>Оповещение о начале публичных слушаний опубликовано</w:t>
      </w:r>
      <w:r>
        <w:rPr>
          <w:rFonts w:ascii="Times New Roman" w:hAnsi="Times New Roman" w:cs="Times New Roman"/>
          <w:sz w:val="26"/>
          <w:szCs w:val="26"/>
        </w:rPr>
        <w:t xml:space="preserve">: </w:t>
      </w:r>
      <w:r w:rsidR="0065032D" w:rsidRPr="0065032D">
        <w:rPr>
          <w:rFonts w:ascii="Times New Roman" w:hAnsi="Times New Roman" w:cs="Times New Roman"/>
          <w:sz w:val="26"/>
          <w:szCs w:val="26"/>
        </w:rPr>
        <w:t>в газете «Заполярн</w:t>
      </w:r>
      <w:r w:rsidR="00E97A4A">
        <w:rPr>
          <w:rFonts w:ascii="Times New Roman" w:hAnsi="Times New Roman" w:cs="Times New Roman"/>
          <w:sz w:val="26"/>
          <w:szCs w:val="26"/>
        </w:rPr>
        <w:t xml:space="preserve">ая правда» от </w:t>
      </w:r>
      <w:r w:rsidR="009E5A31">
        <w:rPr>
          <w:rFonts w:ascii="Times New Roman" w:hAnsi="Times New Roman" w:cs="Times New Roman"/>
          <w:sz w:val="26"/>
          <w:szCs w:val="26"/>
        </w:rPr>
        <w:t>18</w:t>
      </w:r>
      <w:r w:rsidR="00E97A4A">
        <w:rPr>
          <w:rFonts w:ascii="Times New Roman" w:hAnsi="Times New Roman" w:cs="Times New Roman"/>
          <w:sz w:val="26"/>
          <w:szCs w:val="26"/>
        </w:rPr>
        <w:t>.</w:t>
      </w:r>
      <w:r w:rsidR="006D0B6B">
        <w:rPr>
          <w:rFonts w:ascii="Times New Roman" w:hAnsi="Times New Roman" w:cs="Times New Roman"/>
          <w:sz w:val="26"/>
          <w:szCs w:val="26"/>
        </w:rPr>
        <w:t>12</w:t>
      </w:r>
      <w:r w:rsidR="0028080F">
        <w:rPr>
          <w:rFonts w:ascii="Times New Roman" w:hAnsi="Times New Roman" w:cs="Times New Roman"/>
          <w:sz w:val="26"/>
          <w:szCs w:val="26"/>
        </w:rPr>
        <w:t xml:space="preserve">.2019 № </w:t>
      </w:r>
      <w:r w:rsidR="009E5A31">
        <w:rPr>
          <w:rFonts w:ascii="Times New Roman" w:hAnsi="Times New Roman" w:cs="Times New Roman"/>
          <w:sz w:val="26"/>
          <w:szCs w:val="26"/>
        </w:rPr>
        <w:t>192</w:t>
      </w:r>
      <w:r w:rsidR="00F84653">
        <w:rPr>
          <w:rFonts w:ascii="Times New Roman" w:hAnsi="Times New Roman" w:cs="Times New Roman"/>
          <w:sz w:val="26"/>
          <w:szCs w:val="26"/>
        </w:rPr>
        <w:t>.</w:t>
      </w:r>
    </w:p>
    <w:p w:rsidR="00E930E1" w:rsidRDefault="00E930E1" w:rsidP="002D7A75">
      <w:pPr>
        <w:pStyle w:val="ConsPlusNonformat"/>
        <w:ind w:firstLine="708"/>
        <w:jc w:val="both"/>
        <w:rPr>
          <w:rFonts w:ascii="Times New Roman" w:hAnsi="Times New Roman" w:cs="Times New Roman"/>
          <w:sz w:val="26"/>
          <w:szCs w:val="26"/>
          <w:u w:val="single"/>
        </w:rPr>
      </w:pPr>
    </w:p>
    <w:p w:rsidR="00D52051" w:rsidRDefault="00D52051" w:rsidP="002D7A75">
      <w:pPr>
        <w:pStyle w:val="ConsPlusNonformat"/>
        <w:ind w:firstLine="708"/>
        <w:jc w:val="both"/>
        <w:rPr>
          <w:rFonts w:ascii="Times New Roman" w:hAnsi="Times New Roman" w:cs="Times New Roman"/>
          <w:sz w:val="26"/>
          <w:szCs w:val="26"/>
          <w:u w:val="single"/>
        </w:rPr>
      </w:pPr>
      <w:r w:rsidRPr="002D7A75">
        <w:rPr>
          <w:rFonts w:ascii="Times New Roman" w:hAnsi="Times New Roman" w:cs="Times New Roman"/>
          <w:b/>
          <w:sz w:val="26"/>
          <w:szCs w:val="26"/>
        </w:rPr>
        <w:t>Предложения и замечания участников публичных слушаний принимались в срок</w:t>
      </w:r>
      <w:r w:rsidR="002D7A75">
        <w:rPr>
          <w:rFonts w:ascii="Times New Roman" w:hAnsi="Times New Roman" w:cs="Times New Roman"/>
          <w:sz w:val="26"/>
          <w:szCs w:val="26"/>
        </w:rPr>
        <w:t xml:space="preserve"> </w:t>
      </w:r>
      <w:r w:rsidR="0028080F">
        <w:rPr>
          <w:rFonts w:ascii="Times New Roman" w:hAnsi="Times New Roman" w:cs="Times New Roman"/>
          <w:sz w:val="26"/>
          <w:szCs w:val="26"/>
        </w:rPr>
        <w:t xml:space="preserve">с </w:t>
      </w:r>
      <w:r w:rsidR="009E5A31">
        <w:rPr>
          <w:rFonts w:ascii="Times New Roman" w:hAnsi="Times New Roman" w:cs="Times New Roman"/>
          <w:sz w:val="26"/>
          <w:szCs w:val="26"/>
        </w:rPr>
        <w:t>09</w:t>
      </w:r>
      <w:r w:rsidR="0065032D">
        <w:rPr>
          <w:rFonts w:ascii="Times New Roman" w:hAnsi="Times New Roman" w:cs="Times New Roman"/>
          <w:sz w:val="26"/>
          <w:szCs w:val="26"/>
        </w:rPr>
        <w:t>.</w:t>
      </w:r>
      <w:r w:rsidR="009E5A31">
        <w:rPr>
          <w:rFonts w:ascii="Times New Roman" w:hAnsi="Times New Roman" w:cs="Times New Roman"/>
          <w:sz w:val="26"/>
          <w:szCs w:val="26"/>
        </w:rPr>
        <w:t>01</w:t>
      </w:r>
      <w:r w:rsidR="0028080F">
        <w:rPr>
          <w:rFonts w:ascii="Times New Roman" w:hAnsi="Times New Roman" w:cs="Times New Roman"/>
          <w:sz w:val="26"/>
          <w:szCs w:val="26"/>
        </w:rPr>
        <w:t>.20</w:t>
      </w:r>
      <w:r w:rsidR="009E5A31">
        <w:rPr>
          <w:rFonts w:ascii="Times New Roman" w:hAnsi="Times New Roman" w:cs="Times New Roman"/>
          <w:sz w:val="26"/>
          <w:szCs w:val="26"/>
        </w:rPr>
        <w:t>20</w:t>
      </w:r>
      <w:r w:rsidR="0028080F">
        <w:rPr>
          <w:rFonts w:ascii="Times New Roman" w:hAnsi="Times New Roman" w:cs="Times New Roman"/>
          <w:sz w:val="26"/>
          <w:szCs w:val="26"/>
        </w:rPr>
        <w:t xml:space="preserve"> по </w:t>
      </w:r>
      <w:r w:rsidR="009E5A31">
        <w:rPr>
          <w:rFonts w:ascii="Times New Roman" w:hAnsi="Times New Roman" w:cs="Times New Roman"/>
          <w:sz w:val="26"/>
          <w:szCs w:val="26"/>
        </w:rPr>
        <w:t>2</w:t>
      </w:r>
      <w:r w:rsidR="006D0B6B">
        <w:rPr>
          <w:rFonts w:ascii="Times New Roman" w:hAnsi="Times New Roman" w:cs="Times New Roman"/>
          <w:sz w:val="26"/>
          <w:szCs w:val="26"/>
        </w:rPr>
        <w:t>9</w:t>
      </w:r>
      <w:r w:rsidR="0065032D">
        <w:rPr>
          <w:rFonts w:ascii="Times New Roman" w:hAnsi="Times New Roman" w:cs="Times New Roman"/>
          <w:sz w:val="26"/>
          <w:szCs w:val="26"/>
        </w:rPr>
        <w:t>.</w:t>
      </w:r>
      <w:r w:rsidR="00E40AEF">
        <w:rPr>
          <w:rFonts w:ascii="Times New Roman" w:hAnsi="Times New Roman" w:cs="Times New Roman"/>
          <w:sz w:val="26"/>
          <w:szCs w:val="26"/>
        </w:rPr>
        <w:t>0</w:t>
      </w:r>
      <w:r w:rsidR="006D0B6B">
        <w:rPr>
          <w:rFonts w:ascii="Times New Roman" w:hAnsi="Times New Roman" w:cs="Times New Roman"/>
          <w:sz w:val="26"/>
          <w:szCs w:val="26"/>
        </w:rPr>
        <w:t>1</w:t>
      </w:r>
      <w:r w:rsidR="0065032D">
        <w:rPr>
          <w:rFonts w:ascii="Times New Roman" w:hAnsi="Times New Roman" w:cs="Times New Roman"/>
          <w:sz w:val="26"/>
          <w:szCs w:val="26"/>
        </w:rPr>
        <w:t>.20</w:t>
      </w:r>
      <w:r w:rsidR="006D0B6B">
        <w:rPr>
          <w:rFonts w:ascii="Times New Roman" w:hAnsi="Times New Roman" w:cs="Times New Roman"/>
          <w:sz w:val="26"/>
          <w:szCs w:val="26"/>
        </w:rPr>
        <w:t>20</w:t>
      </w:r>
      <w:r w:rsidR="00F84653">
        <w:rPr>
          <w:rFonts w:ascii="Times New Roman" w:hAnsi="Times New Roman" w:cs="Times New Roman"/>
          <w:sz w:val="26"/>
          <w:szCs w:val="26"/>
        </w:rPr>
        <w:t>.</w:t>
      </w:r>
    </w:p>
    <w:p w:rsidR="00726DA5" w:rsidRPr="00D52051" w:rsidRDefault="00726DA5" w:rsidP="00D87B2A">
      <w:pPr>
        <w:pStyle w:val="ConsPlusNonformat"/>
        <w:jc w:val="both"/>
        <w:rPr>
          <w:rFonts w:ascii="Times New Roman" w:hAnsi="Times New Roman" w:cs="Times New Roman"/>
          <w:sz w:val="26"/>
          <w:szCs w:val="26"/>
          <w:u w:val="single"/>
        </w:rPr>
      </w:pPr>
    </w:p>
    <w:p w:rsidR="00D52051" w:rsidRPr="00D87B2A" w:rsidRDefault="00D52051" w:rsidP="002D7A75">
      <w:pPr>
        <w:pStyle w:val="ConsPlusNonformat"/>
        <w:ind w:firstLine="708"/>
        <w:jc w:val="both"/>
        <w:rPr>
          <w:rFonts w:ascii="Times New Roman" w:hAnsi="Times New Roman" w:cs="Times New Roman"/>
          <w:sz w:val="26"/>
          <w:szCs w:val="26"/>
          <w:u w:val="single"/>
        </w:rPr>
      </w:pPr>
      <w:r w:rsidRPr="002D7A75">
        <w:rPr>
          <w:rFonts w:ascii="Times New Roman" w:hAnsi="Times New Roman" w:cs="Times New Roman"/>
          <w:b/>
          <w:sz w:val="26"/>
          <w:szCs w:val="26"/>
        </w:rPr>
        <w:t xml:space="preserve">Территория, в пределах которой проводятся публичные </w:t>
      </w:r>
      <w:r w:rsidR="00421CBE" w:rsidRPr="002D7A75">
        <w:rPr>
          <w:rFonts w:ascii="Times New Roman" w:hAnsi="Times New Roman" w:cs="Times New Roman"/>
          <w:b/>
          <w:sz w:val="26"/>
          <w:szCs w:val="26"/>
        </w:rPr>
        <w:t>слушания</w:t>
      </w:r>
      <w:r w:rsidR="00421CBE">
        <w:rPr>
          <w:rFonts w:ascii="Times New Roman" w:hAnsi="Times New Roman" w:cs="Times New Roman"/>
          <w:sz w:val="26"/>
          <w:szCs w:val="26"/>
        </w:rPr>
        <w:t xml:space="preserve">: </w:t>
      </w:r>
      <w:r w:rsidR="00421CBE">
        <w:rPr>
          <w:rFonts w:ascii="Times New Roman" w:hAnsi="Times New Roman" w:cs="Times New Roman"/>
          <w:sz w:val="26"/>
          <w:szCs w:val="26"/>
        </w:rPr>
        <w:lastRenderedPageBreak/>
        <w:t>Красноярский</w:t>
      </w:r>
      <w:r w:rsidR="007D1935">
        <w:rPr>
          <w:rFonts w:ascii="Times New Roman" w:hAnsi="Times New Roman" w:cs="Times New Roman"/>
          <w:sz w:val="26"/>
          <w:szCs w:val="26"/>
        </w:rPr>
        <w:t xml:space="preserve"> край, город</w:t>
      </w:r>
      <w:r w:rsidR="00E97554">
        <w:rPr>
          <w:rFonts w:ascii="Times New Roman" w:hAnsi="Times New Roman" w:cs="Times New Roman"/>
          <w:sz w:val="26"/>
          <w:szCs w:val="26"/>
        </w:rPr>
        <w:t xml:space="preserve"> </w:t>
      </w:r>
      <w:r w:rsidR="00B200F8">
        <w:rPr>
          <w:rFonts w:ascii="Times New Roman" w:hAnsi="Times New Roman" w:cs="Times New Roman"/>
          <w:sz w:val="26"/>
          <w:szCs w:val="26"/>
        </w:rPr>
        <w:t>Норильск</w:t>
      </w:r>
    </w:p>
    <w:p w:rsidR="00726DA5" w:rsidRDefault="00726DA5" w:rsidP="00D52051">
      <w:pPr>
        <w:pStyle w:val="ConsPlusNonformat"/>
        <w:jc w:val="both"/>
        <w:rPr>
          <w:rFonts w:ascii="Times New Roman" w:hAnsi="Times New Roman" w:cs="Times New Roman"/>
          <w:sz w:val="26"/>
          <w:szCs w:val="26"/>
        </w:rPr>
      </w:pPr>
    </w:p>
    <w:p w:rsidR="00D52051" w:rsidRDefault="00D52051" w:rsidP="002D7A75">
      <w:pPr>
        <w:pStyle w:val="ConsPlusNonformat"/>
        <w:ind w:firstLine="708"/>
        <w:jc w:val="both"/>
        <w:rPr>
          <w:rFonts w:ascii="Times New Roman" w:hAnsi="Times New Roman" w:cs="Times New Roman"/>
          <w:sz w:val="26"/>
          <w:szCs w:val="26"/>
        </w:rPr>
      </w:pPr>
      <w:r w:rsidRPr="002D7A75">
        <w:rPr>
          <w:rFonts w:ascii="Times New Roman" w:hAnsi="Times New Roman" w:cs="Times New Roman"/>
          <w:b/>
          <w:sz w:val="26"/>
          <w:szCs w:val="26"/>
        </w:rPr>
        <w:t>Присутствуют</w:t>
      </w:r>
      <w:r>
        <w:rPr>
          <w:rFonts w:ascii="Times New Roman" w:hAnsi="Times New Roman" w:cs="Times New Roman"/>
          <w:sz w:val="26"/>
          <w:szCs w:val="26"/>
        </w:rPr>
        <w:t>:</w:t>
      </w:r>
    </w:p>
    <w:p w:rsidR="00D52051" w:rsidRDefault="00D52051" w:rsidP="00D5205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Всего участников публичных слушаний </w:t>
      </w:r>
      <w:r w:rsidR="000D7D97">
        <w:rPr>
          <w:rFonts w:ascii="Times New Roman" w:hAnsi="Times New Roman" w:cs="Times New Roman"/>
          <w:sz w:val="26"/>
          <w:szCs w:val="26"/>
        </w:rPr>
        <w:t>6</w:t>
      </w:r>
      <w:r w:rsidR="0065032D">
        <w:rPr>
          <w:rFonts w:ascii="Times New Roman" w:hAnsi="Times New Roman" w:cs="Times New Roman"/>
          <w:sz w:val="26"/>
          <w:szCs w:val="26"/>
        </w:rPr>
        <w:t xml:space="preserve"> </w:t>
      </w:r>
      <w:r w:rsidRPr="00675B3E">
        <w:rPr>
          <w:rFonts w:ascii="Times New Roman" w:hAnsi="Times New Roman" w:cs="Times New Roman"/>
          <w:sz w:val="26"/>
          <w:szCs w:val="26"/>
        </w:rPr>
        <w:t>чел.</w:t>
      </w:r>
    </w:p>
    <w:p w:rsidR="00D52051" w:rsidRDefault="00D52051" w:rsidP="00D52051">
      <w:pPr>
        <w:pStyle w:val="ConsPlusNonformat"/>
        <w:jc w:val="both"/>
        <w:rPr>
          <w:rFonts w:ascii="Times New Roman" w:hAnsi="Times New Roman" w:cs="Times New Roman"/>
          <w:sz w:val="26"/>
          <w:szCs w:val="26"/>
        </w:rPr>
      </w:pPr>
      <w:r>
        <w:rPr>
          <w:rFonts w:ascii="Times New Roman" w:hAnsi="Times New Roman" w:cs="Times New Roman"/>
          <w:sz w:val="26"/>
          <w:szCs w:val="26"/>
        </w:rPr>
        <w:t>(Перечень принявших участие в рассмотрении проект</w:t>
      </w:r>
      <w:r w:rsidR="005454EE">
        <w:rPr>
          <w:rFonts w:ascii="Times New Roman" w:hAnsi="Times New Roman" w:cs="Times New Roman"/>
          <w:sz w:val="26"/>
          <w:szCs w:val="26"/>
        </w:rPr>
        <w:t>а</w:t>
      </w:r>
      <w:r>
        <w:rPr>
          <w:rFonts w:ascii="Times New Roman" w:hAnsi="Times New Roman" w:cs="Times New Roman"/>
          <w:sz w:val="26"/>
          <w:szCs w:val="26"/>
        </w:rPr>
        <w:t xml:space="preserve"> участников публичных слушаний прилагается к настоящему протоколу).</w:t>
      </w:r>
    </w:p>
    <w:p w:rsidR="00D52051" w:rsidRDefault="00D52051" w:rsidP="00D52051">
      <w:pPr>
        <w:pStyle w:val="ConsPlusNonformat"/>
        <w:jc w:val="both"/>
        <w:rPr>
          <w:rFonts w:ascii="Times New Roman" w:hAnsi="Times New Roman" w:cs="Times New Roman"/>
          <w:sz w:val="26"/>
          <w:szCs w:val="26"/>
        </w:rPr>
      </w:pPr>
    </w:p>
    <w:p w:rsidR="00D52051" w:rsidRDefault="00D52051" w:rsidP="002D7A75">
      <w:pPr>
        <w:pStyle w:val="ConsPlusNonformat"/>
        <w:ind w:firstLine="708"/>
        <w:jc w:val="both"/>
        <w:rPr>
          <w:rFonts w:ascii="Times New Roman" w:hAnsi="Times New Roman" w:cs="Times New Roman"/>
          <w:sz w:val="26"/>
          <w:szCs w:val="26"/>
        </w:rPr>
      </w:pPr>
      <w:r w:rsidRPr="002D7A75">
        <w:rPr>
          <w:rFonts w:ascii="Times New Roman" w:hAnsi="Times New Roman" w:cs="Times New Roman"/>
          <w:b/>
          <w:sz w:val="26"/>
          <w:szCs w:val="26"/>
        </w:rPr>
        <w:t>Председательствующий</w:t>
      </w:r>
      <w:r>
        <w:rPr>
          <w:rFonts w:ascii="Times New Roman" w:hAnsi="Times New Roman" w:cs="Times New Roman"/>
          <w:sz w:val="26"/>
          <w:szCs w:val="26"/>
        </w:rPr>
        <w:t xml:space="preserve">: </w:t>
      </w:r>
      <w:r w:rsidR="006D0B6B">
        <w:rPr>
          <w:rFonts w:ascii="Times New Roman" w:hAnsi="Times New Roman" w:cs="Times New Roman"/>
          <w:sz w:val="26"/>
          <w:szCs w:val="26"/>
        </w:rPr>
        <w:t>А</w:t>
      </w:r>
      <w:r w:rsidR="0028080F">
        <w:rPr>
          <w:rFonts w:ascii="Times New Roman" w:hAnsi="Times New Roman" w:cs="Times New Roman"/>
          <w:sz w:val="26"/>
          <w:szCs w:val="26"/>
        </w:rPr>
        <w:t>.</w:t>
      </w:r>
      <w:r w:rsidR="006D0B6B">
        <w:rPr>
          <w:rFonts w:ascii="Times New Roman" w:hAnsi="Times New Roman" w:cs="Times New Roman"/>
          <w:sz w:val="26"/>
          <w:szCs w:val="26"/>
        </w:rPr>
        <w:t>Н</w:t>
      </w:r>
      <w:r w:rsidR="0028080F">
        <w:rPr>
          <w:rFonts w:ascii="Times New Roman" w:hAnsi="Times New Roman" w:cs="Times New Roman"/>
          <w:sz w:val="26"/>
          <w:szCs w:val="26"/>
        </w:rPr>
        <w:t xml:space="preserve">. </w:t>
      </w:r>
      <w:r w:rsidR="006D0B6B">
        <w:rPr>
          <w:rFonts w:ascii="Times New Roman" w:hAnsi="Times New Roman" w:cs="Times New Roman"/>
          <w:sz w:val="26"/>
          <w:szCs w:val="26"/>
        </w:rPr>
        <w:t xml:space="preserve">Смирнов </w:t>
      </w:r>
      <w:r w:rsidR="00680730" w:rsidRPr="00123698">
        <w:rPr>
          <w:rFonts w:ascii="Times New Roman" w:hAnsi="Times New Roman" w:cs="Times New Roman"/>
          <w:sz w:val="26"/>
          <w:szCs w:val="26"/>
        </w:rPr>
        <w:t>–</w:t>
      </w:r>
      <w:r w:rsidR="00A24BA6">
        <w:rPr>
          <w:rFonts w:ascii="Times New Roman" w:hAnsi="Times New Roman" w:cs="Times New Roman"/>
          <w:sz w:val="26"/>
          <w:szCs w:val="26"/>
        </w:rPr>
        <w:t xml:space="preserve"> </w:t>
      </w:r>
      <w:proofErr w:type="spellStart"/>
      <w:r w:rsidR="006D0B6B">
        <w:rPr>
          <w:rFonts w:ascii="Times New Roman" w:hAnsi="Times New Roman" w:cs="Times New Roman"/>
          <w:sz w:val="26"/>
          <w:szCs w:val="26"/>
        </w:rPr>
        <w:t>и.о</w:t>
      </w:r>
      <w:proofErr w:type="spellEnd"/>
      <w:r w:rsidR="006D0B6B">
        <w:rPr>
          <w:rFonts w:ascii="Times New Roman" w:hAnsi="Times New Roman" w:cs="Times New Roman"/>
          <w:sz w:val="26"/>
          <w:szCs w:val="26"/>
        </w:rPr>
        <w:t xml:space="preserve">. </w:t>
      </w:r>
      <w:r w:rsidR="00B200F8">
        <w:rPr>
          <w:rFonts w:ascii="Times New Roman" w:hAnsi="Times New Roman" w:cs="Times New Roman"/>
          <w:sz w:val="26"/>
          <w:szCs w:val="26"/>
        </w:rPr>
        <w:t>начальник</w:t>
      </w:r>
      <w:r w:rsidR="006D0B6B">
        <w:rPr>
          <w:rFonts w:ascii="Times New Roman" w:hAnsi="Times New Roman" w:cs="Times New Roman"/>
          <w:sz w:val="26"/>
          <w:szCs w:val="26"/>
        </w:rPr>
        <w:t>а</w:t>
      </w:r>
      <w:r w:rsidR="00E61F1F">
        <w:rPr>
          <w:rFonts w:ascii="Times New Roman" w:hAnsi="Times New Roman" w:cs="Times New Roman"/>
          <w:sz w:val="26"/>
          <w:szCs w:val="26"/>
        </w:rPr>
        <w:t xml:space="preserve"> </w:t>
      </w:r>
      <w:r w:rsidR="00E61F1F" w:rsidRPr="00E61F1F">
        <w:rPr>
          <w:rFonts w:ascii="Times New Roman" w:hAnsi="Times New Roman" w:cs="Times New Roman"/>
          <w:sz w:val="26"/>
          <w:szCs w:val="26"/>
        </w:rPr>
        <w:t>Управлени</w:t>
      </w:r>
      <w:r w:rsidR="00E61F1F">
        <w:rPr>
          <w:rFonts w:ascii="Times New Roman" w:hAnsi="Times New Roman" w:cs="Times New Roman"/>
          <w:sz w:val="26"/>
          <w:szCs w:val="26"/>
        </w:rPr>
        <w:t>я</w:t>
      </w:r>
      <w:r w:rsidR="00E61F1F" w:rsidRPr="00E61F1F">
        <w:rPr>
          <w:rFonts w:ascii="Times New Roman" w:hAnsi="Times New Roman" w:cs="Times New Roman"/>
          <w:sz w:val="26"/>
          <w:szCs w:val="26"/>
        </w:rPr>
        <w:t xml:space="preserve"> по градостроительству и землепользованию Администрации города Норильска</w:t>
      </w:r>
    </w:p>
    <w:p w:rsidR="00D52051" w:rsidRDefault="00D52051" w:rsidP="00D52051">
      <w:pPr>
        <w:pStyle w:val="ConsPlusNonformat"/>
        <w:jc w:val="both"/>
        <w:rPr>
          <w:rFonts w:ascii="Times New Roman" w:hAnsi="Times New Roman" w:cs="Times New Roman"/>
          <w:sz w:val="26"/>
          <w:szCs w:val="26"/>
        </w:rPr>
      </w:pPr>
    </w:p>
    <w:p w:rsidR="002D7A75" w:rsidRPr="003D3553" w:rsidRDefault="002D7A75" w:rsidP="002D7A75">
      <w:pPr>
        <w:pStyle w:val="ConsPlusNonformat"/>
        <w:ind w:firstLine="708"/>
        <w:jc w:val="both"/>
        <w:rPr>
          <w:rFonts w:ascii="Times New Roman" w:hAnsi="Times New Roman" w:cs="Times New Roman"/>
          <w:sz w:val="26"/>
          <w:szCs w:val="26"/>
        </w:rPr>
      </w:pPr>
      <w:r>
        <w:rPr>
          <w:rFonts w:ascii="Times New Roman" w:hAnsi="Times New Roman" w:cs="Times New Roman"/>
          <w:b/>
          <w:sz w:val="26"/>
          <w:szCs w:val="26"/>
        </w:rPr>
        <w:t>Докладчик</w:t>
      </w:r>
      <w:r>
        <w:rPr>
          <w:rFonts w:ascii="Times New Roman" w:hAnsi="Times New Roman" w:cs="Times New Roman"/>
          <w:sz w:val="26"/>
          <w:szCs w:val="26"/>
        </w:rPr>
        <w:t xml:space="preserve">: </w:t>
      </w:r>
      <w:r w:rsidR="006D0B6B" w:rsidRPr="006D0B6B">
        <w:rPr>
          <w:rFonts w:ascii="Times New Roman" w:hAnsi="Times New Roman" w:cs="Times New Roman"/>
          <w:sz w:val="26"/>
          <w:szCs w:val="26"/>
        </w:rPr>
        <w:t xml:space="preserve">А.Н. Смирнов – </w:t>
      </w:r>
      <w:proofErr w:type="spellStart"/>
      <w:r w:rsidR="006D0B6B" w:rsidRPr="006D0B6B">
        <w:rPr>
          <w:rFonts w:ascii="Times New Roman" w:hAnsi="Times New Roman" w:cs="Times New Roman"/>
          <w:sz w:val="26"/>
          <w:szCs w:val="26"/>
        </w:rPr>
        <w:t>и.о</w:t>
      </w:r>
      <w:proofErr w:type="spellEnd"/>
      <w:r w:rsidR="006D0B6B" w:rsidRPr="006D0B6B">
        <w:rPr>
          <w:rFonts w:ascii="Times New Roman" w:hAnsi="Times New Roman" w:cs="Times New Roman"/>
          <w:sz w:val="26"/>
          <w:szCs w:val="26"/>
        </w:rPr>
        <w:t>. начальника Управления по градостроительству и землепользованию Администрации города Норильска</w:t>
      </w:r>
    </w:p>
    <w:p w:rsidR="00123698" w:rsidRPr="003D3553" w:rsidRDefault="00123698" w:rsidP="00123698">
      <w:pPr>
        <w:pStyle w:val="ConsPlusNonformat"/>
        <w:ind w:firstLine="708"/>
        <w:jc w:val="both"/>
        <w:rPr>
          <w:rFonts w:ascii="Times New Roman" w:hAnsi="Times New Roman" w:cs="Times New Roman"/>
          <w:b/>
          <w:sz w:val="26"/>
          <w:szCs w:val="26"/>
        </w:rPr>
      </w:pPr>
    </w:p>
    <w:p w:rsidR="00D52051" w:rsidRPr="003D3553" w:rsidRDefault="00D52051" w:rsidP="00123698">
      <w:pPr>
        <w:pStyle w:val="ConsPlusNonformat"/>
        <w:ind w:firstLine="708"/>
        <w:jc w:val="both"/>
        <w:rPr>
          <w:rFonts w:ascii="Times New Roman" w:hAnsi="Times New Roman" w:cs="Times New Roman"/>
          <w:sz w:val="26"/>
          <w:szCs w:val="26"/>
        </w:rPr>
      </w:pPr>
      <w:r w:rsidRPr="003D3553">
        <w:rPr>
          <w:rFonts w:ascii="Times New Roman" w:hAnsi="Times New Roman" w:cs="Times New Roman"/>
          <w:b/>
          <w:sz w:val="26"/>
          <w:szCs w:val="26"/>
        </w:rPr>
        <w:t>Секретарь</w:t>
      </w:r>
      <w:r w:rsidRPr="003D3553">
        <w:rPr>
          <w:rFonts w:ascii="Times New Roman" w:hAnsi="Times New Roman" w:cs="Times New Roman"/>
          <w:sz w:val="26"/>
          <w:szCs w:val="26"/>
        </w:rPr>
        <w:t xml:space="preserve">: </w:t>
      </w:r>
      <w:r w:rsidR="009F7FEF">
        <w:rPr>
          <w:rFonts w:ascii="Times New Roman" w:hAnsi="Times New Roman" w:cs="Times New Roman"/>
          <w:sz w:val="26"/>
          <w:szCs w:val="26"/>
        </w:rPr>
        <w:t>Д</w:t>
      </w:r>
      <w:r w:rsidR="003D1076">
        <w:rPr>
          <w:rFonts w:ascii="Times New Roman" w:hAnsi="Times New Roman" w:cs="Times New Roman"/>
          <w:sz w:val="26"/>
          <w:szCs w:val="26"/>
        </w:rPr>
        <w:t>.</w:t>
      </w:r>
      <w:r w:rsidR="009F7FEF">
        <w:rPr>
          <w:rFonts w:ascii="Times New Roman" w:hAnsi="Times New Roman" w:cs="Times New Roman"/>
          <w:sz w:val="26"/>
          <w:szCs w:val="26"/>
        </w:rPr>
        <w:t>И</w:t>
      </w:r>
      <w:r w:rsidR="003D1076">
        <w:rPr>
          <w:rFonts w:ascii="Times New Roman" w:hAnsi="Times New Roman" w:cs="Times New Roman"/>
          <w:sz w:val="26"/>
          <w:szCs w:val="26"/>
        </w:rPr>
        <w:t xml:space="preserve">. </w:t>
      </w:r>
      <w:r w:rsidR="009F7FEF">
        <w:rPr>
          <w:rFonts w:ascii="Times New Roman" w:hAnsi="Times New Roman" w:cs="Times New Roman"/>
          <w:sz w:val="26"/>
          <w:szCs w:val="26"/>
        </w:rPr>
        <w:t>Никонова</w:t>
      </w:r>
      <w:r w:rsidR="00362873" w:rsidRPr="00362873">
        <w:rPr>
          <w:rFonts w:ascii="Times New Roman" w:hAnsi="Times New Roman" w:cs="Times New Roman"/>
          <w:sz w:val="26"/>
          <w:szCs w:val="26"/>
        </w:rPr>
        <w:t xml:space="preserve"> – </w:t>
      </w:r>
      <w:r w:rsidR="009F7FEF">
        <w:rPr>
          <w:rFonts w:ascii="Times New Roman" w:hAnsi="Times New Roman" w:cs="Times New Roman"/>
          <w:sz w:val="26"/>
          <w:szCs w:val="26"/>
        </w:rPr>
        <w:t xml:space="preserve">главный специалист </w:t>
      </w:r>
      <w:r w:rsidR="00362873" w:rsidRPr="00362873">
        <w:rPr>
          <w:rFonts w:ascii="Times New Roman" w:hAnsi="Times New Roman" w:cs="Times New Roman"/>
          <w:sz w:val="26"/>
          <w:szCs w:val="26"/>
        </w:rPr>
        <w:t>отдела планировки и застройки территории Управления по градостроительству и землепользованию Администрации города Норильска</w:t>
      </w:r>
    </w:p>
    <w:p w:rsidR="00D842AB" w:rsidRDefault="00D842AB" w:rsidP="00D52051">
      <w:pPr>
        <w:pStyle w:val="ConsPlusNonformat"/>
        <w:jc w:val="both"/>
        <w:rPr>
          <w:rFonts w:ascii="Times New Roman" w:hAnsi="Times New Roman" w:cs="Times New Roman"/>
          <w:sz w:val="26"/>
          <w:szCs w:val="26"/>
        </w:rPr>
      </w:pPr>
    </w:p>
    <w:p w:rsidR="00D52051" w:rsidRDefault="00D52051" w:rsidP="00123698">
      <w:pPr>
        <w:pStyle w:val="ConsPlusNonformat"/>
        <w:ind w:firstLine="652"/>
        <w:jc w:val="both"/>
        <w:rPr>
          <w:rFonts w:ascii="Times New Roman" w:hAnsi="Times New Roman" w:cs="Times New Roman"/>
          <w:sz w:val="26"/>
          <w:szCs w:val="26"/>
        </w:rPr>
      </w:pPr>
      <w:r w:rsidRPr="00123698">
        <w:rPr>
          <w:rFonts w:ascii="Times New Roman" w:hAnsi="Times New Roman" w:cs="Times New Roman"/>
          <w:b/>
          <w:sz w:val="26"/>
          <w:szCs w:val="26"/>
        </w:rPr>
        <w:t>СЛУШАЛИ</w:t>
      </w:r>
      <w:r>
        <w:rPr>
          <w:rFonts w:ascii="Times New Roman" w:hAnsi="Times New Roman" w:cs="Times New Roman"/>
          <w:sz w:val="26"/>
          <w:szCs w:val="26"/>
        </w:rPr>
        <w:t>:</w:t>
      </w:r>
    </w:p>
    <w:p w:rsidR="0098631D" w:rsidRDefault="0098631D" w:rsidP="0098631D">
      <w:pPr>
        <w:pStyle w:val="a6"/>
        <w:ind w:left="0" w:firstLine="851"/>
        <w:jc w:val="both"/>
        <w:rPr>
          <w:sz w:val="26"/>
          <w:szCs w:val="26"/>
        </w:rPr>
      </w:pPr>
      <w:r>
        <w:rPr>
          <w:sz w:val="26"/>
          <w:szCs w:val="26"/>
        </w:rPr>
        <w:t xml:space="preserve">1. </w:t>
      </w:r>
      <w:r w:rsidR="00D320E9" w:rsidRPr="00D320E9">
        <w:rPr>
          <w:sz w:val="26"/>
          <w:szCs w:val="26"/>
        </w:rPr>
        <w:t>В целях обеспечения устойчивого развития территории,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для размещения подъездной автомобильной дороги на площадке рудника «Маяк» подготовлена документация по планировке и межеванию территории. Проект состоит из утверждаемой части и материалов по обоснованию и соответствует градостроительному законодательству Российской Федерации</w:t>
      </w:r>
      <w:r w:rsidRPr="0098631D">
        <w:rPr>
          <w:sz w:val="26"/>
          <w:szCs w:val="26"/>
        </w:rPr>
        <w:t>.</w:t>
      </w:r>
    </w:p>
    <w:p w:rsidR="00E55544" w:rsidRDefault="0098631D" w:rsidP="005F7E99">
      <w:pPr>
        <w:pStyle w:val="a6"/>
        <w:ind w:left="0" w:firstLine="705"/>
        <w:jc w:val="both"/>
        <w:rPr>
          <w:sz w:val="26"/>
          <w:szCs w:val="26"/>
        </w:rPr>
      </w:pPr>
      <w:r>
        <w:rPr>
          <w:sz w:val="26"/>
          <w:szCs w:val="26"/>
        </w:rPr>
        <w:t xml:space="preserve">2. </w:t>
      </w:r>
      <w:r w:rsidR="00D320E9" w:rsidRPr="00D320E9">
        <w:rPr>
          <w:sz w:val="26"/>
          <w:szCs w:val="26"/>
        </w:rPr>
        <w:t>В целях обеспечения устойчивого развития территории,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для размещения подъездной автомобильной дороги на площадке рудника «Октябрьский» подготовлена документация по планировке и межеванию территории. Проект состоит из утверждаемой части и материалов по обоснованию и соответствует градостроительному законодательству Российской Федерации</w:t>
      </w:r>
      <w:r w:rsidR="000D1F7F" w:rsidRPr="000D1F7F">
        <w:rPr>
          <w:sz w:val="26"/>
          <w:szCs w:val="26"/>
        </w:rPr>
        <w:t>.</w:t>
      </w:r>
    </w:p>
    <w:p w:rsidR="00D320E9" w:rsidRPr="00E55544" w:rsidRDefault="00D320E9" w:rsidP="00D320E9">
      <w:pPr>
        <w:pStyle w:val="a6"/>
        <w:ind w:left="0" w:firstLine="705"/>
        <w:jc w:val="both"/>
        <w:rPr>
          <w:sz w:val="26"/>
          <w:szCs w:val="26"/>
        </w:rPr>
      </w:pPr>
      <w:r>
        <w:rPr>
          <w:sz w:val="26"/>
          <w:szCs w:val="26"/>
        </w:rPr>
        <w:t xml:space="preserve">3. </w:t>
      </w:r>
      <w:r w:rsidRPr="00D320E9">
        <w:rPr>
          <w:sz w:val="26"/>
          <w:szCs w:val="26"/>
        </w:rPr>
        <w:t>В целях обеспечения устойчивого развития территории,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для размещения подъездной автомобильной дороги на площадке рудника «Таймырский»</w:t>
      </w:r>
      <w:r>
        <w:rPr>
          <w:sz w:val="26"/>
          <w:szCs w:val="26"/>
        </w:rPr>
        <w:t xml:space="preserve"> </w:t>
      </w:r>
      <w:r w:rsidRPr="00D320E9">
        <w:rPr>
          <w:sz w:val="26"/>
          <w:szCs w:val="26"/>
        </w:rPr>
        <w:t>подготовлена документация по планировке и межеванию территории. Проект состоит из утверждаемой части и материалов по обоснованию и соответствует градостроительному законодательству Российской Федерации</w:t>
      </w:r>
      <w:r w:rsidRPr="000D1F7F">
        <w:rPr>
          <w:sz w:val="26"/>
          <w:szCs w:val="26"/>
        </w:rPr>
        <w:t>.</w:t>
      </w:r>
    </w:p>
    <w:p w:rsidR="0033380D" w:rsidRPr="00FF48EF" w:rsidRDefault="0033380D" w:rsidP="00CE50C2">
      <w:pPr>
        <w:widowControl w:val="0"/>
        <w:tabs>
          <w:tab w:val="left" w:pos="851"/>
          <w:tab w:val="left" w:pos="993"/>
        </w:tabs>
        <w:autoSpaceDE w:val="0"/>
        <w:autoSpaceDN w:val="0"/>
        <w:adjustRightInd w:val="0"/>
        <w:ind w:right="68" w:firstLine="652"/>
        <w:jc w:val="both"/>
        <w:rPr>
          <w:sz w:val="26"/>
          <w:szCs w:val="26"/>
        </w:rPr>
      </w:pPr>
    </w:p>
    <w:p w:rsidR="00D52051" w:rsidRDefault="00D52051" w:rsidP="003D3553">
      <w:pPr>
        <w:pStyle w:val="ConsPlusNonformat"/>
        <w:ind w:firstLine="652"/>
        <w:jc w:val="both"/>
        <w:rPr>
          <w:rFonts w:ascii="Times New Roman" w:hAnsi="Times New Roman" w:cs="Times New Roman"/>
          <w:sz w:val="26"/>
          <w:szCs w:val="26"/>
        </w:rPr>
      </w:pPr>
      <w:r w:rsidRPr="003D3553">
        <w:rPr>
          <w:rFonts w:ascii="Times New Roman" w:hAnsi="Times New Roman" w:cs="Times New Roman"/>
          <w:b/>
          <w:sz w:val="26"/>
          <w:szCs w:val="26"/>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r w:rsidR="003D3553">
        <w:rPr>
          <w:rFonts w:ascii="Times New Roman" w:hAnsi="Times New Roman" w:cs="Times New Roman"/>
          <w:b/>
          <w:sz w:val="26"/>
          <w:szCs w:val="26"/>
        </w:rPr>
        <w:t xml:space="preserve">: </w:t>
      </w:r>
      <w:r w:rsidR="00167AD3">
        <w:rPr>
          <w:rFonts w:ascii="Times New Roman" w:hAnsi="Times New Roman" w:cs="Times New Roman"/>
          <w:sz w:val="26"/>
          <w:szCs w:val="26"/>
        </w:rPr>
        <w:t>п</w:t>
      </w:r>
      <w:r w:rsidR="003D3553">
        <w:rPr>
          <w:rFonts w:ascii="Times New Roman" w:hAnsi="Times New Roman" w:cs="Times New Roman"/>
          <w:sz w:val="26"/>
          <w:szCs w:val="26"/>
        </w:rPr>
        <w:t>редложений и замечаний по существу обсуждаем</w:t>
      </w:r>
      <w:r w:rsidR="000D7D97">
        <w:rPr>
          <w:rFonts w:ascii="Times New Roman" w:hAnsi="Times New Roman" w:cs="Times New Roman"/>
          <w:sz w:val="26"/>
          <w:szCs w:val="26"/>
        </w:rPr>
        <w:t>ых</w:t>
      </w:r>
      <w:r w:rsidR="001D432E">
        <w:rPr>
          <w:rFonts w:ascii="Times New Roman" w:hAnsi="Times New Roman" w:cs="Times New Roman"/>
          <w:sz w:val="26"/>
          <w:szCs w:val="26"/>
        </w:rPr>
        <w:t xml:space="preserve"> проект</w:t>
      </w:r>
      <w:r w:rsidR="000D7D97">
        <w:rPr>
          <w:rFonts w:ascii="Times New Roman" w:hAnsi="Times New Roman" w:cs="Times New Roman"/>
          <w:sz w:val="26"/>
          <w:szCs w:val="26"/>
        </w:rPr>
        <w:t>ов</w:t>
      </w:r>
      <w:r w:rsidR="003D3553">
        <w:rPr>
          <w:rFonts w:ascii="Times New Roman" w:hAnsi="Times New Roman" w:cs="Times New Roman"/>
          <w:sz w:val="26"/>
          <w:szCs w:val="26"/>
        </w:rPr>
        <w:t xml:space="preserve"> не поступило</w:t>
      </w:r>
    </w:p>
    <w:p w:rsidR="003D3553" w:rsidRDefault="003D3553" w:rsidP="00D52051">
      <w:pPr>
        <w:pStyle w:val="ConsPlusNonformat"/>
        <w:jc w:val="both"/>
        <w:rPr>
          <w:rFonts w:ascii="Times New Roman" w:hAnsi="Times New Roman" w:cs="Times New Roman"/>
          <w:sz w:val="26"/>
          <w:szCs w:val="26"/>
        </w:rPr>
      </w:pPr>
    </w:p>
    <w:p w:rsidR="00D52051" w:rsidRDefault="00D52051" w:rsidP="00421CBE">
      <w:pPr>
        <w:pStyle w:val="ConsPlusNonformat"/>
        <w:ind w:firstLine="709"/>
        <w:jc w:val="both"/>
        <w:rPr>
          <w:rFonts w:ascii="Times New Roman" w:hAnsi="Times New Roman" w:cs="Times New Roman"/>
          <w:sz w:val="26"/>
          <w:szCs w:val="26"/>
        </w:rPr>
      </w:pPr>
      <w:r w:rsidRPr="00123698">
        <w:rPr>
          <w:rFonts w:ascii="Times New Roman" w:hAnsi="Times New Roman" w:cs="Times New Roman"/>
          <w:b/>
          <w:sz w:val="26"/>
          <w:szCs w:val="26"/>
        </w:rPr>
        <w:t>Предложения и замечания иных участников публичных слушаний</w:t>
      </w:r>
      <w:r w:rsidR="00123698">
        <w:rPr>
          <w:rFonts w:ascii="Times New Roman" w:hAnsi="Times New Roman" w:cs="Times New Roman"/>
          <w:sz w:val="26"/>
          <w:szCs w:val="26"/>
        </w:rPr>
        <w:t xml:space="preserve">: </w:t>
      </w:r>
      <w:r w:rsidR="00B23F9A">
        <w:rPr>
          <w:rFonts w:ascii="Times New Roman" w:hAnsi="Times New Roman" w:cs="Times New Roman"/>
          <w:sz w:val="26"/>
          <w:szCs w:val="26"/>
        </w:rPr>
        <w:t>п</w:t>
      </w:r>
      <w:r w:rsidR="00123698">
        <w:rPr>
          <w:rFonts w:ascii="Times New Roman" w:hAnsi="Times New Roman" w:cs="Times New Roman"/>
          <w:sz w:val="26"/>
          <w:szCs w:val="26"/>
        </w:rPr>
        <w:t>редложений и замечаний в письменной форме в адрес организатора публичных слушаний в период размещения проект</w:t>
      </w:r>
      <w:r w:rsidR="00647FED">
        <w:rPr>
          <w:rFonts w:ascii="Times New Roman" w:hAnsi="Times New Roman" w:cs="Times New Roman"/>
          <w:sz w:val="26"/>
          <w:szCs w:val="26"/>
        </w:rPr>
        <w:t>ов</w:t>
      </w:r>
      <w:r w:rsidR="00123698">
        <w:rPr>
          <w:rFonts w:ascii="Times New Roman" w:hAnsi="Times New Roman" w:cs="Times New Roman"/>
          <w:sz w:val="26"/>
          <w:szCs w:val="26"/>
        </w:rPr>
        <w:t xml:space="preserve"> и информационных материалов к н</w:t>
      </w:r>
      <w:r w:rsidR="00647FED">
        <w:rPr>
          <w:rFonts w:ascii="Times New Roman" w:hAnsi="Times New Roman" w:cs="Times New Roman"/>
          <w:sz w:val="26"/>
          <w:szCs w:val="26"/>
        </w:rPr>
        <w:t>и</w:t>
      </w:r>
      <w:r w:rsidR="0028080F">
        <w:rPr>
          <w:rFonts w:ascii="Times New Roman" w:hAnsi="Times New Roman" w:cs="Times New Roman"/>
          <w:sz w:val="26"/>
          <w:szCs w:val="26"/>
        </w:rPr>
        <w:t>м</w:t>
      </w:r>
      <w:r w:rsidR="00123698">
        <w:rPr>
          <w:rFonts w:ascii="Times New Roman" w:hAnsi="Times New Roman" w:cs="Times New Roman"/>
          <w:sz w:val="26"/>
          <w:szCs w:val="26"/>
        </w:rPr>
        <w:t xml:space="preserve"> не </w:t>
      </w:r>
      <w:r w:rsidR="00123698">
        <w:rPr>
          <w:rFonts w:ascii="Times New Roman" w:hAnsi="Times New Roman" w:cs="Times New Roman"/>
          <w:sz w:val="26"/>
          <w:szCs w:val="26"/>
        </w:rPr>
        <w:lastRenderedPageBreak/>
        <w:t>поступало</w:t>
      </w:r>
    </w:p>
    <w:p w:rsidR="00675B3E" w:rsidRDefault="00675B3E" w:rsidP="00D52051">
      <w:pPr>
        <w:pStyle w:val="ConsPlusNonformat"/>
        <w:jc w:val="both"/>
        <w:rPr>
          <w:rFonts w:ascii="Times New Roman" w:hAnsi="Times New Roman" w:cs="Times New Roman"/>
          <w:sz w:val="26"/>
          <w:szCs w:val="26"/>
        </w:rPr>
      </w:pPr>
    </w:p>
    <w:p w:rsidR="001D432E" w:rsidRDefault="00123698" w:rsidP="00123698">
      <w:pPr>
        <w:pStyle w:val="ConsPlusNonformat"/>
        <w:ind w:firstLine="708"/>
        <w:jc w:val="both"/>
        <w:rPr>
          <w:rFonts w:ascii="Times New Roman" w:hAnsi="Times New Roman" w:cs="Times New Roman"/>
          <w:sz w:val="26"/>
          <w:szCs w:val="26"/>
        </w:rPr>
      </w:pPr>
      <w:r w:rsidRPr="00123698">
        <w:rPr>
          <w:rFonts w:ascii="Times New Roman" w:hAnsi="Times New Roman" w:cs="Times New Roman"/>
          <w:b/>
          <w:sz w:val="26"/>
          <w:szCs w:val="26"/>
        </w:rPr>
        <w:t>РЕКОМЕНДАЦИИ</w:t>
      </w:r>
      <w:r w:rsidR="00D52051" w:rsidRPr="00123698">
        <w:rPr>
          <w:rFonts w:ascii="Times New Roman" w:hAnsi="Times New Roman" w:cs="Times New Roman"/>
          <w:b/>
          <w:sz w:val="26"/>
          <w:szCs w:val="26"/>
        </w:rPr>
        <w:t xml:space="preserve"> по итогам собрани</w:t>
      </w:r>
      <w:r w:rsidR="00D87B2A" w:rsidRPr="00123698">
        <w:rPr>
          <w:rFonts w:ascii="Times New Roman" w:hAnsi="Times New Roman" w:cs="Times New Roman"/>
          <w:b/>
          <w:sz w:val="26"/>
          <w:szCs w:val="26"/>
        </w:rPr>
        <w:t>я участников публичных слушаний</w:t>
      </w:r>
      <w:r w:rsidR="00D87B2A">
        <w:rPr>
          <w:rFonts w:ascii="Times New Roman" w:hAnsi="Times New Roman" w:cs="Times New Roman"/>
          <w:sz w:val="26"/>
          <w:szCs w:val="26"/>
        </w:rPr>
        <w:t>:</w:t>
      </w:r>
    </w:p>
    <w:p w:rsidR="0098631D" w:rsidRDefault="009066CB" w:rsidP="005F7E99">
      <w:pPr>
        <w:pStyle w:val="a6"/>
        <w:ind w:left="0" w:firstLine="709"/>
        <w:jc w:val="both"/>
        <w:rPr>
          <w:sz w:val="26"/>
          <w:szCs w:val="26"/>
        </w:rPr>
      </w:pPr>
      <w:r>
        <w:rPr>
          <w:sz w:val="26"/>
          <w:szCs w:val="26"/>
        </w:rPr>
        <w:t xml:space="preserve">1. </w:t>
      </w:r>
      <w:r w:rsidR="000D7D97">
        <w:rPr>
          <w:sz w:val="26"/>
          <w:szCs w:val="26"/>
        </w:rPr>
        <w:t>Утвердить предложенный п</w:t>
      </w:r>
      <w:r w:rsidR="00A73273" w:rsidRPr="00A73273">
        <w:rPr>
          <w:sz w:val="26"/>
          <w:szCs w:val="26"/>
        </w:rPr>
        <w:t xml:space="preserve">роект документации по планировке и межеванию </w:t>
      </w:r>
      <w:r w:rsidR="00A73273">
        <w:rPr>
          <w:sz w:val="26"/>
          <w:szCs w:val="26"/>
        </w:rPr>
        <w:t xml:space="preserve">территории, </w:t>
      </w:r>
      <w:r w:rsidR="00A73273" w:rsidRPr="00A73273">
        <w:rPr>
          <w:sz w:val="26"/>
          <w:szCs w:val="26"/>
        </w:rPr>
        <w:t>предназначенной для строительства подъездной автомобильной дороги на площадке рудника «Маяк» по адресу: Российская Федерация, Красноярский край, городской округ город Норильск, город Норильск, территория «Рудник Маяк», земельный участок № 1/1.</w:t>
      </w:r>
    </w:p>
    <w:p w:rsidR="00675B3E" w:rsidRPr="0028080F" w:rsidRDefault="00675B3E" w:rsidP="006545E3">
      <w:pPr>
        <w:pStyle w:val="a6"/>
        <w:tabs>
          <w:tab w:val="left" w:pos="993"/>
        </w:tabs>
        <w:ind w:left="1069" w:hanging="360"/>
        <w:jc w:val="both"/>
        <w:rPr>
          <w:sz w:val="26"/>
          <w:szCs w:val="26"/>
        </w:rPr>
      </w:pPr>
      <w:r w:rsidRPr="0028080F">
        <w:rPr>
          <w:sz w:val="26"/>
          <w:szCs w:val="26"/>
        </w:rPr>
        <w:t xml:space="preserve">Голосовали: «за» - </w:t>
      </w:r>
      <w:r w:rsidR="000D7D97">
        <w:rPr>
          <w:sz w:val="26"/>
          <w:szCs w:val="26"/>
        </w:rPr>
        <w:t>6</w:t>
      </w:r>
      <w:r w:rsidRPr="0028080F">
        <w:rPr>
          <w:sz w:val="26"/>
          <w:szCs w:val="26"/>
        </w:rPr>
        <w:t xml:space="preserve"> чел., «против» -  0 чел., «воздержались» - 0 чел.</w:t>
      </w:r>
    </w:p>
    <w:p w:rsidR="009066CB" w:rsidRDefault="009066CB" w:rsidP="009066CB">
      <w:pPr>
        <w:pStyle w:val="a6"/>
        <w:ind w:left="0" w:firstLine="709"/>
        <w:jc w:val="both"/>
        <w:rPr>
          <w:sz w:val="26"/>
          <w:szCs w:val="26"/>
        </w:rPr>
      </w:pPr>
      <w:r>
        <w:rPr>
          <w:sz w:val="26"/>
          <w:szCs w:val="26"/>
        </w:rPr>
        <w:t xml:space="preserve">2. </w:t>
      </w:r>
      <w:r w:rsidR="00A73273" w:rsidRPr="00A73273">
        <w:rPr>
          <w:sz w:val="26"/>
          <w:szCs w:val="26"/>
        </w:rPr>
        <w:t xml:space="preserve">Утвердить предложенный </w:t>
      </w:r>
      <w:r w:rsidR="000D7D97">
        <w:rPr>
          <w:sz w:val="26"/>
          <w:szCs w:val="26"/>
        </w:rPr>
        <w:t>п</w:t>
      </w:r>
      <w:r w:rsidR="00A73273" w:rsidRPr="00A73273">
        <w:rPr>
          <w:sz w:val="26"/>
          <w:szCs w:val="26"/>
        </w:rPr>
        <w:t xml:space="preserve">роект документации по планировке и межеванию территории, предназначенной для строительства подъездной автомобильной дороги на площадке рудника «Октябрьский» по адресу: Российская Федерация, Красноярский край, городской округ город Норильск, город Норильск, территория «Основная площадка рудника Октябрьский», земельный участок </w:t>
      </w:r>
      <w:r w:rsidR="00A73273">
        <w:rPr>
          <w:sz w:val="26"/>
          <w:szCs w:val="26"/>
        </w:rPr>
        <w:br/>
      </w:r>
      <w:r w:rsidR="00A73273" w:rsidRPr="00A73273">
        <w:rPr>
          <w:sz w:val="26"/>
          <w:szCs w:val="26"/>
        </w:rPr>
        <w:t>№ 1А/1</w:t>
      </w:r>
      <w:r>
        <w:rPr>
          <w:sz w:val="26"/>
          <w:szCs w:val="26"/>
        </w:rPr>
        <w:t>.</w:t>
      </w:r>
    </w:p>
    <w:p w:rsidR="006545E3" w:rsidRDefault="006545E3" w:rsidP="009066CB">
      <w:pPr>
        <w:pStyle w:val="a6"/>
        <w:ind w:left="0" w:firstLine="709"/>
        <w:jc w:val="both"/>
        <w:rPr>
          <w:sz w:val="26"/>
          <w:szCs w:val="26"/>
        </w:rPr>
      </w:pPr>
      <w:r w:rsidRPr="006545E3">
        <w:rPr>
          <w:sz w:val="26"/>
          <w:szCs w:val="26"/>
        </w:rPr>
        <w:t xml:space="preserve">Голосовали: «за» - </w:t>
      </w:r>
      <w:r w:rsidR="000D7D97">
        <w:rPr>
          <w:sz w:val="26"/>
          <w:szCs w:val="26"/>
        </w:rPr>
        <w:t>6</w:t>
      </w:r>
      <w:r w:rsidRPr="006545E3">
        <w:rPr>
          <w:sz w:val="26"/>
          <w:szCs w:val="26"/>
        </w:rPr>
        <w:t xml:space="preserve"> чел., «против» -  0 чел., «воздержались» - 0 чел.</w:t>
      </w:r>
    </w:p>
    <w:p w:rsidR="00A73273" w:rsidRDefault="00A73273" w:rsidP="009066CB">
      <w:pPr>
        <w:pStyle w:val="a6"/>
        <w:ind w:left="0" w:firstLine="709"/>
        <w:jc w:val="both"/>
        <w:rPr>
          <w:sz w:val="26"/>
          <w:szCs w:val="26"/>
        </w:rPr>
      </w:pPr>
      <w:r>
        <w:rPr>
          <w:sz w:val="26"/>
          <w:szCs w:val="26"/>
        </w:rPr>
        <w:t xml:space="preserve">3. </w:t>
      </w:r>
      <w:r w:rsidRPr="00A73273">
        <w:rPr>
          <w:sz w:val="26"/>
          <w:szCs w:val="26"/>
        </w:rPr>
        <w:t xml:space="preserve">Утвердить предложенный </w:t>
      </w:r>
      <w:r w:rsidR="000D7D97">
        <w:rPr>
          <w:sz w:val="26"/>
          <w:szCs w:val="26"/>
        </w:rPr>
        <w:t>п</w:t>
      </w:r>
      <w:r w:rsidRPr="00A73273">
        <w:rPr>
          <w:sz w:val="26"/>
          <w:szCs w:val="26"/>
        </w:rPr>
        <w:t>роект документации по планировке и межеванию территории, предназначенной для строительства подъездной автомобильной дороги на площадке рудника «Таймырский» по адресу: Российская Федерация, Красноярский край, городской округ город Норильск, город Норильск, территория «Вспомогательная площадка рудника Таймырский», земельный участок № 1/1</w:t>
      </w:r>
      <w:r>
        <w:rPr>
          <w:sz w:val="26"/>
          <w:szCs w:val="26"/>
        </w:rPr>
        <w:t>.</w:t>
      </w:r>
    </w:p>
    <w:p w:rsidR="009066CB" w:rsidRPr="0028080F" w:rsidRDefault="009066CB" w:rsidP="006545E3">
      <w:pPr>
        <w:pStyle w:val="a6"/>
        <w:tabs>
          <w:tab w:val="left" w:pos="993"/>
        </w:tabs>
        <w:ind w:left="1069" w:hanging="360"/>
        <w:jc w:val="both"/>
        <w:rPr>
          <w:sz w:val="26"/>
          <w:szCs w:val="26"/>
        </w:rPr>
      </w:pPr>
      <w:r w:rsidRPr="0028080F">
        <w:rPr>
          <w:sz w:val="26"/>
          <w:szCs w:val="26"/>
        </w:rPr>
        <w:t xml:space="preserve">Голосовали: «за» - </w:t>
      </w:r>
      <w:r w:rsidR="000D7D97">
        <w:rPr>
          <w:sz w:val="26"/>
          <w:szCs w:val="26"/>
        </w:rPr>
        <w:t>6</w:t>
      </w:r>
      <w:bookmarkStart w:id="0" w:name="_GoBack"/>
      <w:bookmarkEnd w:id="0"/>
      <w:r w:rsidRPr="0028080F">
        <w:rPr>
          <w:sz w:val="26"/>
          <w:szCs w:val="26"/>
        </w:rPr>
        <w:t xml:space="preserve"> чел., «против» -  0 чел., «воздержались» - 0 чел.</w:t>
      </w:r>
    </w:p>
    <w:p w:rsidR="008844E0" w:rsidRDefault="008844E0" w:rsidP="008844E0">
      <w:pPr>
        <w:pStyle w:val="ConsPlusNonformat"/>
        <w:tabs>
          <w:tab w:val="left" w:pos="851"/>
        </w:tabs>
        <w:ind w:firstLine="851"/>
        <w:jc w:val="both"/>
        <w:rPr>
          <w:rFonts w:ascii="Times New Roman" w:hAnsi="Times New Roman" w:cs="Times New Roman"/>
          <w:sz w:val="26"/>
          <w:szCs w:val="26"/>
        </w:rPr>
      </w:pPr>
    </w:p>
    <w:p w:rsidR="0033380D" w:rsidRDefault="0033380D" w:rsidP="00D52051">
      <w:pPr>
        <w:pStyle w:val="ConsPlusNonformat"/>
        <w:jc w:val="both"/>
        <w:rPr>
          <w:rFonts w:ascii="Times New Roman" w:hAnsi="Times New Roman" w:cs="Times New Roman"/>
          <w:sz w:val="26"/>
          <w:szCs w:val="26"/>
        </w:rPr>
      </w:pPr>
    </w:p>
    <w:p w:rsidR="00B23F9A" w:rsidRDefault="00B23F9A" w:rsidP="00D52051">
      <w:pPr>
        <w:pStyle w:val="ConsPlusNonformat"/>
        <w:jc w:val="both"/>
        <w:rPr>
          <w:rFonts w:ascii="Times New Roman" w:hAnsi="Times New Roman" w:cs="Times New Roman"/>
          <w:sz w:val="26"/>
          <w:szCs w:val="26"/>
        </w:rPr>
      </w:pPr>
    </w:p>
    <w:p w:rsidR="00D52051" w:rsidRDefault="00D52051" w:rsidP="00D52051">
      <w:pPr>
        <w:pStyle w:val="ConsPlusNonformat"/>
        <w:jc w:val="both"/>
        <w:rPr>
          <w:rFonts w:ascii="Times New Roman" w:hAnsi="Times New Roman" w:cs="Times New Roman"/>
          <w:sz w:val="26"/>
          <w:szCs w:val="26"/>
        </w:rPr>
      </w:pPr>
      <w:r>
        <w:rPr>
          <w:rFonts w:ascii="Times New Roman" w:hAnsi="Times New Roman" w:cs="Times New Roman"/>
          <w:sz w:val="26"/>
          <w:szCs w:val="26"/>
        </w:rPr>
        <w:t>Председательствующий</w:t>
      </w:r>
      <w:r w:rsidR="003638D0" w:rsidRPr="003638D0">
        <w:t xml:space="preserve"> </w:t>
      </w:r>
      <w:r w:rsidR="003638D0">
        <w:t xml:space="preserve">                       _____________</w:t>
      </w:r>
      <w:proofErr w:type="gramStart"/>
      <w:r w:rsidR="003638D0">
        <w:t xml:space="preserve">_  </w:t>
      </w:r>
      <w:r w:rsidR="009066CB">
        <w:rPr>
          <w:rFonts w:ascii="Times New Roman" w:hAnsi="Times New Roman" w:cs="Times New Roman"/>
          <w:sz w:val="26"/>
          <w:szCs w:val="26"/>
        </w:rPr>
        <w:t>А</w:t>
      </w:r>
      <w:r w:rsidR="0028080F">
        <w:rPr>
          <w:rFonts w:ascii="Times New Roman" w:hAnsi="Times New Roman" w:cs="Times New Roman"/>
          <w:sz w:val="26"/>
          <w:szCs w:val="26"/>
        </w:rPr>
        <w:t>.</w:t>
      </w:r>
      <w:r w:rsidR="009066CB">
        <w:rPr>
          <w:rFonts w:ascii="Times New Roman" w:hAnsi="Times New Roman" w:cs="Times New Roman"/>
          <w:sz w:val="26"/>
          <w:szCs w:val="26"/>
        </w:rPr>
        <w:t>Н</w:t>
      </w:r>
      <w:r w:rsidR="0028080F">
        <w:rPr>
          <w:rFonts w:ascii="Times New Roman" w:hAnsi="Times New Roman" w:cs="Times New Roman"/>
          <w:sz w:val="26"/>
          <w:szCs w:val="26"/>
        </w:rPr>
        <w:t>.</w:t>
      </w:r>
      <w:proofErr w:type="gramEnd"/>
      <w:r w:rsidR="0028080F">
        <w:rPr>
          <w:rFonts w:ascii="Times New Roman" w:hAnsi="Times New Roman" w:cs="Times New Roman"/>
          <w:sz w:val="26"/>
          <w:szCs w:val="26"/>
        </w:rPr>
        <w:t xml:space="preserve"> </w:t>
      </w:r>
      <w:r w:rsidR="009066CB">
        <w:rPr>
          <w:rFonts w:ascii="Times New Roman" w:hAnsi="Times New Roman" w:cs="Times New Roman"/>
          <w:sz w:val="26"/>
          <w:szCs w:val="26"/>
        </w:rPr>
        <w:t>Смирнов</w:t>
      </w:r>
    </w:p>
    <w:p w:rsidR="0033380D" w:rsidRDefault="0033380D" w:rsidP="00D52051">
      <w:pPr>
        <w:pStyle w:val="ConsPlusNonformat"/>
        <w:jc w:val="both"/>
        <w:rPr>
          <w:rFonts w:ascii="Times New Roman" w:hAnsi="Times New Roman" w:cs="Times New Roman"/>
          <w:sz w:val="26"/>
          <w:szCs w:val="26"/>
        </w:rPr>
      </w:pPr>
    </w:p>
    <w:p w:rsidR="00B23F9A" w:rsidRDefault="00B23F9A" w:rsidP="00D52051">
      <w:pPr>
        <w:pStyle w:val="ConsPlusNonformat"/>
        <w:jc w:val="both"/>
        <w:rPr>
          <w:rFonts w:ascii="Times New Roman" w:hAnsi="Times New Roman" w:cs="Times New Roman"/>
          <w:sz w:val="26"/>
          <w:szCs w:val="26"/>
        </w:rPr>
      </w:pPr>
    </w:p>
    <w:p w:rsidR="00D52051" w:rsidRDefault="00D52051" w:rsidP="00D52051">
      <w:pPr>
        <w:pStyle w:val="ConsPlusNonformat"/>
        <w:jc w:val="both"/>
        <w:rPr>
          <w:rFonts w:ascii="Times New Roman" w:hAnsi="Times New Roman" w:cs="Times New Roman"/>
          <w:sz w:val="26"/>
          <w:szCs w:val="26"/>
        </w:rPr>
      </w:pPr>
      <w:r>
        <w:rPr>
          <w:rFonts w:ascii="Times New Roman" w:hAnsi="Times New Roman" w:cs="Times New Roman"/>
          <w:sz w:val="26"/>
          <w:szCs w:val="26"/>
        </w:rPr>
        <w:t>Секретарь</w:t>
      </w:r>
      <w:r w:rsidR="003638D0">
        <w:rPr>
          <w:rFonts w:ascii="Times New Roman" w:hAnsi="Times New Roman" w:cs="Times New Roman"/>
          <w:sz w:val="26"/>
          <w:szCs w:val="26"/>
        </w:rPr>
        <w:t xml:space="preserve">                                       </w:t>
      </w:r>
      <w:r w:rsidR="00D842AB">
        <w:rPr>
          <w:rFonts w:ascii="Times New Roman" w:hAnsi="Times New Roman" w:cs="Times New Roman"/>
          <w:sz w:val="26"/>
          <w:szCs w:val="26"/>
        </w:rPr>
        <w:t xml:space="preserve">                            </w:t>
      </w:r>
      <w:r w:rsidR="003638D0">
        <w:rPr>
          <w:rFonts w:ascii="Times New Roman" w:hAnsi="Times New Roman" w:cs="Times New Roman"/>
          <w:sz w:val="26"/>
          <w:szCs w:val="26"/>
        </w:rPr>
        <w:t xml:space="preserve"> </w:t>
      </w:r>
      <w:r w:rsidR="00D842AB">
        <w:t>_____________</w:t>
      </w:r>
      <w:proofErr w:type="gramStart"/>
      <w:r w:rsidR="00D842AB">
        <w:t xml:space="preserve">_ </w:t>
      </w:r>
      <w:r w:rsidR="00B139B4">
        <w:t xml:space="preserve"> </w:t>
      </w:r>
      <w:r w:rsidR="009F7FEF">
        <w:rPr>
          <w:rFonts w:ascii="Times New Roman" w:hAnsi="Times New Roman" w:cs="Times New Roman"/>
          <w:sz w:val="26"/>
          <w:szCs w:val="26"/>
        </w:rPr>
        <w:t>Д</w:t>
      </w:r>
      <w:r w:rsidR="003D1076">
        <w:rPr>
          <w:rFonts w:ascii="Times New Roman" w:hAnsi="Times New Roman" w:cs="Times New Roman"/>
          <w:sz w:val="26"/>
          <w:szCs w:val="26"/>
        </w:rPr>
        <w:t>.</w:t>
      </w:r>
      <w:r w:rsidR="009F7FEF">
        <w:rPr>
          <w:rFonts w:ascii="Times New Roman" w:hAnsi="Times New Roman" w:cs="Times New Roman"/>
          <w:sz w:val="26"/>
          <w:szCs w:val="26"/>
        </w:rPr>
        <w:t>И</w:t>
      </w:r>
      <w:r w:rsidR="003D1076">
        <w:rPr>
          <w:rFonts w:ascii="Times New Roman" w:hAnsi="Times New Roman" w:cs="Times New Roman"/>
          <w:sz w:val="26"/>
          <w:szCs w:val="26"/>
        </w:rPr>
        <w:t>.</w:t>
      </w:r>
      <w:proofErr w:type="gramEnd"/>
      <w:r w:rsidR="003D1076">
        <w:rPr>
          <w:rFonts w:ascii="Times New Roman" w:hAnsi="Times New Roman" w:cs="Times New Roman"/>
          <w:sz w:val="26"/>
          <w:szCs w:val="26"/>
        </w:rPr>
        <w:t xml:space="preserve"> </w:t>
      </w:r>
      <w:r w:rsidR="009F7FEF">
        <w:rPr>
          <w:rFonts w:ascii="Times New Roman" w:hAnsi="Times New Roman" w:cs="Times New Roman"/>
          <w:sz w:val="26"/>
          <w:szCs w:val="26"/>
        </w:rPr>
        <w:t>Никонова</w:t>
      </w:r>
    </w:p>
    <w:sectPr w:rsidR="00D52051" w:rsidSect="0028080F">
      <w:pgSz w:w="11906" w:h="16838"/>
      <w:pgMar w:top="851"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088"/>
    <w:multiLevelType w:val="hybridMultilevel"/>
    <w:tmpl w:val="EB2EDF7E"/>
    <w:lvl w:ilvl="0" w:tplc="9E2CA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2F635B"/>
    <w:multiLevelType w:val="hybridMultilevel"/>
    <w:tmpl w:val="EC86846C"/>
    <w:lvl w:ilvl="0" w:tplc="D6504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965758"/>
    <w:multiLevelType w:val="hybridMultilevel"/>
    <w:tmpl w:val="8BF48952"/>
    <w:lvl w:ilvl="0" w:tplc="619AB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336EA7"/>
    <w:multiLevelType w:val="hybridMultilevel"/>
    <w:tmpl w:val="B768BD44"/>
    <w:lvl w:ilvl="0" w:tplc="915AC3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CA7042E"/>
    <w:multiLevelType w:val="hybridMultilevel"/>
    <w:tmpl w:val="CF5EBDC0"/>
    <w:lvl w:ilvl="0" w:tplc="21E01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FB25CE2"/>
    <w:multiLevelType w:val="hybridMultilevel"/>
    <w:tmpl w:val="1750AA9E"/>
    <w:lvl w:ilvl="0" w:tplc="A82E775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29741D"/>
    <w:multiLevelType w:val="hybridMultilevel"/>
    <w:tmpl w:val="A7608292"/>
    <w:lvl w:ilvl="0" w:tplc="F7704C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4F56333"/>
    <w:multiLevelType w:val="multilevel"/>
    <w:tmpl w:val="3402B2AE"/>
    <w:lvl w:ilvl="0">
      <w:start w:val="1"/>
      <w:numFmt w:val="decimal"/>
      <w:lvlText w:val="%1."/>
      <w:lvlJc w:val="left"/>
      <w:pPr>
        <w:ind w:left="1068"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659976F5"/>
    <w:multiLevelType w:val="hybridMultilevel"/>
    <w:tmpl w:val="E7F2BE30"/>
    <w:lvl w:ilvl="0" w:tplc="6574A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3D465D2"/>
    <w:multiLevelType w:val="hybridMultilevel"/>
    <w:tmpl w:val="74EC0E8A"/>
    <w:lvl w:ilvl="0" w:tplc="F77CE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8A59E8"/>
    <w:multiLevelType w:val="hybridMultilevel"/>
    <w:tmpl w:val="E112F848"/>
    <w:lvl w:ilvl="0" w:tplc="F57ACCB6">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num w:numId="1">
    <w:abstractNumId w:val="5"/>
  </w:num>
  <w:num w:numId="2">
    <w:abstractNumId w:val="7"/>
  </w:num>
  <w:num w:numId="3">
    <w:abstractNumId w:val="2"/>
  </w:num>
  <w:num w:numId="4">
    <w:abstractNumId w:val="8"/>
  </w:num>
  <w:num w:numId="5">
    <w:abstractNumId w:val="10"/>
  </w:num>
  <w:num w:numId="6">
    <w:abstractNumId w:val="1"/>
  </w:num>
  <w:num w:numId="7">
    <w:abstractNumId w:val="4"/>
  </w:num>
  <w:num w:numId="8">
    <w:abstractNumId w:val="3"/>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51"/>
    <w:rsid w:val="00002F58"/>
    <w:rsid w:val="000238C8"/>
    <w:rsid w:val="0007316E"/>
    <w:rsid w:val="000D1F7F"/>
    <w:rsid w:val="000D7D97"/>
    <w:rsid w:val="000E668F"/>
    <w:rsid w:val="000F7BF0"/>
    <w:rsid w:val="00123698"/>
    <w:rsid w:val="00160BDF"/>
    <w:rsid w:val="00163A7A"/>
    <w:rsid w:val="00167AD3"/>
    <w:rsid w:val="001B7918"/>
    <w:rsid w:val="001D432E"/>
    <w:rsid w:val="001E42B7"/>
    <w:rsid w:val="002203DF"/>
    <w:rsid w:val="00226E59"/>
    <w:rsid w:val="00235B47"/>
    <w:rsid w:val="00240BF3"/>
    <w:rsid w:val="0028080F"/>
    <w:rsid w:val="0029226C"/>
    <w:rsid w:val="002C15AC"/>
    <w:rsid w:val="002D7A75"/>
    <w:rsid w:val="003117A0"/>
    <w:rsid w:val="003308D2"/>
    <w:rsid w:val="00331E48"/>
    <w:rsid w:val="0033380D"/>
    <w:rsid w:val="00362873"/>
    <w:rsid w:val="003638D0"/>
    <w:rsid w:val="003C6E59"/>
    <w:rsid w:val="003D1076"/>
    <w:rsid w:val="003D3553"/>
    <w:rsid w:val="0040065E"/>
    <w:rsid w:val="00421CBE"/>
    <w:rsid w:val="00450F97"/>
    <w:rsid w:val="0047267C"/>
    <w:rsid w:val="00474E21"/>
    <w:rsid w:val="0049353C"/>
    <w:rsid w:val="004B0BDC"/>
    <w:rsid w:val="004C195F"/>
    <w:rsid w:val="004C6A22"/>
    <w:rsid w:val="005273AF"/>
    <w:rsid w:val="005331FA"/>
    <w:rsid w:val="005454EE"/>
    <w:rsid w:val="005B1B7A"/>
    <w:rsid w:val="005F3D32"/>
    <w:rsid w:val="005F7E99"/>
    <w:rsid w:val="0060790B"/>
    <w:rsid w:val="006226F4"/>
    <w:rsid w:val="00622A24"/>
    <w:rsid w:val="00630664"/>
    <w:rsid w:val="00647FED"/>
    <w:rsid w:val="0065032D"/>
    <w:rsid w:val="006523A6"/>
    <w:rsid w:val="006545E3"/>
    <w:rsid w:val="00675B3E"/>
    <w:rsid w:val="00680730"/>
    <w:rsid w:val="00693AA2"/>
    <w:rsid w:val="006C1A20"/>
    <w:rsid w:val="006D0B6B"/>
    <w:rsid w:val="006F4D26"/>
    <w:rsid w:val="007137FD"/>
    <w:rsid w:val="00717D89"/>
    <w:rsid w:val="007213DA"/>
    <w:rsid w:val="00721BCA"/>
    <w:rsid w:val="00726DA5"/>
    <w:rsid w:val="00735E43"/>
    <w:rsid w:val="00736E4A"/>
    <w:rsid w:val="00740CBE"/>
    <w:rsid w:val="0074275F"/>
    <w:rsid w:val="00777C9C"/>
    <w:rsid w:val="007A753E"/>
    <w:rsid w:val="007B2F14"/>
    <w:rsid w:val="007B4566"/>
    <w:rsid w:val="007C13B8"/>
    <w:rsid w:val="007D1935"/>
    <w:rsid w:val="0081792E"/>
    <w:rsid w:val="00822748"/>
    <w:rsid w:val="00833691"/>
    <w:rsid w:val="0086684D"/>
    <w:rsid w:val="00880958"/>
    <w:rsid w:val="008844E0"/>
    <w:rsid w:val="008A22FE"/>
    <w:rsid w:val="008C2712"/>
    <w:rsid w:val="008E351E"/>
    <w:rsid w:val="009066CB"/>
    <w:rsid w:val="00915311"/>
    <w:rsid w:val="00977637"/>
    <w:rsid w:val="0098099D"/>
    <w:rsid w:val="0098631D"/>
    <w:rsid w:val="009A23DA"/>
    <w:rsid w:val="009B7330"/>
    <w:rsid w:val="009C5ECA"/>
    <w:rsid w:val="009E0A14"/>
    <w:rsid w:val="009E5A31"/>
    <w:rsid w:val="009F7FEF"/>
    <w:rsid w:val="00A11BF9"/>
    <w:rsid w:val="00A24BA6"/>
    <w:rsid w:val="00A30932"/>
    <w:rsid w:val="00A55EB3"/>
    <w:rsid w:val="00A73273"/>
    <w:rsid w:val="00AB1C7B"/>
    <w:rsid w:val="00AC0007"/>
    <w:rsid w:val="00AD669D"/>
    <w:rsid w:val="00AF636C"/>
    <w:rsid w:val="00B048CC"/>
    <w:rsid w:val="00B139B4"/>
    <w:rsid w:val="00B200F8"/>
    <w:rsid w:val="00B23F9A"/>
    <w:rsid w:val="00B32B33"/>
    <w:rsid w:val="00B40348"/>
    <w:rsid w:val="00B93857"/>
    <w:rsid w:val="00B975C1"/>
    <w:rsid w:val="00BE25C9"/>
    <w:rsid w:val="00BE4CB3"/>
    <w:rsid w:val="00C025FC"/>
    <w:rsid w:val="00C04817"/>
    <w:rsid w:val="00C24679"/>
    <w:rsid w:val="00C37A34"/>
    <w:rsid w:val="00C45958"/>
    <w:rsid w:val="00C81C24"/>
    <w:rsid w:val="00C90D57"/>
    <w:rsid w:val="00CB236D"/>
    <w:rsid w:val="00CB724C"/>
    <w:rsid w:val="00CE50C2"/>
    <w:rsid w:val="00CE7F41"/>
    <w:rsid w:val="00D05AC7"/>
    <w:rsid w:val="00D23846"/>
    <w:rsid w:val="00D30405"/>
    <w:rsid w:val="00D320E9"/>
    <w:rsid w:val="00D44BF8"/>
    <w:rsid w:val="00D47625"/>
    <w:rsid w:val="00D52051"/>
    <w:rsid w:val="00D6062A"/>
    <w:rsid w:val="00D842AB"/>
    <w:rsid w:val="00D87B2A"/>
    <w:rsid w:val="00DF5942"/>
    <w:rsid w:val="00E018C6"/>
    <w:rsid w:val="00E03B4A"/>
    <w:rsid w:val="00E40AEF"/>
    <w:rsid w:val="00E55544"/>
    <w:rsid w:val="00E61F1F"/>
    <w:rsid w:val="00E930E1"/>
    <w:rsid w:val="00E97554"/>
    <w:rsid w:val="00E97A4A"/>
    <w:rsid w:val="00EC6C45"/>
    <w:rsid w:val="00EE2A36"/>
    <w:rsid w:val="00F84653"/>
    <w:rsid w:val="00F94199"/>
    <w:rsid w:val="00FF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6269F-88AD-42A0-A23B-5D5C42C3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93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520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semiHidden/>
    <w:unhideWhenUsed/>
    <w:rsid w:val="00AB1C7B"/>
    <w:rPr>
      <w:rFonts w:ascii="Segoe UI" w:hAnsi="Segoe UI" w:cs="Segoe UI"/>
      <w:sz w:val="18"/>
      <w:szCs w:val="18"/>
    </w:rPr>
  </w:style>
  <w:style w:type="character" w:customStyle="1" w:styleId="a4">
    <w:name w:val="Текст выноски Знак"/>
    <w:basedOn w:val="a0"/>
    <w:link w:val="a3"/>
    <w:semiHidden/>
    <w:rsid w:val="00AB1C7B"/>
    <w:rPr>
      <w:rFonts w:ascii="Segoe UI" w:eastAsia="Times New Roman" w:hAnsi="Segoe UI" w:cs="Segoe UI"/>
      <w:sz w:val="18"/>
      <w:szCs w:val="18"/>
    </w:rPr>
  </w:style>
  <w:style w:type="character" w:styleId="a5">
    <w:name w:val="Hyperlink"/>
    <w:basedOn w:val="a0"/>
    <w:uiPriority w:val="99"/>
    <w:unhideWhenUsed/>
    <w:rsid w:val="00740CBE"/>
    <w:rPr>
      <w:color w:val="0563C1" w:themeColor="hyperlink"/>
      <w:u w:val="single"/>
    </w:rPr>
  </w:style>
  <w:style w:type="paragraph" w:styleId="a6">
    <w:name w:val="List Paragraph"/>
    <w:basedOn w:val="a"/>
    <w:uiPriority w:val="34"/>
    <w:qFormat/>
    <w:rsid w:val="00F94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hitektura@norilsk-ci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Никонова Дарья Игоревна</cp:lastModifiedBy>
  <cp:revision>56</cp:revision>
  <cp:lastPrinted>2020-01-31T08:07:00Z</cp:lastPrinted>
  <dcterms:created xsi:type="dcterms:W3CDTF">2018-09-12T09:07:00Z</dcterms:created>
  <dcterms:modified xsi:type="dcterms:W3CDTF">2020-01-31T08:07:00Z</dcterms:modified>
</cp:coreProperties>
</file>