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766FC1" w:rsidP="00766F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12BC0A9">
            <wp:extent cx="1536065" cy="13106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FC1" w:rsidRDefault="00766FC1" w:rsidP="00766FC1">
      <w:pPr>
        <w:rPr>
          <w:b/>
          <w:sz w:val="28"/>
          <w:szCs w:val="28"/>
        </w:rPr>
      </w:pPr>
    </w:p>
    <w:p w:rsidR="000D76C2" w:rsidRDefault="000D76C2" w:rsidP="00766FC1">
      <w:pPr>
        <w:rPr>
          <w:b/>
          <w:sz w:val="26"/>
          <w:szCs w:val="26"/>
        </w:rPr>
      </w:pPr>
    </w:p>
    <w:p w:rsidR="00766FC1" w:rsidRPr="00766FC1" w:rsidRDefault="00766FC1" w:rsidP="00766FC1">
      <w:pPr>
        <w:rPr>
          <w:b/>
          <w:sz w:val="26"/>
          <w:szCs w:val="26"/>
        </w:rPr>
      </w:pPr>
      <w:r w:rsidRPr="00766FC1">
        <w:rPr>
          <w:b/>
          <w:sz w:val="26"/>
          <w:szCs w:val="26"/>
        </w:rPr>
        <w:t>ГОРОДСКАЯ МУЗЕЙНАЯ ЛАБОРАТОРИЯ</w:t>
      </w:r>
    </w:p>
    <w:p w:rsidR="00766FC1" w:rsidRPr="00766FC1" w:rsidRDefault="00766FC1" w:rsidP="00766FC1">
      <w:pPr>
        <w:rPr>
          <w:b/>
          <w:sz w:val="26"/>
          <w:szCs w:val="26"/>
        </w:rPr>
      </w:pPr>
      <w:r w:rsidRPr="00766FC1">
        <w:rPr>
          <w:b/>
          <w:sz w:val="26"/>
          <w:szCs w:val="26"/>
        </w:rPr>
        <w:t>«МУЗЕЙ ГОРОДА – ВСЕМ ГОРОДОМ»</w:t>
      </w:r>
    </w:p>
    <w:p w:rsidR="00766FC1" w:rsidRDefault="00766FC1" w:rsidP="00766FC1">
      <w:pPr>
        <w:rPr>
          <w:sz w:val="26"/>
          <w:szCs w:val="26"/>
        </w:rPr>
      </w:pPr>
      <w:r w:rsidRPr="00766FC1">
        <w:rPr>
          <w:sz w:val="26"/>
          <w:szCs w:val="26"/>
        </w:rPr>
        <w:t>в рамках юбилея музейно-выставочн</w:t>
      </w:r>
      <w:r w:rsidR="00ED18AC">
        <w:rPr>
          <w:sz w:val="26"/>
          <w:szCs w:val="26"/>
        </w:rPr>
        <w:t>ого комплекса «Музей Норильска»</w:t>
      </w:r>
    </w:p>
    <w:p w:rsidR="00ED18AC" w:rsidRPr="00766FC1" w:rsidRDefault="00ED18AC" w:rsidP="00766FC1">
      <w:pPr>
        <w:rPr>
          <w:sz w:val="26"/>
          <w:szCs w:val="26"/>
        </w:rPr>
      </w:pPr>
    </w:p>
    <w:p w:rsidR="00766FC1" w:rsidRPr="00766FC1" w:rsidRDefault="00AB4557" w:rsidP="00766FC1">
      <w:pPr>
        <w:rPr>
          <w:sz w:val="26"/>
          <w:szCs w:val="26"/>
        </w:rPr>
      </w:pPr>
      <w:r>
        <w:rPr>
          <w:sz w:val="26"/>
          <w:szCs w:val="26"/>
        </w:rPr>
        <w:t>Программа разработана</w:t>
      </w:r>
      <w:r w:rsidR="00766FC1" w:rsidRPr="00766FC1">
        <w:rPr>
          <w:sz w:val="26"/>
          <w:szCs w:val="26"/>
        </w:rPr>
        <w:t xml:space="preserve"> под эгидой инициативы «Музей. Сила места» </w:t>
      </w:r>
    </w:p>
    <w:p w:rsidR="00766FC1" w:rsidRPr="00766FC1" w:rsidRDefault="00766FC1" w:rsidP="00766FC1">
      <w:pPr>
        <w:rPr>
          <w:sz w:val="26"/>
          <w:szCs w:val="26"/>
        </w:rPr>
      </w:pPr>
      <w:r w:rsidRPr="00766FC1">
        <w:rPr>
          <w:sz w:val="26"/>
          <w:szCs w:val="26"/>
        </w:rPr>
        <w:t>Благотворительного фонда Владимира Потанина и Школы управления «</w:t>
      </w:r>
      <w:r w:rsidR="008366B2">
        <w:rPr>
          <w:sz w:val="26"/>
          <w:szCs w:val="26"/>
        </w:rPr>
        <w:t>СКОЛКОВО</w:t>
      </w:r>
      <w:bookmarkStart w:id="0" w:name="_GoBack"/>
      <w:bookmarkEnd w:id="0"/>
      <w:r w:rsidRPr="00766FC1">
        <w:rPr>
          <w:sz w:val="26"/>
          <w:szCs w:val="26"/>
        </w:rPr>
        <w:t>»</w:t>
      </w:r>
      <w:r w:rsidR="00B41B2C">
        <w:rPr>
          <w:sz w:val="26"/>
          <w:szCs w:val="26"/>
        </w:rPr>
        <w:t>,</w:t>
      </w:r>
    </w:p>
    <w:p w:rsidR="00766FC1" w:rsidRPr="00766FC1" w:rsidRDefault="00766FC1" w:rsidP="00766FC1">
      <w:pPr>
        <w:rPr>
          <w:sz w:val="26"/>
          <w:szCs w:val="26"/>
        </w:rPr>
      </w:pPr>
      <w:r w:rsidRPr="00766FC1">
        <w:rPr>
          <w:sz w:val="26"/>
          <w:szCs w:val="26"/>
        </w:rPr>
        <w:t>при поддержке компании «Норникель»</w:t>
      </w:r>
    </w:p>
    <w:p w:rsidR="00766FC1" w:rsidRPr="00766FC1" w:rsidRDefault="00766FC1" w:rsidP="00766FC1">
      <w:pPr>
        <w:rPr>
          <w:sz w:val="26"/>
          <w:szCs w:val="26"/>
        </w:rPr>
      </w:pPr>
    </w:p>
    <w:p w:rsidR="00766FC1" w:rsidRDefault="000D76C2" w:rsidP="008E0246">
      <w:pPr>
        <w:rPr>
          <w:sz w:val="26"/>
          <w:szCs w:val="26"/>
        </w:rPr>
      </w:pPr>
      <w:r w:rsidRPr="00766FC1">
        <w:rPr>
          <w:b/>
          <w:sz w:val="26"/>
          <w:szCs w:val="26"/>
        </w:rPr>
        <w:t>ПРОГРАММА</w:t>
      </w:r>
    </w:p>
    <w:p w:rsidR="000D76C2" w:rsidRPr="000D76C2" w:rsidRDefault="000D76C2" w:rsidP="000D76C2">
      <w:pPr>
        <w:rPr>
          <w:sz w:val="26"/>
          <w:szCs w:val="26"/>
        </w:rPr>
      </w:pPr>
      <w:r w:rsidRPr="000D76C2">
        <w:rPr>
          <w:sz w:val="26"/>
          <w:szCs w:val="26"/>
        </w:rPr>
        <w:t>Музей Норильска, Норильск, Ленинский 14</w:t>
      </w:r>
      <w:r w:rsidR="0096280E">
        <w:rPr>
          <w:sz w:val="26"/>
          <w:szCs w:val="26"/>
        </w:rPr>
        <w:t xml:space="preserve">, </w:t>
      </w:r>
      <w:r w:rsidR="0096280E" w:rsidRPr="0096280E">
        <w:rPr>
          <w:i/>
          <w:sz w:val="26"/>
          <w:szCs w:val="26"/>
        </w:rPr>
        <w:t>3 этаж</w:t>
      </w:r>
    </w:p>
    <w:p w:rsidR="000D76C2" w:rsidRPr="000D76C2" w:rsidRDefault="000D76C2" w:rsidP="000D76C2">
      <w:pPr>
        <w:rPr>
          <w:sz w:val="26"/>
          <w:szCs w:val="26"/>
        </w:rPr>
      </w:pPr>
      <w:r w:rsidRPr="000D76C2">
        <w:rPr>
          <w:sz w:val="26"/>
          <w:szCs w:val="26"/>
        </w:rPr>
        <w:t>4-6 октября 2019</w:t>
      </w:r>
    </w:p>
    <w:p w:rsidR="000D76C2" w:rsidRDefault="000D76C2" w:rsidP="008E0246">
      <w:pPr>
        <w:rPr>
          <w:sz w:val="26"/>
          <w:szCs w:val="26"/>
        </w:rPr>
      </w:pPr>
    </w:p>
    <w:p w:rsidR="00490B9A" w:rsidRDefault="00490B9A" w:rsidP="008E0246">
      <w:pPr>
        <w:rPr>
          <w:sz w:val="26"/>
          <w:szCs w:val="26"/>
        </w:rPr>
      </w:pPr>
    </w:p>
    <w:p w:rsidR="000D76C2" w:rsidRDefault="000D76C2" w:rsidP="00EE1F31">
      <w:pPr>
        <w:pBdr>
          <w:bottom w:val="single" w:sz="4" w:space="1" w:color="auto"/>
        </w:pBdr>
        <w:shd w:val="clear" w:color="auto" w:fill="C4BC96" w:themeFill="background2" w:themeFillShade="BF"/>
        <w:rPr>
          <w:b/>
          <w:sz w:val="26"/>
          <w:szCs w:val="26"/>
        </w:rPr>
      </w:pPr>
      <w:r w:rsidRPr="000D76C2">
        <w:rPr>
          <w:b/>
          <w:sz w:val="26"/>
          <w:szCs w:val="26"/>
        </w:rPr>
        <w:t>ПУБЛИЧНАЯ ДИСКУССИОННО-ЛЕКЦИОННАЯ ЧАСТЬ</w:t>
      </w:r>
    </w:p>
    <w:p w:rsidR="006B786D" w:rsidRDefault="006B786D" w:rsidP="006B786D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6B786D" w:rsidRDefault="006B786D" w:rsidP="00FE2275">
      <w:pPr>
        <w:pBdr>
          <w:bottom w:val="single" w:sz="4" w:space="1" w:color="auto"/>
        </w:pBdr>
        <w:shd w:val="clear" w:color="auto" w:fill="DDD9C3" w:themeFill="background2" w:themeFillShade="E6"/>
        <w:rPr>
          <w:b/>
          <w:sz w:val="26"/>
          <w:szCs w:val="26"/>
        </w:rPr>
      </w:pPr>
      <w:r>
        <w:rPr>
          <w:b/>
          <w:sz w:val="26"/>
          <w:szCs w:val="26"/>
        </w:rPr>
        <w:t>4 октября, 18.00 – 20.</w:t>
      </w:r>
      <w:r w:rsidR="007A447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0</w:t>
      </w:r>
    </w:p>
    <w:p w:rsidR="00985E0D" w:rsidRDefault="00985E0D" w:rsidP="006B786D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985E0D" w:rsidRPr="003F0F20" w:rsidRDefault="00985E0D" w:rsidP="00985E0D">
      <w:pPr>
        <w:rPr>
          <w:b/>
        </w:rPr>
      </w:pPr>
      <w:r w:rsidRPr="003F0F20">
        <w:rPr>
          <w:b/>
        </w:rPr>
        <w:t>Нео-кочевье или нео-ковчег. С чем имеет дело музей города в Норильске</w:t>
      </w:r>
    </w:p>
    <w:p w:rsidR="00985E0D" w:rsidRDefault="00985E0D" w:rsidP="00985E0D">
      <w:r>
        <w:tab/>
      </w:r>
      <w:r w:rsidRPr="003F0F20">
        <w:rPr>
          <w:b/>
        </w:rPr>
        <w:t>Наталья Федянина</w:t>
      </w:r>
      <w:r>
        <w:t>, директор музейно-выставочного комплекса «Музей Норильска»</w:t>
      </w:r>
    </w:p>
    <w:p w:rsidR="00985E0D" w:rsidRDefault="0026773F" w:rsidP="00985E0D">
      <w:pPr>
        <w:ind w:left="708"/>
      </w:pPr>
      <w:r>
        <w:t xml:space="preserve">О поисках и трансформациях образа города и идеи для городского музея, о том, какой музей  для какого (будущего) Норильска создаем. </w:t>
      </w:r>
      <w:r w:rsidR="00645E6B">
        <w:t xml:space="preserve">Подготовка к программе «музейной перестройки» велась более года в рамках образовательной </w:t>
      </w:r>
      <w:r w:rsidR="00E42F17">
        <w:t>инициативы</w:t>
      </w:r>
      <w:r>
        <w:t xml:space="preserve"> </w:t>
      </w:r>
      <w:r w:rsidR="00A9636B">
        <w:t>«Музей. Сила места» Благотворительного фонда Владимира Потанина и Школы управления «СКОЛКОВО». Установочное сообщение</w:t>
      </w:r>
      <w:r w:rsidR="00E42F17">
        <w:t xml:space="preserve"> об исходных позициях программы «Музей города – всем городом!»</w:t>
      </w:r>
    </w:p>
    <w:p w:rsidR="00985E0D" w:rsidRPr="006B786D" w:rsidRDefault="00985E0D" w:rsidP="006B786D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6B786D" w:rsidRPr="00766FC1" w:rsidRDefault="006B786D" w:rsidP="006B786D">
      <w:pPr>
        <w:shd w:val="clear" w:color="auto" w:fill="C4BC96" w:themeFill="background2" w:themeFillShade="BF"/>
        <w:rPr>
          <w:b/>
          <w:sz w:val="26"/>
          <w:szCs w:val="26"/>
        </w:rPr>
      </w:pPr>
      <w:r w:rsidRPr="00766FC1">
        <w:rPr>
          <w:b/>
          <w:sz w:val="26"/>
          <w:szCs w:val="26"/>
        </w:rPr>
        <w:t>Презентации музейных проектных команд</w:t>
      </w:r>
    </w:p>
    <w:p w:rsidR="006B786D" w:rsidRPr="00766FC1" w:rsidRDefault="006B786D" w:rsidP="006B786D">
      <w:pPr>
        <w:shd w:val="clear" w:color="auto" w:fill="C4BC96" w:themeFill="background2" w:themeFillShade="BF"/>
        <w:rPr>
          <w:sz w:val="26"/>
          <w:szCs w:val="26"/>
        </w:rPr>
      </w:pPr>
      <w:r w:rsidRPr="00766FC1">
        <w:rPr>
          <w:sz w:val="26"/>
          <w:szCs w:val="26"/>
        </w:rPr>
        <w:t>Портфолио экспертного состава и командной работы над проектами музейных экспозиций</w:t>
      </w:r>
    </w:p>
    <w:p w:rsidR="006B786D" w:rsidRDefault="006B786D" w:rsidP="006B786D">
      <w:r>
        <w:t xml:space="preserve">Продолжительность </w:t>
      </w:r>
      <w:r w:rsidR="007A4478">
        <w:t>одной презентации – 4</w:t>
      </w:r>
      <w:r>
        <w:t>0 мин</w:t>
      </w:r>
    </w:p>
    <w:p w:rsidR="006B786D" w:rsidRDefault="006B786D" w:rsidP="006B786D"/>
    <w:p w:rsidR="00837A0A" w:rsidRDefault="00837A0A" w:rsidP="006B786D">
      <w:r>
        <w:t>Команда 1</w:t>
      </w:r>
    </w:p>
    <w:p w:rsidR="00105B80" w:rsidRDefault="00105B80" w:rsidP="00105B80">
      <w:pPr>
        <w:ind w:left="708" w:firstLine="2"/>
      </w:pPr>
      <w:r>
        <w:rPr>
          <w:b/>
        </w:rPr>
        <w:t>Иван Гринько,</w:t>
      </w:r>
      <w:r>
        <w:t xml:space="preserve"> руководитель команды, антрополог, к.и.н., начальник управления музейно-туристского развития ГАУК «МОСГОРТУР». </w:t>
      </w:r>
      <w:r>
        <w:rPr>
          <w:b/>
        </w:rPr>
        <w:t>Состав участников</w:t>
      </w:r>
      <w:r>
        <w:t>: специалист по экспозиционно-выставочной деятельности</w:t>
      </w:r>
      <w:r>
        <w:rPr>
          <w:b/>
        </w:rPr>
        <w:t xml:space="preserve"> Татьяна Енина</w:t>
      </w:r>
      <w:r>
        <w:t>; социальный антрополог, сотрудник отдела Севера и Сибири Института Этнологии и антропологии РАН, куратор</w:t>
      </w:r>
      <w:r w:rsidRPr="00105B80">
        <w:rPr>
          <w:b/>
        </w:rPr>
        <w:t xml:space="preserve"> Алевтина Бородулина</w:t>
      </w:r>
      <w:r>
        <w:t xml:space="preserve">; музейный проектировщик, археолог </w:t>
      </w:r>
      <w:r w:rsidRPr="00105B80">
        <w:rPr>
          <w:b/>
        </w:rPr>
        <w:t>Антон Лагутин</w:t>
      </w:r>
      <w:r>
        <w:t xml:space="preserve">; эксперт Совета Европы, Член Президиума ИКОМ России, к.и.н. </w:t>
      </w:r>
      <w:r w:rsidRPr="00105B80">
        <w:rPr>
          <w:b/>
        </w:rPr>
        <w:t>Михаил Гнедовский</w:t>
      </w:r>
      <w:r>
        <w:t xml:space="preserve">; PhD in Museum </w:t>
      </w:r>
      <w:r>
        <w:lastRenderedPageBreak/>
        <w:t xml:space="preserve">Architecture, специалист по цифровым технологиям в сфере культуры </w:t>
      </w:r>
      <w:r w:rsidRPr="00105B80">
        <w:rPr>
          <w:b/>
        </w:rPr>
        <w:t>Анна Михайлова</w:t>
      </w:r>
      <w:r>
        <w:t xml:space="preserve">; социолог, автор программ количественных исследований музейных посетителей </w:t>
      </w:r>
      <w:r w:rsidRPr="00105B80">
        <w:rPr>
          <w:b/>
        </w:rPr>
        <w:t>Константин Ермошкин</w:t>
      </w:r>
      <w:r w:rsidR="00656356">
        <w:rPr>
          <w:b/>
        </w:rPr>
        <w:t xml:space="preserve"> </w:t>
      </w:r>
      <w:r w:rsidR="008D39B7">
        <w:t>(</w:t>
      </w:r>
      <w:r w:rsidR="00656356" w:rsidRPr="00656356">
        <w:t>все участники</w:t>
      </w:r>
      <w:r w:rsidR="008D39B7">
        <w:t xml:space="preserve"> - Москва</w:t>
      </w:r>
      <w:r w:rsidR="00656356" w:rsidRPr="00656356">
        <w:t>).</w:t>
      </w:r>
    </w:p>
    <w:p w:rsidR="006B786D" w:rsidRDefault="006B786D" w:rsidP="006B786D">
      <w:pPr>
        <w:rPr>
          <w:rFonts w:cstheme="minorHAnsi"/>
        </w:rPr>
      </w:pPr>
    </w:p>
    <w:p w:rsidR="00837A0A" w:rsidRPr="00D41EC4" w:rsidRDefault="00837A0A" w:rsidP="006B786D">
      <w:pPr>
        <w:rPr>
          <w:rFonts w:cstheme="minorHAnsi"/>
        </w:rPr>
      </w:pPr>
      <w:r>
        <w:rPr>
          <w:rFonts w:cstheme="minorHAnsi"/>
        </w:rPr>
        <w:t>Команда 2</w:t>
      </w:r>
    </w:p>
    <w:p w:rsidR="00D41EC4" w:rsidRPr="00ED18AC" w:rsidRDefault="00D41EC4" w:rsidP="00D41EC4">
      <w:pPr>
        <w:ind w:left="708"/>
        <w:rPr>
          <w:rFonts w:eastAsia="Calibri" w:cstheme="minorHAnsi"/>
          <w:lang w:eastAsia="ru-RU"/>
        </w:rPr>
      </w:pPr>
      <w:r w:rsidRPr="00D41EC4">
        <w:rPr>
          <w:rFonts w:eastAsia="Calibri" w:cstheme="minorHAnsi"/>
          <w:b/>
          <w:lang w:eastAsia="ru-RU"/>
        </w:rPr>
        <w:t>Надежда Максимова</w:t>
      </w:r>
      <w:r w:rsidRPr="00D41EC4">
        <w:rPr>
          <w:rFonts w:eastAsia="Calibri" w:cstheme="minorHAnsi"/>
          <w:lang w:eastAsia="ru-RU"/>
        </w:rPr>
        <w:t>, руководитель команды</w:t>
      </w:r>
      <w:r w:rsidR="008D4F59">
        <w:rPr>
          <w:rFonts w:eastAsia="Calibri" w:cstheme="minorHAnsi"/>
          <w:lang w:eastAsia="ru-RU"/>
        </w:rPr>
        <w:t>,</w:t>
      </w:r>
      <w:r w:rsidR="008D4F59" w:rsidRPr="008D4F59">
        <w:rPr>
          <w:rFonts w:eastAsia="Calibri" w:cstheme="minorHAnsi"/>
          <w:lang w:eastAsia="ru-RU"/>
        </w:rPr>
        <w:t xml:space="preserve"> </w:t>
      </w:r>
      <w:r w:rsidR="008D4F59" w:rsidRPr="00756B9C">
        <w:rPr>
          <w:rFonts w:eastAsia="Calibri" w:cstheme="minorHAnsi"/>
          <w:lang w:eastAsia="ru-RU"/>
        </w:rPr>
        <w:t>ответственный секретарь Ассоциации музеев памяти, куратор музейных проектов и образовательных программ, экспозиционер</w:t>
      </w:r>
      <w:r w:rsidR="00446840">
        <w:rPr>
          <w:rFonts w:eastAsia="Calibri" w:cstheme="minorHAnsi"/>
          <w:lang w:eastAsia="ru-RU"/>
        </w:rPr>
        <w:t xml:space="preserve"> (Москва)</w:t>
      </w:r>
      <w:r w:rsidRPr="00D41EC4">
        <w:rPr>
          <w:rFonts w:eastAsia="Calibri" w:cstheme="minorHAnsi"/>
          <w:lang w:eastAsia="ru-RU"/>
        </w:rPr>
        <w:t xml:space="preserve">. Состав участников: </w:t>
      </w:r>
      <w:r w:rsidR="00C83958" w:rsidRPr="00756B9C">
        <w:rPr>
          <w:rFonts w:eastAsia="Calibri" w:cstheme="minorHAnsi"/>
          <w:lang w:eastAsia="ru-RU"/>
        </w:rPr>
        <w:t>куратор выставок и создатель музейных экспозиций, экспозиционер, музейный проектировщик, организатор дискуссий и партисипаторных проектов</w:t>
      </w:r>
      <w:r w:rsidR="00C83958" w:rsidRPr="00D41EC4">
        <w:rPr>
          <w:rFonts w:eastAsia="Calibri" w:cstheme="minorHAnsi"/>
          <w:b/>
          <w:lang w:eastAsia="ru-RU"/>
        </w:rPr>
        <w:t xml:space="preserve"> </w:t>
      </w:r>
      <w:r w:rsidRPr="00D41EC4">
        <w:rPr>
          <w:rFonts w:eastAsia="Calibri" w:cstheme="minorHAnsi"/>
          <w:b/>
          <w:lang w:eastAsia="ru-RU"/>
        </w:rPr>
        <w:t>Егор Ларичев</w:t>
      </w:r>
      <w:r w:rsidRPr="00D41EC4">
        <w:rPr>
          <w:rFonts w:eastAsia="Calibri" w:cstheme="minorHAnsi"/>
          <w:lang w:eastAsia="ru-RU"/>
        </w:rPr>
        <w:t xml:space="preserve"> (Москва); </w:t>
      </w:r>
      <w:r w:rsidR="0053034F" w:rsidRPr="00756B9C">
        <w:rPr>
          <w:rFonts w:eastAsia="Calibri" w:cstheme="minorHAnsi"/>
          <w:lang w:eastAsia="ru-RU"/>
        </w:rPr>
        <w:t>MA Museum and Galleries in Education, UCL, руководитель департамента детских проектов Политехнического музея, автор проекта «Университет детей»</w:t>
      </w:r>
      <w:r w:rsidRPr="00ED18AC">
        <w:rPr>
          <w:rFonts w:eastAsia="Calibri" w:cstheme="minorHAnsi"/>
          <w:lang w:eastAsia="ru-RU"/>
        </w:rPr>
        <w:t xml:space="preserve"> </w:t>
      </w:r>
      <w:r w:rsidRPr="00ED18AC">
        <w:rPr>
          <w:rFonts w:eastAsia="Calibri" w:cstheme="minorHAnsi"/>
          <w:b/>
          <w:lang w:eastAsia="ru-RU"/>
        </w:rPr>
        <w:t>Татьяна Рябухина</w:t>
      </w:r>
      <w:r w:rsidRPr="00ED18AC">
        <w:rPr>
          <w:rFonts w:eastAsia="Calibri" w:cstheme="minorHAnsi"/>
          <w:lang w:eastAsia="ru-RU"/>
        </w:rPr>
        <w:t xml:space="preserve"> (Москва); музейный дизайнер </w:t>
      </w:r>
      <w:r w:rsidRPr="00ED18AC">
        <w:rPr>
          <w:rFonts w:eastAsia="Calibri" w:cstheme="minorHAnsi"/>
          <w:b/>
          <w:lang w:eastAsia="ru-RU"/>
        </w:rPr>
        <w:t>Василий Корнеев</w:t>
      </w:r>
      <w:r w:rsidRPr="00ED18AC">
        <w:rPr>
          <w:rFonts w:eastAsia="Calibri" w:cstheme="minorHAnsi"/>
          <w:lang w:eastAsia="ru-RU"/>
        </w:rPr>
        <w:t xml:space="preserve"> (Владивосток); сценарист </w:t>
      </w:r>
      <w:r w:rsidRPr="00ED18AC">
        <w:rPr>
          <w:rFonts w:eastAsia="Calibri" w:cstheme="minorHAnsi"/>
          <w:b/>
          <w:lang w:eastAsia="ru-RU"/>
        </w:rPr>
        <w:t>Александр Бондарев</w:t>
      </w:r>
      <w:r w:rsidRPr="00ED18AC">
        <w:rPr>
          <w:rFonts w:eastAsia="Calibri" w:cstheme="minorHAnsi"/>
          <w:lang w:eastAsia="ru-RU"/>
        </w:rPr>
        <w:t xml:space="preserve"> (Иркутск)</w:t>
      </w:r>
      <w:r w:rsidR="00636733">
        <w:rPr>
          <w:rFonts w:eastAsia="Calibri" w:cstheme="minorHAnsi"/>
          <w:lang w:eastAsia="ru-RU"/>
        </w:rPr>
        <w:t>.</w:t>
      </w:r>
    </w:p>
    <w:p w:rsidR="006B786D" w:rsidRDefault="006B786D" w:rsidP="00837A0A">
      <w:pPr>
        <w:rPr>
          <w:rFonts w:cstheme="minorHAnsi"/>
        </w:rPr>
      </w:pPr>
    </w:p>
    <w:p w:rsidR="00837A0A" w:rsidRPr="00ED18AC" w:rsidRDefault="00837A0A" w:rsidP="00837A0A">
      <w:pPr>
        <w:rPr>
          <w:rFonts w:cstheme="minorHAnsi"/>
        </w:rPr>
      </w:pPr>
      <w:r>
        <w:rPr>
          <w:rFonts w:cstheme="minorHAnsi"/>
        </w:rPr>
        <w:t>Команда 3</w:t>
      </w:r>
    </w:p>
    <w:p w:rsidR="006B786D" w:rsidRPr="00ED18AC" w:rsidRDefault="00BF295C" w:rsidP="00ED18AC">
      <w:pPr>
        <w:ind w:left="708"/>
        <w:rPr>
          <w:rFonts w:cstheme="minorHAnsi"/>
        </w:rPr>
      </w:pPr>
      <w:r w:rsidRPr="00ED18AC">
        <w:rPr>
          <w:rFonts w:cstheme="minorHAnsi"/>
          <w:b/>
          <w:color w:val="000000"/>
        </w:rPr>
        <w:t>Андрей Рымарь</w:t>
      </w:r>
      <w:r w:rsidRPr="00ED18AC">
        <w:rPr>
          <w:rFonts w:cstheme="minorHAnsi"/>
          <w:color w:val="000000"/>
        </w:rPr>
        <w:t>, руководитель команды, кандидат филологических наук, музейный проектировщик, со-основатель музейного бюро полного цикла arkf.ru</w:t>
      </w:r>
      <w:r w:rsidR="00BD2AED">
        <w:rPr>
          <w:rFonts w:cstheme="minorHAnsi"/>
          <w:color w:val="000000"/>
        </w:rPr>
        <w:t xml:space="preserve"> (Москва)</w:t>
      </w:r>
      <w:r w:rsidR="00ED18AC">
        <w:rPr>
          <w:rFonts w:cstheme="minorHAnsi"/>
          <w:color w:val="000000"/>
        </w:rPr>
        <w:t>.</w:t>
      </w:r>
      <w:r w:rsidR="00ED18AC" w:rsidRPr="00ED18AC">
        <w:rPr>
          <w:rFonts w:cstheme="minorHAnsi"/>
          <w:color w:val="000000"/>
        </w:rPr>
        <w:t xml:space="preserve"> </w:t>
      </w:r>
      <w:r w:rsidR="00817375">
        <w:rPr>
          <w:rFonts w:cstheme="minorHAnsi"/>
          <w:color w:val="000000"/>
        </w:rPr>
        <w:t>Состав команды:</w:t>
      </w:r>
      <w:r w:rsidRPr="00ED18AC">
        <w:rPr>
          <w:rFonts w:cstheme="minorHAnsi"/>
          <w:color w:val="000000"/>
        </w:rPr>
        <w:t xml:space="preserve"> музейный проектировщик и дизайнер, куратор специальных проектов в Россий</w:t>
      </w:r>
      <w:r w:rsidR="00C84D04">
        <w:rPr>
          <w:rFonts w:cstheme="minorHAnsi"/>
          <w:color w:val="000000"/>
        </w:rPr>
        <w:t>ской государственной библиотеке</w:t>
      </w:r>
      <w:r w:rsidR="00817375" w:rsidRPr="00817375">
        <w:rPr>
          <w:rFonts w:cstheme="minorHAnsi"/>
          <w:b/>
          <w:color w:val="000000"/>
        </w:rPr>
        <w:t xml:space="preserve"> </w:t>
      </w:r>
      <w:r w:rsidR="00817375" w:rsidRPr="00C84D04">
        <w:rPr>
          <w:rFonts w:cstheme="minorHAnsi"/>
          <w:b/>
          <w:color w:val="000000"/>
        </w:rPr>
        <w:t>Ксения Филатова</w:t>
      </w:r>
      <w:r w:rsidR="00817375">
        <w:rPr>
          <w:rFonts w:cstheme="minorHAnsi"/>
          <w:color w:val="000000"/>
        </w:rPr>
        <w:t xml:space="preserve"> (Москва)</w:t>
      </w:r>
      <w:r w:rsidR="00C84D04">
        <w:rPr>
          <w:rFonts w:cstheme="minorHAnsi"/>
          <w:color w:val="000000"/>
        </w:rPr>
        <w:t>;</w:t>
      </w:r>
      <w:r w:rsidRPr="00ED18AC">
        <w:rPr>
          <w:rFonts w:cstheme="minorHAnsi"/>
          <w:color w:val="000000"/>
        </w:rPr>
        <w:t xml:space="preserve"> президент фонда друзей музея Анны Ахматовой в Фонтанном доме, куратор экспозиционных и образовательных проектов, разработчик музейных концепций</w:t>
      </w:r>
      <w:r w:rsidR="002A32DD" w:rsidRPr="002A32DD">
        <w:rPr>
          <w:rFonts w:cstheme="minorHAnsi"/>
          <w:b/>
          <w:color w:val="000000"/>
        </w:rPr>
        <w:t xml:space="preserve"> </w:t>
      </w:r>
      <w:r w:rsidR="002A32DD" w:rsidRPr="00C84D04">
        <w:rPr>
          <w:rFonts w:cstheme="minorHAnsi"/>
          <w:b/>
          <w:color w:val="000000"/>
        </w:rPr>
        <w:t>Леонид Копылов</w:t>
      </w:r>
      <w:r w:rsidR="002A32DD">
        <w:rPr>
          <w:rFonts w:cstheme="minorHAnsi"/>
          <w:color w:val="000000"/>
        </w:rPr>
        <w:t xml:space="preserve"> (Санкт-Петербург)</w:t>
      </w:r>
      <w:r w:rsidR="00AC1420">
        <w:rPr>
          <w:rFonts w:cstheme="minorHAnsi"/>
          <w:color w:val="000000"/>
        </w:rPr>
        <w:t>.</w:t>
      </w:r>
    </w:p>
    <w:p w:rsidR="006B786D" w:rsidRPr="00ED18AC" w:rsidRDefault="006B786D" w:rsidP="008E0246">
      <w:pPr>
        <w:rPr>
          <w:rFonts w:cstheme="minorHAnsi"/>
          <w:sz w:val="26"/>
          <w:szCs w:val="26"/>
        </w:rPr>
      </w:pPr>
    </w:p>
    <w:p w:rsidR="006B786D" w:rsidRDefault="006B786D" w:rsidP="008E0246">
      <w:pPr>
        <w:rPr>
          <w:sz w:val="26"/>
          <w:szCs w:val="26"/>
        </w:rPr>
      </w:pPr>
    </w:p>
    <w:p w:rsidR="008E0246" w:rsidRPr="00766FC1" w:rsidRDefault="008E0246" w:rsidP="0026765B">
      <w:pPr>
        <w:shd w:val="clear" w:color="auto" w:fill="C4BC96" w:themeFill="background2" w:themeFillShade="BF"/>
        <w:rPr>
          <w:b/>
          <w:sz w:val="26"/>
          <w:szCs w:val="26"/>
        </w:rPr>
      </w:pPr>
      <w:r w:rsidRPr="00766FC1">
        <w:rPr>
          <w:b/>
          <w:sz w:val="26"/>
          <w:szCs w:val="26"/>
        </w:rPr>
        <w:t>Экспресс-лекторий «Музей как городская повестка»</w:t>
      </w:r>
    </w:p>
    <w:p w:rsidR="00803D73" w:rsidRPr="00766FC1" w:rsidRDefault="008E0246" w:rsidP="0026765B">
      <w:pPr>
        <w:shd w:val="clear" w:color="auto" w:fill="C4BC96" w:themeFill="background2" w:themeFillShade="BF"/>
        <w:rPr>
          <w:sz w:val="26"/>
          <w:szCs w:val="26"/>
        </w:rPr>
      </w:pPr>
      <w:r w:rsidRPr="00766FC1">
        <w:rPr>
          <w:sz w:val="26"/>
          <w:szCs w:val="26"/>
        </w:rPr>
        <w:t>Публичные лекции и сообщения от экспертов</w:t>
      </w:r>
    </w:p>
    <w:p w:rsidR="00D90ACA" w:rsidRPr="00FF508B" w:rsidRDefault="00D90ACA" w:rsidP="00D90ACA">
      <w:r w:rsidRPr="00FF508B">
        <w:t xml:space="preserve">Модератор - </w:t>
      </w:r>
      <w:r w:rsidRPr="00FF508B">
        <w:rPr>
          <w:b/>
        </w:rPr>
        <w:t>Михаил Гнедовский</w:t>
      </w:r>
      <w:r w:rsidRPr="00FF508B">
        <w:t>, член президиума ИКОМ России, член правления Европейского музейного форума</w:t>
      </w:r>
    </w:p>
    <w:p w:rsidR="008E0246" w:rsidRDefault="006D13E3" w:rsidP="008E0246">
      <w:r>
        <w:t>Длительность докладов – до 20 минут</w:t>
      </w:r>
    </w:p>
    <w:p w:rsidR="002416F3" w:rsidRDefault="002416F3" w:rsidP="008E0246"/>
    <w:p w:rsidR="003E5BB0" w:rsidRPr="00FE2275" w:rsidRDefault="003F70D2" w:rsidP="00FE2275">
      <w:pPr>
        <w:shd w:val="clear" w:color="auto" w:fill="DDD9C3" w:themeFill="background2" w:themeFillShade="E6"/>
        <w:rPr>
          <w:b/>
          <w:sz w:val="26"/>
          <w:szCs w:val="26"/>
        </w:rPr>
      </w:pPr>
      <w:r w:rsidRPr="00FE2275">
        <w:rPr>
          <w:b/>
          <w:sz w:val="26"/>
          <w:szCs w:val="26"/>
        </w:rPr>
        <w:t>5 октября</w:t>
      </w:r>
    </w:p>
    <w:p w:rsidR="00283823" w:rsidRPr="00FE2275" w:rsidRDefault="003F70D2" w:rsidP="00FE2275">
      <w:pPr>
        <w:shd w:val="clear" w:color="auto" w:fill="DDD9C3" w:themeFill="background2" w:themeFillShade="E6"/>
        <w:rPr>
          <w:b/>
          <w:sz w:val="26"/>
          <w:szCs w:val="26"/>
        </w:rPr>
      </w:pPr>
      <w:r w:rsidRPr="00FE2275">
        <w:rPr>
          <w:b/>
          <w:sz w:val="26"/>
          <w:szCs w:val="26"/>
        </w:rPr>
        <w:t xml:space="preserve">14.00 – </w:t>
      </w:r>
      <w:r w:rsidR="00673512" w:rsidRPr="00FE2275">
        <w:rPr>
          <w:b/>
          <w:sz w:val="26"/>
          <w:szCs w:val="26"/>
        </w:rPr>
        <w:t>15.3</w:t>
      </w:r>
      <w:r w:rsidR="00283823" w:rsidRPr="00FE2275">
        <w:rPr>
          <w:b/>
          <w:sz w:val="26"/>
          <w:szCs w:val="26"/>
        </w:rPr>
        <w:t>0</w:t>
      </w:r>
    </w:p>
    <w:p w:rsidR="00283823" w:rsidRDefault="00283823" w:rsidP="008E0246"/>
    <w:p w:rsidR="008A58C8" w:rsidRPr="003F6880" w:rsidRDefault="008A58C8" w:rsidP="008A58C8">
      <w:pPr>
        <w:rPr>
          <w:b/>
        </w:rPr>
      </w:pPr>
      <w:r w:rsidRPr="003F6880">
        <w:rPr>
          <w:b/>
        </w:rPr>
        <w:t>История создания экспозиций в норильском музее</w:t>
      </w:r>
    </w:p>
    <w:p w:rsidR="008A58C8" w:rsidRPr="003F6880" w:rsidRDefault="008A58C8" w:rsidP="008A58C8">
      <w:r w:rsidRPr="003F6880">
        <w:rPr>
          <w:b/>
        </w:rPr>
        <w:tab/>
        <w:t>Наталья Бояркина</w:t>
      </w:r>
      <w:r w:rsidRPr="003F6880">
        <w:t>, заместитель директора МВК «Музей Норильска»</w:t>
      </w:r>
    </w:p>
    <w:p w:rsidR="008A58C8" w:rsidRPr="003F6880" w:rsidRDefault="008A58C8" w:rsidP="008A58C8">
      <w:pPr>
        <w:ind w:left="708"/>
      </w:pPr>
      <w:r w:rsidRPr="00325511">
        <w:t>За свою 80-летнюю историю Музей Норильска испытал многое. Его закрывали, восстанавливали, ликвидировали и снова открывали. Но, несмотря на смену зданий и частичную потерю первых предметов, музей, основываясь на уникальных коллекциях и научных исследованиях, проектировал и создавал актуальные экспозиции, отвечающие духу своего времени.</w:t>
      </w:r>
    </w:p>
    <w:p w:rsidR="008A58C8" w:rsidRPr="003F6880" w:rsidRDefault="008A58C8" w:rsidP="008A58C8"/>
    <w:p w:rsidR="008A58C8" w:rsidRPr="003F6880" w:rsidRDefault="008A58C8" w:rsidP="008A58C8">
      <w:pPr>
        <w:rPr>
          <w:b/>
        </w:rPr>
      </w:pPr>
      <w:r w:rsidRPr="003F6880">
        <w:rPr>
          <w:b/>
        </w:rPr>
        <w:t>Наследие Норильска. История города в музейных предметах</w:t>
      </w:r>
    </w:p>
    <w:p w:rsidR="008A58C8" w:rsidRPr="003F6880" w:rsidRDefault="008A58C8" w:rsidP="008A58C8">
      <w:r w:rsidRPr="003F6880">
        <w:rPr>
          <w:b/>
        </w:rPr>
        <w:tab/>
        <w:t>Лилия Луганская</w:t>
      </w:r>
      <w:r w:rsidRPr="003F6880">
        <w:t>, главный хранитель МВК «Музей Норильска»</w:t>
      </w:r>
    </w:p>
    <w:p w:rsidR="008A58C8" w:rsidRDefault="008A58C8" w:rsidP="008A58C8">
      <w:pPr>
        <w:ind w:left="708"/>
      </w:pPr>
      <w:r>
        <w:t>История формирования и обзор основных фондовых коллекций, наиболее ценные предметы музейных фондов.</w:t>
      </w:r>
    </w:p>
    <w:p w:rsidR="008A58C8" w:rsidRDefault="008A58C8" w:rsidP="008A58C8"/>
    <w:p w:rsidR="001E5D66" w:rsidRPr="003F0F20" w:rsidRDefault="00A651E4" w:rsidP="000D697C">
      <w:pPr>
        <w:rPr>
          <w:b/>
        </w:rPr>
      </w:pPr>
      <w:r w:rsidRPr="003F0F20">
        <w:rPr>
          <w:b/>
        </w:rPr>
        <w:t>Норильча</w:t>
      </w:r>
      <w:r w:rsidR="00535BFD" w:rsidRPr="003F0F20">
        <w:rPr>
          <w:b/>
        </w:rPr>
        <w:t>не и Но</w:t>
      </w:r>
      <w:r w:rsidR="001E5D66" w:rsidRPr="003F0F20">
        <w:rPr>
          <w:b/>
        </w:rPr>
        <w:t>рильск. Данные музейно-городского исследования</w:t>
      </w:r>
    </w:p>
    <w:p w:rsidR="00A651E4" w:rsidRDefault="00A651E4" w:rsidP="000D697C">
      <w:r w:rsidRPr="003F0F20">
        <w:rPr>
          <w:b/>
        </w:rPr>
        <w:tab/>
        <w:t>Анна Рахматулина</w:t>
      </w:r>
      <w:r>
        <w:t>, заведующая отделом развития МВК «Музей Норильска»</w:t>
      </w:r>
    </w:p>
    <w:p w:rsidR="00A651E4" w:rsidRDefault="00A651E4" w:rsidP="00390694">
      <w:pPr>
        <w:ind w:left="708"/>
      </w:pPr>
      <w:r>
        <w:t>С марта по сентябрь 2019 года специалисты отдела развития музея проводили большо</w:t>
      </w:r>
      <w:r w:rsidR="00995CB8">
        <w:t>й</w:t>
      </w:r>
      <w:r>
        <w:t xml:space="preserve"> </w:t>
      </w:r>
      <w:r w:rsidR="00995CB8">
        <w:t>социологический</w:t>
      </w:r>
      <w:r w:rsidR="00390694">
        <w:t xml:space="preserve"> </w:t>
      </w:r>
      <w:r w:rsidR="00995CB8">
        <w:t>опрос в виде интервью и бесед, посвященный</w:t>
      </w:r>
      <w:r w:rsidR="00390694">
        <w:t xml:space="preserve"> изучению жизненных траекторий</w:t>
      </w:r>
      <w:r w:rsidR="00390694" w:rsidRPr="00390694">
        <w:t xml:space="preserve"> норильчан, </w:t>
      </w:r>
      <w:r w:rsidR="00995CB8">
        <w:t>их отношению</w:t>
      </w:r>
      <w:r w:rsidR="00390694">
        <w:t xml:space="preserve"> к городу и</w:t>
      </w:r>
      <w:r w:rsidR="00390694" w:rsidRPr="00390694">
        <w:t xml:space="preserve"> ниш</w:t>
      </w:r>
      <w:r w:rsidR="00390694">
        <w:t>е</w:t>
      </w:r>
      <w:r w:rsidR="00390694" w:rsidRPr="00390694">
        <w:t xml:space="preserve"> музея в структуре </w:t>
      </w:r>
      <w:r w:rsidR="00390694">
        <w:t xml:space="preserve">личных </w:t>
      </w:r>
      <w:r w:rsidR="00390694" w:rsidRPr="00390694">
        <w:t>интересов.</w:t>
      </w:r>
    </w:p>
    <w:p w:rsidR="003F6880" w:rsidRPr="003F6880" w:rsidRDefault="003F6880" w:rsidP="003F6880"/>
    <w:p w:rsidR="00072929" w:rsidRPr="003F0F20" w:rsidRDefault="00072929" w:rsidP="00072929">
      <w:pPr>
        <w:rPr>
          <w:b/>
        </w:rPr>
      </w:pPr>
      <w:r w:rsidRPr="003F0F20">
        <w:rPr>
          <w:b/>
        </w:rPr>
        <w:lastRenderedPageBreak/>
        <w:t>От АММА к МАМА. Взаимосвязь пространственных концепций двух основных музейных площадок Норильска</w:t>
      </w:r>
    </w:p>
    <w:p w:rsidR="00072929" w:rsidRDefault="00072929" w:rsidP="00072929">
      <w:pPr>
        <w:ind w:left="708" w:firstLine="2"/>
      </w:pPr>
      <w:r w:rsidRPr="003F0F20">
        <w:rPr>
          <w:b/>
        </w:rPr>
        <w:t>Илья Мукосей</w:t>
      </w:r>
      <w:r>
        <w:t xml:space="preserve">, </w:t>
      </w:r>
      <w:r w:rsidRPr="00F63F36">
        <w:t>архитектор, руководитель рабочей группы по разработке пространственно-деятельностной стратегии Арктического музея современного искусства</w:t>
      </w:r>
      <w:r w:rsidR="008C59D9">
        <w:t xml:space="preserve"> (</w:t>
      </w:r>
      <w:r w:rsidR="008C59D9">
        <w:rPr>
          <w:lang w:val="en-US"/>
        </w:rPr>
        <w:t>Arctic</w:t>
      </w:r>
      <w:r w:rsidR="008C59D9" w:rsidRPr="008C59D9">
        <w:t xml:space="preserve"> </w:t>
      </w:r>
      <w:r w:rsidR="008C59D9">
        <w:rPr>
          <w:lang w:val="en-US"/>
        </w:rPr>
        <w:t>Museum</w:t>
      </w:r>
      <w:r w:rsidR="008C59D9" w:rsidRPr="008C59D9">
        <w:t xml:space="preserve"> </w:t>
      </w:r>
      <w:r w:rsidR="008C59D9">
        <w:rPr>
          <w:lang w:val="en-US"/>
        </w:rPr>
        <w:t>of</w:t>
      </w:r>
      <w:r w:rsidR="008C59D9" w:rsidRPr="008C59D9">
        <w:t xml:space="preserve"> </w:t>
      </w:r>
      <w:r w:rsidR="008C59D9">
        <w:rPr>
          <w:lang w:val="en-US"/>
        </w:rPr>
        <w:t>Modern</w:t>
      </w:r>
      <w:r w:rsidR="008C59D9" w:rsidRPr="008C59D9">
        <w:t xml:space="preserve"> </w:t>
      </w:r>
      <w:r w:rsidR="008C59D9">
        <w:rPr>
          <w:lang w:val="en-US"/>
        </w:rPr>
        <w:t>Art</w:t>
      </w:r>
      <w:r w:rsidR="008C59D9">
        <w:t xml:space="preserve"> / </w:t>
      </w:r>
      <w:r w:rsidR="008C59D9">
        <w:rPr>
          <w:lang w:val="en-US"/>
        </w:rPr>
        <w:t>AMMA</w:t>
      </w:r>
      <w:r w:rsidR="008C59D9">
        <w:t>)</w:t>
      </w:r>
      <w:r w:rsidRPr="00F63F36">
        <w:t xml:space="preserve"> в составе МВК «Музей Норильска», основатель бюро mukosey : architecture / design / media, преподаватель Архитектурной школы МАРШ и Школы дизайна ИОН РАНХиГС, куратор выставки АРХ Москва 2019, креативный директор канала Artplay Today</w:t>
      </w:r>
    </w:p>
    <w:p w:rsidR="003E5BB0" w:rsidRDefault="003E5BB0" w:rsidP="00AC45A7">
      <w:pPr>
        <w:rPr>
          <w:i/>
        </w:rPr>
      </w:pPr>
    </w:p>
    <w:p w:rsidR="00AC45A7" w:rsidRPr="003E5BB0" w:rsidRDefault="006A1926" w:rsidP="00AC45A7">
      <w:pPr>
        <w:rPr>
          <w:i/>
        </w:rPr>
      </w:pPr>
      <w:r>
        <w:rPr>
          <w:i/>
        </w:rPr>
        <w:t>15.30 – 15.45</w:t>
      </w:r>
      <w:r w:rsidR="003E5BB0">
        <w:rPr>
          <w:i/>
        </w:rPr>
        <w:t xml:space="preserve"> </w:t>
      </w:r>
      <w:r w:rsidR="003E5BB0" w:rsidRPr="003E5BB0">
        <w:rPr>
          <w:i/>
        </w:rPr>
        <w:t>Кофе-пауза</w:t>
      </w:r>
    </w:p>
    <w:p w:rsidR="003E5BB0" w:rsidRDefault="003E5BB0" w:rsidP="00AC45A7"/>
    <w:p w:rsidR="006A1926" w:rsidRPr="00FE2275" w:rsidRDefault="006A1926" w:rsidP="00FE2275">
      <w:pPr>
        <w:shd w:val="clear" w:color="auto" w:fill="DDD9C3" w:themeFill="background2" w:themeFillShade="E6"/>
        <w:rPr>
          <w:b/>
          <w:sz w:val="26"/>
          <w:szCs w:val="26"/>
        </w:rPr>
      </w:pPr>
      <w:r w:rsidRPr="00FE2275">
        <w:rPr>
          <w:b/>
          <w:sz w:val="26"/>
          <w:szCs w:val="26"/>
        </w:rPr>
        <w:t>15.45 – 17.30</w:t>
      </w:r>
      <w:r w:rsidR="003F70D2" w:rsidRPr="00FE2275">
        <w:rPr>
          <w:b/>
          <w:sz w:val="26"/>
          <w:szCs w:val="26"/>
        </w:rPr>
        <w:t xml:space="preserve"> Продолжение </w:t>
      </w:r>
      <w:r w:rsidR="001A5765" w:rsidRPr="00FE2275">
        <w:rPr>
          <w:b/>
          <w:sz w:val="26"/>
          <w:szCs w:val="26"/>
        </w:rPr>
        <w:t>экспресс-</w:t>
      </w:r>
      <w:r w:rsidR="003F70D2" w:rsidRPr="00FE2275">
        <w:rPr>
          <w:b/>
          <w:sz w:val="26"/>
          <w:szCs w:val="26"/>
        </w:rPr>
        <w:t>лектория</w:t>
      </w:r>
    </w:p>
    <w:p w:rsidR="006A1926" w:rsidRPr="003F70D2" w:rsidRDefault="006A1926" w:rsidP="00AC45A7">
      <w:pPr>
        <w:rPr>
          <w:b/>
        </w:rPr>
      </w:pPr>
    </w:p>
    <w:p w:rsidR="00AC45A7" w:rsidRPr="00756B9C" w:rsidRDefault="00AC45A7" w:rsidP="00AC45A7">
      <w:pPr>
        <w:rPr>
          <w:rFonts w:eastAsia="Calibri" w:cstheme="minorHAnsi"/>
          <w:b/>
          <w:lang w:eastAsia="ru-RU"/>
        </w:rPr>
      </w:pPr>
      <w:r w:rsidRPr="00756B9C">
        <w:rPr>
          <w:rFonts w:eastAsia="Calibri" w:cstheme="minorHAnsi"/>
          <w:b/>
          <w:lang w:eastAsia="ru-RU"/>
        </w:rPr>
        <w:t>От музея завода к музею города: холистический опыт проектирования в г. Сатка</w:t>
      </w:r>
    </w:p>
    <w:p w:rsidR="00AC45A7" w:rsidRPr="00756B9C" w:rsidRDefault="00AC45A7" w:rsidP="00AC45A7">
      <w:pPr>
        <w:ind w:left="709"/>
        <w:rPr>
          <w:rFonts w:eastAsia="Calibri" w:cstheme="minorHAnsi"/>
          <w:lang w:eastAsia="ru-RU"/>
        </w:rPr>
      </w:pPr>
      <w:r w:rsidRPr="00B732F1">
        <w:rPr>
          <w:rFonts w:eastAsia="Calibri" w:cstheme="minorHAnsi"/>
          <w:b/>
          <w:lang w:eastAsia="ru-RU"/>
        </w:rPr>
        <w:t>Егор Ларичев</w:t>
      </w:r>
      <w:r w:rsidRPr="00756B9C">
        <w:rPr>
          <w:rFonts w:eastAsia="Calibri" w:cstheme="minorHAnsi"/>
          <w:lang w:eastAsia="ru-RU"/>
        </w:rPr>
        <w:t>, куратор выставок и создатель музейных экспозиций, экспозиционер, музейный проектировщик, организатор дискуссий и партисипаторных проектов.</w:t>
      </w:r>
    </w:p>
    <w:p w:rsidR="00AC45A7" w:rsidRPr="00756B9C" w:rsidRDefault="00AC45A7" w:rsidP="00AC45A7">
      <w:pPr>
        <w:ind w:left="709"/>
        <w:rPr>
          <w:rFonts w:eastAsia="Calibri" w:cstheme="minorHAnsi"/>
          <w:lang w:eastAsia="ru-RU"/>
        </w:rPr>
      </w:pPr>
      <w:r w:rsidRPr="00756B9C">
        <w:rPr>
          <w:rFonts w:eastAsia="Calibri" w:cstheme="minorHAnsi"/>
          <w:lang w:eastAsia="ru-RU"/>
        </w:rPr>
        <w:t>Сатка – небольшой индустриальный город на Южном Урале. Нас позвали сюда делать музей градообразующего предприятия, а в результате появилась программа создания общественных пространств и идея нового городского музея.</w:t>
      </w:r>
    </w:p>
    <w:p w:rsidR="00AC45A7" w:rsidRDefault="00AC45A7" w:rsidP="00AC45A7">
      <w:pPr>
        <w:rPr>
          <w:rFonts w:cstheme="minorHAnsi"/>
          <w:b/>
        </w:rPr>
      </w:pPr>
    </w:p>
    <w:p w:rsidR="00AC45A7" w:rsidRPr="00756B9C" w:rsidRDefault="00AC45A7" w:rsidP="00AC45A7">
      <w:pPr>
        <w:rPr>
          <w:rFonts w:cstheme="minorHAnsi"/>
          <w:b/>
        </w:rPr>
      </w:pPr>
      <w:r w:rsidRPr="00756B9C">
        <w:rPr>
          <w:rFonts w:cstheme="minorHAnsi"/>
          <w:b/>
        </w:rPr>
        <w:t>Возможности мультимедиа при работе с нематериальным наследием в экспозиции</w:t>
      </w:r>
    </w:p>
    <w:p w:rsidR="00AC45A7" w:rsidRPr="00A60ED5" w:rsidRDefault="00AC45A7" w:rsidP="00AC45A7">
      <w:pPr>
        <w:ind w:firstLine="708"/>
        <w:rPr>
          <w:rFonts w:cstheme="minorHAnsi"/>
          <w:b/>
        </w:rPr>
      </w:pPr>
      <w:r w:rsidRPr="00A60ED5">
        <w:rPr>
          <w:rFonts w:cstheme="minorHAnsi"/>
          <w:b/>
        </w:rPr>
        <w:t>Татьяна Енина</w:t>
      </w:r>
      <w:r>
        <w:rPr>
          <w:rFonts w:cstheme="minorHAnsi"/>
          <w:b/>
        </w:rPr>
        <w:t xml:space="preserve">, </w:t>
      </w:r>
      <w:r>
        <w:t>специалист по экспозиционно-выставочной деятельности</w:t>
      </w:r>
    </w:p>
    <w:p w:rsidR="00AC45A7" w:rsidRPr="00756B9C" w:rsidRDefault="00AC45A7" w:rsidP="00AC45A7">
      <w:pPr>
        <w:ind w:left="708"/>
        <w:rPr>
          <w:rFonts w:cstheme="minorHAnsi"/>
        </w:rPr>
      </w:pPr>
      <w:r w:rsidRPr="00756B9C">
        <w:rPr>
          <w:rFonts w:cstheme="minorHAnsi"/>
        </w:rPr>
        <w:t xml:space="preserve">Новый взгляд на создание экспозиционного сценария позволяет включать нестандартные мультимедийные разработки и создавать научно-просветительский, иммерсивный и просто интересный для зрителя музей. </w:t>
      </w:r>
    </w:p>
    <w:p w:rsidR="00AC45A7" w:rsidRPr="00756B9C" w:rsidRDefault="00AC45A7" w:rsidP="00AC45A7">
      <w:pPr>
        <w:ind w:firstLine="708"/>
        <w:rPr>
          <w:rFonts w:eastAsia="Calibri" w:cstheme="minorHAnsi"/>
          <w:lang w:eastAsia="ru-RU"/>
        </w:rPr>
      </w:pPr>
    </w:p>
    <w:p w:rsidR="00AC45A7" w:rsidRPr="00756B9C" w:rsidRDefault="00AC45A7" w:rsidP="00AC45A7">
      <w:pPr>
        <w:rPr>
          <w:rFonts w:eastAsia="Calibri" w:cstheme="minorHAnsi"/>
          <w:b/>
          <w:lang w:eastAsia="ru-RU"/>
        </w:rPr>
      </w:pPr>
      <w:r w:rsidRPr="00756B9C">
        <w:rPr>
          <w:rFonts w:eastAsia="Calibri" w:cstheme="minorHAnsi"/>
          <w:b/>
          <w:lang w:eastAsia="ru-RU"/>
        </w:rPr>
        <w:t>Что бы это значило? Практики интерпретации городского пр</w:t>
      </w:r>
      <w:r>
        <w:rPr>
          <w:rFonts w:eastAsia="Calibri" w:cstheme="minorHAnsi"/>
          <w:b/>
          <w:lang w:eastAsia="ru-RU"/>
        </w:rPr>
        <w:t>остранства и музейных предметов</w:t>
      </w:r>
      <w:r w:rsidRPr="00756B9C">
        <w:rPr>
          <w:rFonts w:eastAsia="Calibri" w:cstheme="minorHAnsi"/>
          <w:b/>
          <w:lang w:eastAsia="ru-RU"/>
        </w:rPr>
        <w:t xml:space="preserve"> </w:t>
      </w:r>
    </w:p>
    <w:p w:rsidR="00AC45A7" w:rsidRPr="00756B9C" w:rsidRDefault="00AC45A7" w:rsidP="00AC45A7">
      <w:pPr>
        <w:ind w:left="708"/>
        <w:rPr>
          <w:rFonts w:eastAsia="Calibri" w:cstheme="minorHAnsi"/>
          <w:lang w:eastAsia="ru-RU"/>
        </w:rPr>
      </w:pPr>
      <w:r w:rsidRPr="00756B9C">
        <w:rPr>
          <w:rFonts w:eastAsia="Calibri" w:cstheme="minorHAnsi"/>
          <w:b/>
          <w:lang w:eastAsia="ru-RU"/>
        </w:rPr>
        <w:t>Надежда Максимова</w:t>
      </w:r>
      <w:r w:rsidRPr="00756B9C">
        <w:rPr>
          <w:rFonts w:eastAsia="Calibri" w:cstheme="minorHAnsi"/>
          <w:lang w:eastAsia="ru-RU"/>
        </w:rPr>
        <w:t>, ответственный секретарь Ассоциации музеев памяти, куратор музейных проектов и образовательных программ, экспозиционер</w:t>
      </w:r>
    </w:p>
    <w:p w:rsidR="00AC45A7" w:rsidRPr="00AC45A7" w:rsidRDefault="00AC45A7" w:rsidP="00AC45A7">
      <w:pPr>
        <w:ind w:left="709"/>
        <w:rPr>
          <w:rFonts w:eastAsia="Calibri" w:cstheme="minorHAnsi"/>
          <w:lang w:eastAsia="ru-RU"/>
        </w:rPr>
      </w:pPr>
      <w:r w:rsidRPr="00756B9C">
        <w:rPr>
          <w:rFonts w:eastAsia="Calibri" w:cstheme="minorHAnsi"/>
          <w:lang w:eastAsia="ru-RU"/>
        </w:rPr>
        <w:t>Об опыте интерпретации работ и идей арт-резидентов коломенской «Арт-коммуналки», о серии музейных занятий на материале выставок в музее «Магнезит» и интерпретации коллекции краеведческого музея в рамках проекта «Ржев. Археология возможностей»</w:t>
      </w:r>
    </w:p>
    <w:p w:rsidR="00AC45A7" w:rsidRDefault="00AC45A7" w:rsidP="00072929"/>
    <w:p w:rsidR="004800C6" w:rsidRPr="003F0F20" w:rsidRDefault="004800C6" w:rsidP="004800C6">
      <w:pPr>
        <w:rPr>
          <w:b/>
        </w:rPr>
      </w:pPr>
      <w:r w:rsidRPr="003F0F20">
        <w:rPr>
          <w:b/>
        </w:rPr>
        <w:t>Опыт создания постоянной экспозиции Музея истории ГУЛАГА на основе сценарных и мультимедийных технологий</w:t>
      </w:r>
    </w:p>
    <w:p w:rsidR="00202455" w:rsidRDefault="00202455" w:rsidP="004800C6">
      <w:pPr>
        <w:ind w:left="708"/>
      </w:pPr>
      <w:r w:rsidRPr="003F0F20">
        <w:rPr>
          <w:b/>
        </w:rPr>
        <w:t>Т</w:t>
      </w:r>
      <w:r w:rsidR="004800C6" w:rsidRPr="003F0F20">
        <w:rPr>
          <w:b/>
        </w:rPr>
        <w:t>имур Булгаков</w:t>
      </w:r>
      <w:r w:rsidR="004800C6">
        <w:t>, с</w:t>
      </w:r>
      <w:r>
        <w:t>ценарист постоянной экспозиции Музея истории ГУЛАГа, куратор выставочного отдела</w:t>
      </w:r>
    </w:p>
    <w:p w:rsidR="00202455" w:rsidRDefault="00202455" w:rsidP="00AD5D5E">
      <w:pPr>
        <w:ind w:left="708"/>
      </w:pPr>
      <w:r w:rsidRPr="00DA4594">
        <w:rPr>
          <w:b/>
        </w:rPr>
        <w:t>Ирина Неустроева</w:t>
      </w:r>
      <w:r w:rsidR="004800C6">
        <w:t>, к</w:t>
      </w:r>
      <w:r>
        <w:t>уратор видеоконтента постоянной экспозиции Музея истории ГУЛАГа, руководитель спецпроектов</w:t>
      </w:r>
    </w:p>
    <w:p w:rsidR="00202455" w:rsidRDefault="00861D4A" w:rsidP="00861D4A">
      <w:pPr>
        <w:ind w:left="708"/>
      </w:pPr>
      <w:r w:rsidRPr="00861D4A">
        <w:t>В декабре 2018</w:t>
      </w:r>
      <w:r w:rsidR="00D703F3">
        <w:t xml:space="preserve"> года</w:t>
      </w:r>
      <w:r w:rsidRPr="00861D4A">
        <w:t xml:space="preserve"> в Музее истории ГУЛАГа открылась постоянная экспозиция, основанная на интерактивных и мульт</w:t>
      </w:r>
      <w:r w:rsidR="00F557A8">
        <w:t>имедийных технологиях. «Большой»</w:t>
      </w:r>
      <w:r w:rsidRPr="00861D4A">
        <w:t xml:space="preserve"> официальной истории, говорящей на языке документов и статистики, в экспозиции противопоставлены личные истории людей. Мультимедийный формат и жанр вербатим позволяют ощутить эффект сопричастности, прочувствовать впечатления и переживания свидетелей эпохи. Сотрудники музея расскажут, как создавали экспозицию и какие приёмы использовали.</w:t>
      </w:r>
    </w:p>
    <w:p w:rsidR="00D41EC4" w:rsidRDefault="00D41EC4" w:rsidP="00D41EC4">
      <w:pPr>
        <w:ind w:left="709"/>
        <w:rPr>
          <w:rFonts w:eastAsia="Calibri" w:cstheme="minorHAnsi"/>
          <w:lang w:eastAsia="ru-RU"/>
        </w:rPr>
      </w:pPr>
    </w:p>
    <w:p w:rsidR="006D2804" w:rsidRPr="00FE2275" w:rsidRDefault="006D2804" w:rsidP="00FE2275">
      <w:pPr>
        <w:shd w:val="clear" w:color="auto" w:fill="DDD9C3" w:themeFill="background2" w:themeFillShade="E6"/>
        <w:rPr>
          <w:rFonts w:eastAsia="Calibri" w:cstheme="minorHAnsi"/>
          <w:b/>
          <w:sz w:val="26"/>
          <w:szCs w:val="26"/>
          <w:lang w:eastAsia="ru-RU"/>
        </w:rPr>
      </w:pPr>
      <w:r w:rsidRPr="00FE2275">
        <w:rPr>
          <w:rFonts w:eastAsia="Calibri" w:cstheme="minorHAnsi"/>
          <w:b/>
          <w:sz w:val="26"/>
          <w:szCs w:val="26"/>
          <w:lang w:eastAsia="ru-RU"/>
        </w:rPr>
        <w:t>6 октября</w:t>
      </w:r>
    </w:p>
    <w:p w:rsidR="006D2804" w:rsidRPr="00FE2275" w:rsidRDefault="006D2804" w:rsidP="00FE2275">
      <w:pPr>
        <w:shd w:val="clear" w:color="auto" w:fill="DDD9C3" w:themeFill="background2" w:themeFillShade="E6"/>
        <w:rPr>
          <w:rFonts w:eastAsia="Calibri" w:cstheme="minorHAnsi"/>
          <w:b/>
          <w:sz w:val="26"/>
          <w:szCs w:val="26"/>
          <w:lang w:eastAsia="ru-RU"/>
        </w:rPr>
      </w:pPr>
      <w:r w:rsidRPr="00FE2275">
        <w:rPr>
          <w:rFonts w:eastAsia="Calibri" w:cstheme="minorHAnsi"/>
          <w:b/>
          <w:sz w:val="26"/>
          <w:szCs w:val="26"/>
          <w:lang w:eastAsia="ru-RU"/>
        </w:rPr>
        <w:t>14.00 – 16.00</w:t>
      </w:r>
    </w:p>
    <w:p w:rsidR="006D2804" w:rsidRPr="00756B9C" w:rsidRDefault="006D2804" w:rsidP="00D41EC4">
      <w:pPr>
        <w:ind w:left="709"/>
        <w:rPr>
          <w:rFonts w:eastAsia="Calibri" w:cstheme="minorHAnsi"/>
          <w:lang w:eastAsia="ru-RU"/>
        </w:rPr>
      </w:pPr>
    </w:p>
    <w:p w:rsidR="00D41EC4" w:rsidRPr="00756B9C" w:rsidRDefault="00D41EC4" w:rsidP="00D41EC4">
      <w:pPr>
        <w:rPr>
          <w:rFonts w:eastAsia="Calibri" w:cstheme="minorHAnsi"/>
          <w:b/>
          <w:lang w:eastAsia="ru-RU"/>
        </w:rPr>
      </w:pPr>
      <w:r w:rsidRPr="00756B9C">
        <w:rPr>
          <w:rFonts w:eastAsia="Calibri" w:cstheme="minorHAnsi"/>
          <w:b/>
          <w:lang w:eastAsia="ru-RU"/>
        </w:rPr>
        <w:t>Меня забыли спросить!</w:t>
      </w:r>
    </w:p>
    <w:p w:rsidR="00926160" w:rsidRPr="00926160" w:rsidRDefault="00D41EC4" w:rsidP="000A1FD5">
      <w:pPr>
        <w:ind w:left="709"/>
        <w:rPr>
          <w:rFonts w:eastAsia="Calibri" w:cstheme="minorHAnsi"/>
          <w:lang w:eastAsia="ru-RU"/>
        </w:rPr>
      </w:pPr>
      <w:r w:rsidRPr="00756B9C">
        <w:rPr>
          <w:rFonts w:eastAsia="Calibri" w:cstheme="minorHAnsi"/>
          <w:b/>
          <w:lang w:eastAsia="ru-RU"/>
        </w:rPr>
        <w:t>Татьяна Рябухина</w:t>
      </w:r>
      <w:r w:rsidRPr="00756B9C">
        <w:rPr>
          <w:rFonts w:eastAsia="Calibri" w:cstheme="minorHAnsi"/>
          <w:lang w:eastAsia="ru-RU"/>
        </w:rPr>
        <w:t xml:space="preserve">, MA Museum and Galleries in Education, UCL, руководитель департамента детских проектов Политехнического музея, </w:t>
      </w:r>
      <w:r w:rsidR="00926160" w:rsidRPr="00926160">
        <w:rPr>
          <w:rFonts w:eastAsia="Calibri" w:cstheme="minorHAnsi"/>
          <w:lang w:eastAsia="ru-RU"/>
        </w:rPr>
        <w:t xml:space="preserve">руководила проектом по созданию детской </w:t>
      </w:r>
      <w:r w:rsidR="00926160" w:rsidRPr="00926160">
        <w:rPr>
          <w:rFonts w:eastAsia="Calibri" w:cstheme="minorHAnsi"/>
          <w:lang w:eastAsia="ru-RU"/>
        </w:rPr>
        <w:lastRenderedPageBreak/>
        <w:t>игровой среды в историческом здании музея, автор проекта «Университет детей» в Москве и Санкт-Петербурге, один из кураторов кон</w:t>
      </w:r>
      <w:r w:rsidR="000A1FD5">
        <w:rPr>
          <w:rFonts w:eastAsia="Calibri" w:cstheme="minorHAnsi"/>
          <w:lang w:eastAsia="ru-RU"/>
        </w:rPr>
        <w:t>ференции о детской партиципации</w:t>
      </w:r>
      <w:r w:rsidR="00D703F3">
        <w:rPr>
          <w:rFonts w:eastAsia="Calibri" w:cstheme="minorHAnsi"/>
          <w:lang w:eastAsia="ru-RU"/>
        </w:rPr>
        <w:t>.</w:t>
      </w:r>
    </w:p>
    <w:p w:rsidR="00072929" w:rsidRDefault="00926160" w:rsidP="00926160">
      <w:pPr>
        <w:ind w:left="708"/>
        <w:rPr>
          <w:rFonts w:eastAsia="Calibri" w:cstheme="minorHAnsi"/>
          <w:lang w:eastAsia="ru-RU"/>
        </w:rPr>
      </w:pPr>
      <w:r w:rsidRPr="00926160">
        <w:rPr>
          <w:rFonts w:eastAsia="Calibri" w:cstheme="minorHAnsi"/>
          <w:lang w:eastAsia="ru-RU"/>
        </w:rPr>
        <w:t>В чем ценность соучаствующего проектирования? С какими проблемами мы сталкиваемся при выборе такого подхода? На каких принципах строится партиципация (соучаствующее проектирование)? Всегда ли мы удовлетворены полученными результатами? Какие форматы и инструменты партиципации нам известны и доступны? Обсуждение этих вопросов будет основано на примере собственного опыта участников, опыта российских и зарубежных специалистов соучаствующего проектирования, а также на р</w:t>
      </w:r>
      <w:r w:rsidR="00A07FB9">
        <w:rPr>
          <w:rFonts w:eastAsia="Calibri" w:cstheme="minorHAnsi"/>
          <w:lang w:eastAsia="ru-RU"/>
        </w:rPr>
        <w:t>езультатах научных исследований</w:t>
      </w:r>
      <w:r w:rsidR="00D703F3">
        <w:rPr>
          <w:rFonts w:eastAsia="Calibri" w:cstheme="minorHAnsi"/>
          <w:lang w:eastAsia="ru-RU"/>
        </w:rPr>
        <w:t>.</w:t>
      </w:r>
    </w:p>
    <w:p w:rsidR="00926160" w:rsidRPr="00926160" w:rsidRDefault="00926160" w:rsidP="00926160">
      <w:pPr>
        <w:ind w:left="708"/>
        <w:rPr>
          <w:rFonts w:cstheme="minorHAnsi"/>
        </w:rPr>
      </w:pPr>
    </w:p>
    <w:p w:rsidR="00E702D5" w:rsidRPr="00926160" w:rsidRDefault="00E702D5" w:rsidP="00E702D5">
      <w:pPr>
        <w:rPr>
          <w:rFonts w:cstheme="minorHAnsi"/>
          <w:b/>
        </w:rPr>
      </w:pPr>
      <w:r w:rsidRPr="00926160">
        <w:rPr>
          <w:rFonts w:cstheme="minorHAnsi"/>
          <w:b/>
        </w:rPr>
        <w:t>Культурная антропология в музейной практике</w:t>
      </w:r>
    </w:p>
    <w:p w:rsidR="00E702D5" w:rsidRPr="00756B9C" w:rsidRDefault="00E702D5" w:rsidP="00A60ED5">
      <w:pPr>
        <w:ind w:left="708"/>
        <w:rPr>
          <w:rFonts w:cstheme="minorHAnsi"/>
          <w:b/>
        </w:rPr>
      </w:pPr>
      <w:r w:rsidRPr="00756B9C">
        <w:rPr>
          <w:rFonts w:cstheme="minorHAnsi"/>
          <w:b/>
        </w:rPr>
        <w:t>Алевтина Бородулина</w:t>
      </w:r>
      <w:r w:rsidR="00A60ED5" w:rsidRPr="00A60ED5">
        <w:t xml:space="preserve"> </w:t>
      </w:r>
      <w:r w:rsidR="00A60ED5">
        <w:t>социальный антрополог, сотрудник отдела Севера и Сибири Института Этнологии и антропологии РАН, куратор</w:t>
      </w:r>
      <w:r w:rsidR="00A60ED5">
        <w:rPr>
          <w:rFonts w:cstheme="minorHAnsi"/>
          <w:b/>
        </w:rPr>
        <w:t xml:space="preserve">, </w:t>
      </w:r>
    </w:p>
    <w:p w:rsidR="00E702D5" w:rsidRPr="00756B9C" w:rsidRDefault="00E702D5" w:rsidP="00E702D5">
      <w:pPr>
        <w:ind w:left="708"/>
        <w:rPr>
          <w:rFonts w:cstheme="minorHAnsi"/>
        </w:rPr>
      </w:pPr>
      <w:r w:rsidRPr="00756B9C">
        <w:rPr>
          <w:rFonts w:cstheme="minorHAnsi"/>
        </w:rPr>
        <w:t>Социальная антропология является удобной для музейного проектировщика оптикой, позволяющей создавать музеи, где в центре стоит человек, его жизнь и переживания. Как антропология позволяет строить экспозицию вокруг личных историй и почему это важно делать? Р</w:t>
      </w:r>
      <w:r w:rsidR="00E241B1">
        <w:rPr>
          <w:rFonts w:cstheme="minorHAnsi"/>
        </w:rPr>
        <w:t>ассказывает куратор экспозиции «Старухи о любви»</w:t>
      </w:r>
    </w:p>
    <w:p w:rsidR="00944121" w:rsidRPr="00756B9C" w:rsidRDefault="00944121" w:rsidP="00944121">
      <w:pPr>
        <w:rPr>
          <w:rFonts w:cstheme="minorHAnsi"/>
        </w:rPr>
      </w:pPr>
    </w:p>
    <w:p w:rsidR="00394699" w:rsidRPr="00756B9C" w:rsidRDefault="00394699" w:rsidP="00394699">
      <w:pPr>
        <w:rPr>
          <w:rFonts w:cstheme="minorHAnsi"/>
          <w:b/>
        </w:rPr>
      </w:pPr>
      <w:r w:rsidRPr="00756B9C">
        <w:rPr>
          <w:rFonts w:cstheme="minorHAnsi"/>
          <w:b/>
        </w:rPr>
        <w:t xml:space="preserve">Нематериальное в музейной экспозиции – способы и сценарии </w:t>
      </w:r>
      <w:r w:rsidR="00715F51" w:rsidRPr="00756B9C">
        <w:rPr>
          <w:rFonts w:cstheme="minorHAnsi"/>
          <w:b/>
        </w:rPr>
        <w:t>жизни, проблемы, трудные выборы</w:t>
      </w:r>
    </w:p>
    <w:p w:rsidR="009821DD" w:rsidRPr="00756B9C" w:rsidRDefault="009821DD" w:rsidP="009821DD">
      <w:pPr>
        <w:ind w:left="708"/>
        <w:rPr>
          <w:rFonts w:cstheme="minorHAnsi"/>
        </w:rPr>
      </w:pPr>
      <w:r w:rsidRPr="007E5866">
        <w:rPr>
          <w:rFonts w:cstheme="minorHAnsi"/>
          <w:b/>
        </w:rPr>
        <w:t>Леонид Копылов</w:t>
      </w:r>
      <w:r w:rsidRPr="00756B9C">
        <w:rPr>
          <w:rFonts w:cstheme="minorHAnsi"/>
        </w:rPr>
        <w:t xml:space="preserve">, президент фонда друзей музея Анны Ахматовой в Фонтанном доме, куратор экспозиционных и образовательных проектов, разработчик музейных концепций; </w:t>
      </w:r>
      <w:r w:rsidRPr="007E5866">
        <w:rPr>
          <w:rFonts w:cstheme="minorHAnsi"/>
          <w:b/>
        </w:rPr>
        <w:t>Андрей Рымарь</w:t>
      </w:r>
      <w:r w:rsidRPr="00756B9C">
        <w:rPr>
          <w:rFonts w:cstheme="minorHAnsi"/>
        </w:rPr>
        <w:t>, музейный проектировщик, со-основатель музейного бюро arkf.ru.</w:t>
      </w:r>
    </w:p>
    <w:p w:rsidR="00394699" w:rsidRPr="00756B9C" w:rsidRDefault="00394699" w:rsidP="00715F51">
      <w:pPr>
        <w:ind w:left="708"/>
        <w:rPr>
          <w:rFonts w:cstheme="minorHAnsi"/>
        </w:rPr>
      </w:pPr>
      <w:r w:rsidRPr="00756B9C">
        <w:rPr>
          <w:rFonts w:cstheme="minorHAnsi"/>
        </w:rPr>
        <w:t>Речь пойдет о том, как сценарии, направляющие жизнь людей, конвертируются в экспозиционные сценарии. А также о том, как градообразующий музей интерпретирует жизнь градообразующего предприятия.</w:t>
      </w:r>
      <w:r w:rsidR="00715F51" w:rsidRPr="00756B9C">
        <w:rPr>
          <w:rFonts w:cstheme="minorHAnsi"/>
        </w:rPr>
        <w:t xml:space="preserve"> </w:t>
      </w:r>
    </w:p>
    <w:p w:rsidR="00394699" w:rsidRDefault="00394699" w:rsidP="008E0246"/>
    <w:p w:rsidR="00394699" w:rsidRPr="00756B9C" w:rsidRDefault="00394699" w:rsidP="00394699">
      <w:pPr>
        <w:rPr>
          <w:b/>
        </w:rPr>
      </w:pPr>
      <w:r w:rsidRPr="00756B9C">
        <w:rPr>
          <w:b/>
        </w:rPr>
        <w:t>Соучаствующее проект</w:t>
      </w:r>
      <w:r w:rsidR="00756B9C">
        <w:rPr>
          <w:b/>
        </w:rPr>
        <w:t>ирование: ожидания и реальность</w:t>
      </w:r>
    </w:p>
    <w:p w:rsidR="0053034F" w:rsidRDefault="0053034F" w:rsidP="0053034F">
      <w:pPr>
        <w:ind w:left="708"/>
      </w:pPr>
      <w:r w:rsidRPr="007E5866">
        <w:rPr>
          <w:b/>
        </w:rPr>
        <w:t>Ксения Филатова</w:t>
      </w:r>
      <w:r>
        <w:t>, куратор, продюсер и дизайнер, куратор  спецпроектов в Российской государственной библиотеке</w:t>
      </w:r>
    </w:p>
    <w:p w:rsidR="00394699" w:rsidRDefault="00394699" w:rsidP="00756B9C">
      <w:pPr>
        <w:ind w:left="708"/>
      </w:pPr>
      <w:r>
        <w:t>Несколько кейсов создания музейных программ вместе с жителями города и что из этого вышло.</w:t>
      </w:r>
    </w:p>
    <w:p w:rsidR="00CD7F9A" w:rsidRDefault="00CD7F9A" w:rsidP="00CD7F9A"/>
    <w:p w:rsidR="00CD7F9A" w:rsidRPr="00CD7F9A" w:rsidRDefault="00CD7F9A" w:rsidP="00CD7F9A">
      <w:pPr>
        <w:rPr>
          <w:b/>
        </w:rPr>
      </w:pPr>
      <w:r w:rsidRPr="00CD7F9A">
        <w:rPr>
          <w:b/>
        </w:rPr>
        <w:t>Мuseum-for-life</w:t>
      </w:r>
    </w:p>
    <w:p w:rsidR="00CD7F9A" w:rsidRDefault="00CD7F9A" w:rsidP="00CD7F9A">
      <w:r w:rsidRPr="00CD7F9A">
        <w:rPr>
          <w:b/>
        </w:rPr>
        <w:tab/>
        <w:t>Сергей Каменский</w:t>
      </w:r>
      <w:r>
        <w:t>, директор Музея истории Екатеринбурга</w:t>
      </w:r>
    </w:p>
    <w:p w:rsidR="00DA4594" w:rsidRDefault="00CD7F9A" w:rsidP="008E2789">
      <w:pPr>
        <w:ind w:left="708"/>
      </w:pPr>
      <w:r>
        <w:t xml:space="preserve">Сегодня музей истории Екатеринбурга развивается как центр социальных инициатив и изменений. </w:t>
      </w:r>
      <w:r w:rsidR="004C0139">
        <w:t>Сообщение с позиции</w:t>
      </w:r>
      <w:r>
        <w:t xml:space="preserve"> эксперт</w:t>
      </w:r>
      <w:r w:rsidR="004C0139">
        <w:t>а</w:t>
      </w:r>
      <w:r>
        <w:t xml:space="preserve"> по городскому развитию, </w:t>
      </w:r>
      <w:r w:rsidR="004C0139">
        <w:t xml:space="preserve">анализирующего </w:t>
      </w:r>
      <w:r>
        <w:t>модели прошлого для оценки и разработки стратегий развития города в настоящем и будущем</w:t>
      </w:r>
    </w:p>
    <w:p w:rsidR="003C3BEA" w:rsidRDefault="003C3BEA" w:rsidP="00CD7F9A"/>
    <w:p w:rsidR="005A3976" w:rsidRPr="00C35C0C" w:rsidRDefault="005A3976" w:rsidP="00CD7F9A">
      <w:pPr>
        <w:rPr>
          <w:i/>
        </w:rPr>
      </w:pPr>
      <w:r w:rsidRPr="00C35C0C">
        <w:rPr>
          <w:i/>
        </w:rPr>
        <w:t>16.00 –</w:t>
      </w:r>
      <w:r w:rsidR="00D703F3">
        <w:rPr>
          <w:i/>
        </w:rPr>
        <w:t xml:space="preserve"> 16.30</w:t>
      </w:r>
      <w:r w:rsidRPr="00C35C0C">
        <w:rPr>
          <w:i/>
        </w:rPr>
        <w:t xml:space="preserve"> Кофе-пауза</w:t>
      </w:r>
    </w:p>
    <w:p w:rsidR="003C3BEA" w:rsidRDefault="003C3BEA" w:rsidP="00CD7F9A"/>
    <w:p w:rsidR="00C23272" w:rsidRPr="003C3BEA" w:rsidRDefault="00D703F3" w:rsidP="00FE2275">
      <w:pPr>
        <w:shd w:val="clear" w:color="auto" w:fill="DDD9C3" w:themeFill="background2" w:themeFillShade="E6"/>
        <w:rPr>
          <w:b/>
        </w:rPr>
      </w:pPr>
      <w:r>
        <w:rPr>
          <w:b/>
        </w:rPr>
        <w:t>16.30 – 18</w:t>
      </w:r>
      <w:r w:rsidR="00C35C0C">
        <w:rPr>
          <w:b/>
        </w:rPr>
        <w:t>.00</w:t>
      </w:r>
    </w:p>
    <w:p w:rsidR="008E0246" w:rsidRPr="00FF508B" w:rsidRDefault="00BF67FC" w:rsidP="0026765B">
      <w:pPr>
        <w:shd w:val="clear" w:color="auto" w:fill="C4BC96" w:themeFill="background2" w:themeFillShade="BF"/>
        <w:rPr>
          <w:b/>
          <w:sz w:val="26"/>
          <w:szCs w:val="26"/>
        </w:rPr>
      </w:pPr>
      <w:r w:rsidRPr="00FF508B">
        <w:rPr>
          <w:b/>
          <w:sz w:val="26"/>
          <w:szCs w:val="26"/>
        </w:rPr>
        <w:t>Экспертная п</w:t>
      </w:r>
      <w:r w:rsidR="008E0246" w:rsidRPr="00FF508B">
        <w:rPr>
          <w:b/>
          <w:sz w:val="26"/>
          <w:szCs w:val="26"/>
        </w:rPr>
        <w:t xml:space="preserve">анельная дискуссия </w:t>
      </w:r>
      <w:r w:rsidR="00FB4806" w:rsidRPr="00FF508B">
        <w:rPr>
          <w:b/>
          <w:sz w:val="26"/>
          <w:szCs w:val="26"/>
        </w:rPr>
        <w:t>«</w:t>
      </w:r>
      <w:r w:rsidR="004E1C90" w:rsidRPr="00FF508B">
        <w:rPr>
          <w:b/>
          <w:sz w:val="26"/>
          <w:szCs w:val="26"/>
        </w:rPr>
        <w:t>Горожанин в музее города</w:t>
      </w:r>
      <w:r w:rsidR="00850E6D">
        <w:rPr>
          <w:b/>
          <w:sz w:val="26"/>
          <w:szCs w:val="26"/>
        </w:rPr>
        <w:t>: п</w:t>
      </w:r>
      <w:r w:rsidR="00292BBC" w:rsidRPr="00FF508B">
        <w:rPr>
          <w:b/>
          <w:sz w:val="26"/>
          <w:szCs w:val="26"/>
        </w:rPr>
        <w:t>осетитель</w:t>
      </w:r>
      <w:r w:rsidR="004E1C90" w:rsidRPr="00FF508B">
        <w:rPr>
          <w:b/>
          <w:sz w:val="26"/>
          <w:szCs w:val="26"/>
        </w:rPr>
        <w:t xml:space="preserve">, </w:t>
      </w:r>
      <w:r w:rsidR="00BE1662" w:rsidRPr="00FF508B">
        <w:rPr>
          <w:b/>
          <w:sz w:val="26"/>
          <w:szCs w:val="26"/>
        </w:rPr>
        <w:t>г</w:t>
      </w:r>
      <w:r w:rsidR="004E1C90" w:rsidRPr="00FF508B">
        <w:rPr>
          <w:b/>
          <w:sz w:val="26"/>
          <w:szCs w:val="26"/>
        </w:rPr>
        <w:t>ерой</w:t>
      </w:r>
      <w:r w:rsidR="00FF508B">
        <w:rPr>
          <w:b/>
          <w:sz w:val="26"/>
          <w:szCs w:val="26"/>
        </w:rPr>
        <w:t xml:space="preserve">, </w:t>
      </w:r>
      <w:r w:rsidR="00BE1662" w:rsidRPr="00FF508B">
        <w:rPr>
          <w:b/>
          <w:sz w:val="26"/>
          <w:szCs w:val="26"/>
        </w:rPr>
        <w:t>с</w:t>
      </w:r>
      <w:r w:rsidR="004E1C90" w:rsidRPr="00FF508B">
        <w:rPr>
          <w:b/>
          <w:sz w:val="26"/>
          <w:szCs w:val="26"/>
        </w:rPr>
        <w:t>о-участник</w:t>
      </w:r>
      <w:r w:rsidR="00387366" w:rsidRPr="00FF508B">
        <w:rPr>
          <w:b/>
          <w:sz w:val="26"/>
          <w:szCs w:val="26"/>
        </w:rPr>
        <w:t>»</w:t>
      </w:r>
    </w:p>
    <w:p w:rsidR="00E51B87" w:rsidRPr="00FF508B" w:rsidRDefault="00E51B87" w:rsidP="008E0246">
      <w:r w:rsidRPr="00FF508B">
        <w:t xml:space="preserve">Модератор - </w:t>
      </w:r>
      <w:r w:rsidRPr="00FF508B">
        <w:rPr>
          <w:b/>
        </w:rPr>
        <w:t>Михаил Гнедовский</w:t>
      </w:r>
      <w:r w:rsidRPr="00FF508B">
        <w:t>, член президиума ИКОМ России, член правления Европейского музейного форума</w:t>
      </w:r>
    </w:p>
    <w:p w:rsidR="00ED5CA4" w:rsidRDefault="00C25FA2" w:rsidP="008E0246">
      <w:r w:rsidRPr="00FF508B">
        <w:t xml:space="preserve">Дискуссионная повестка: </w:t>
      </w:r>
    </w:p>
    <w:p w:rsidR="00ED5CA4" w:rsidRDefault="008E0246" w:rsidP="008E0246">
      <w:r w:rsidRPr="00FF508B">
        <w:t xml:space="preserve">Что ожидает от музея города современный посетитель? </w:t>
      </w:r>
    </w:p>
    <w:p w:rsidR="008E0246" w:rsidRPr="00FF508B" w:rsidRDefault="008E0246" w:rsidP="008E0246">
      <w:r w:rsidRPr="00FF508B">
        <w:t>Как показывать сценарии жизни? Как соотносить в экспозиции обобщенное и личное, частную и большую историю? Как предусмотреть для разных возрастов свои сценарии вовлечения? Как не рассказывать о городе, а вместе с посетителями дум</w:t>
      </w:r>
      <w:r w:rsidR="00ED5CA4">
        <w:t>ать о нем? Как не быть ужасающе с</w:t>
      </w:r>
      <w:r w:rsidRPr="00FF508B">
        <w:t xml:space="preserve">ерьезными? Как давать альтернативные сценарии, как строить эффект погружения в историю не </w:t>
      </w:r>
      <w:r w:rsidRPr="00FF508B">
        <w:lastRenderedPageBreak/>
        <w:t>только на внешн</w:t>
      </w:r>
      <w:r w:rsidR="00CF00E7">
        <w:t>ем, но и</w:t>
      </w:r>
      <w:r w:rsidRPr="00FF508B">
        <w:t xml:space="preserve"> на внутреннем, погружать </w:t>
      </w:r>
      <w:r w:rsidR="00762008">
        <w:t xml:space="preserve">человека </w:t>
      </w:r>
      <w:r w:rsidRPr="00FF508B">
        <w:t>в вопросы, страхи, мечты? Как работать с городом не только внутри, но и снаружи музея?  </w:t>
      </w:r>
    </w:p>
    <w:p w:rsidR="00881345" w:rsidRDefault="008E0246" w:rsidP="008E0246">
      <w:r w:rsidRPr="00FF508B">
        <w:t>Что показала практика создания музеев участия и</w:t>
      </w:r>
      <w:r w:rsidR="00ED5CA4">
        <w:t xml:space="preserve"> городских лабораторий в России. </w:t>
      </w:r>
      <w:r>
        <w:t xml:space="preserve">Границы </w:t>
      </w:r>
      <w:r w:rsidR="004C4CE1">
        <w:t>соучастия</w:t>
      </w:r>
      <w:r>
        <w:t>: как музейному проектировщику не стать заложником стейкхолдеров.</w:t>
      </w:r>
      <w:r w:rsidR="00C25FA2">
        <w:t xml:space="preserve"> </w:t>
      </w:r>
      <w:r>
        <w:t xml:space="preserve">Связь между уровнями </w:t>
      </w:r>
      <w:r w:rsidR="004C4CE1">
        <w:t>соучастием</w:t>
      </w:r>
      <w:r>
        <w:t xml:space="preserve"> и качеством экспозиции.</w:t>
      </w:r>
    </w:p>
    <w:p w:rsidR="00194FBC" w:rsidRDefault="00194FBC" w:rsidP="008E0246"/>
    <w:p w:rsidR="00194FBC" w:rsidRDefault="00B0454E" w:rsidP="008E0246">
      <w:r>
        <w:t xml:space="preserve">Также в программе лаборатории пройдут </w:t>
      </w:r>
    </w:p>
    <w:p w:rsidR="00194FBC" w:rsidRPr="006F3158" w:rsidRDefault="00194FBC" w:rsidP="001D03EA">
      <w:pPr>
        <w:shd w:val="clear" w:color="auto" w:fill="BFBFBF" w:themeFill="background1" w:themeFillShade="BF"/>
        <w:rPr>
          <w:b/>
          <w:sz w:val="26"/>
          <w:szCs w:val="26"/>
        </w:rPr>
      </w:pPr>
      <w:r w:rsidRPr="006F3158">
        <w:rPr>
          <w:b/>
          <w:sz w:val="26"/>
          <w:szCs w:val="26"/>
        </w:rPr>
        <w:t>ПРОЕК</w:t>
      </w:r>
      <w:r w:rsidR="00CC3996">
        <w:rPr>
          <w:b/>
          <w:sz w:val="26"/>
          <w:szCs w:val="26"/>
        </w:rPr>
        <w:t xml:space="preserve">ТНО-ИССЛЕДОВАТЕЛЬСКИЕ </w:t>
      </w:r>
      <w:r w:rsidRPr="006F3158">
        <w:rPr>
          <w:b/>
          <w:sz w:val="26"/>
          <w:szCs w:val="26"/>
        </w:rPr>
        <w:t>СЕС</w:t>
      </w:r>
      <w:r w:rsidR="00CC3996">
        <w:rPr>
          <w:b/>
          <w:sz w:val="26"/>
          <w:szCs w:val="26"/>
        </w:rPr>
        <w:t>СИИ</w:t>
      </w:r>
    </w:p>
    <w:p w:rsidR="007A4A57" w:rsidRDefault="00636787" w:rsidP="00B0454E">
      <w:r>
        <w:rPr>
          <w:b/>
        </w:rPr>
        <w:t>Это н</w:t>
      </w:r>
      <w:r w:rsidR="00486AC1" w:rsidRPr="001C0719">
        <w:rPr>
          <w:b/>
        </w:rPr>
        <w:t>епубличный формат</w:t>
      </w:r>
      <w:r w:rsidR="00486AC1">
        <w:t>, адресная работа, возможность проверки гипотез для дальнейшей работы над концептом</w:t>
      </w:r>
      <w:r w:rsidR="00B0454E">
        <w:t>. Каждая команда проведет п</w:t>
      </w:r>
      <w:r w:rsidR="00F4225A">
        <w:t xml:space="preserve">о одной сессии </w:t>
      </w:r>
      <w:r w:rsidR="007A4A57">
        <w:t>(мозговой штурм, работа в группах с местными экспертами и сотрудниками музея)</w:t>
      </w:r>
      <w:r w:rsidR="00B0454E">
        <w:t>.</w:t>
      </w:r>
    </w:p>
    <w:sectPr w:rsidR="007A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46"/>
    <w:rsid w:val="000041AB"/>
    <w:rsid w:val="00004479"/>
    <w:rsid w:val="000172B1"/>
    <w:rsid w:val="000335A1"/>
    <w:rsid w:val="00044E48"/>
    <w:rsid w:val="00072929"/>
    <w:rsid w:val="000A1FD5"/>
    <w:rsid w:val="000D697C"/>
    <w:rsid w:val="000D76C2"/>
    <w:rsid w:val="00105B80"/>
    <w:rsid w:val="00117700"/>
    <w:rsid w:val="001657DC"/>
    <w:rsid w:val="00194FBC"/>
    <w:rsid w:val="00196552"/>
    <w:rsid w:val="001A5765"/>
    <w:rsid w:val="001B05B5"/>
    <w:rsid w:val="001C0719"/>
    <w:rsid w:val="001D03EA"/>
    <w:rsid w:val="001D2784"/>
    <w:rsid w:val="001E5D66"/>
    <w:rsid w:val="00202455"/>
    <w:rsid w:val="002416F3"/>
    <w:rsid w:val="0026765B"/>
    <w:rsid w:val="0026773F"/>
    <w:rsid w:val="00283823"/>
    <w:rsid w:val="00292BBC"/>
    <w:rsid w:val="002A32DD"/>
    <w:rsid w:val="002C45D9"/>
    <w:rsid w:val="002F0969"/>
    <w:rsid w:val="0031733A"/>
    <w:rsid w:val="00320CEE"/>
    <w:rsid w:val="00325511"/>
    <w:rsid w:val="0034739D"/>
    <w:rsid w:val="0038372A"/>
    <w:rsid w:val="00387366"/>
    <w:rsid w:val="00390694"/>
    <w:rsid w:val="00394699"/>
    <w:rsid w:val="003A59A0"/>
    <w:rsid w:val="003C3BEA"/>
    <w:rsid w:val="003C3D25"/>
    <w:rsid w:val="003E1F88"/>
    <w:rsid w:val="003E5BB0"/>
    <w:rsid w:val="003F0F20"/>
    <w:rsid w:val="003F6880"/>
    <w:rsid w:val="003F70D2"/>
    <w:rsid w:val="0041460F"/>
    <w:rsid w:val="00426168"/>
    <w:rsid w:val="00446840"/>
    <w:rsid w:val="00463676"/>
    <w:rsid w:val="00476A40"/>
    <w:rsid w:val="004800C6"/>
    <w:rsid w:val="00483B2B"/>
    <w:rsid w:val="00486AC1"/>
    <w:rsid w:val="00490B9A"/>
    <w:rsid w:val="004C0139"/>
    <w:rsid w:val="004C1B2D"/>
    <w:rsid w:val="004C4464"/>
    <w:rsid w:val="004C4CE1"/>
    <w:rsid w:val="004D009B"/>
    <w:rsid w:val="004D05FC"/>
    <w:rsid w:val="004E1C90"/>
    <w:rsid w:val="00514F0B"/>
    <w:rsid w:val="0053034F"/>
    <w:rsid w:val="00535BFD"/>
    <w:rsid w:val="00552A78"/>
    <w:rsid w:val="00564418"/>
    <w:rsid w:val="005801A3"/>
    <w:rsid w:val="005A3976"/>
    <w:rsid w:val="005C0471"/>
    <w:rsid w:val="005D1368"/>
    <w:rsid w:val="00601B25"/>
    <w:rsid w:val="00636733"/>
    <w:rsid w:val="00636787"/>
    <w:rsid w:val="006456C6"/>
    <w:rsid w:val="00645C25"/>
    <w:rsid w:val="00645E6B"/>
    <w:rsid w:val="00646774"/>
    <w:rsid w:val="00656356"/>
    <w:rsid w:val="00657F92"/>
    <w:rsid w:val="00673512"/>
    <w:rsid w:val="00675698"/>
    <w:rsid w:val="00686D15"/>
    <w:rsid w:val="006A1578"/>
    <w:rsid w:val="006A1926"/>
    <w:rsid w:val="006A5A69"/>
    <w:rsid w:val="006B786D"/>
    <w:rsid w:val="006D13E3"/>
    <w:rsid w:val="006D159F"/>
    <w:rsid w:val="006D2804"/>
    <w:rsid w:val="006F3158"/>
    <w:rsid w:val="006F63C0"/>
    <w:rsid w:val="00705A3E"/>
    <w:rsid w:val="00711E78"/>
    <w:rsid w:val="00715F51"/>
    <w:rsid w:val="007238CF"/>
    <w:rsid w:val="00745E85"/>
    <w:rsid w:val="00756B9C"/>
    <w:rsid w:val="0075748D"/>
    <w:rsid w:val="00762008"/>
    <w:rsid w:val="00766FC1"/>
    <w:rsid w:val="007A4478"/>
    <w:rsid w:val="007A4A57"/>
    <w:rsid w:val="007E5866"/>
    <w:rsid w:val="00803D73"/>
    <w:rsid w:val="00816E1D"/>
    <w:rsid w:val="00817375"/>
    <w:rsid w:val="00827CA0"/>
    <w:rsid w:val="008366B2"/>
    <w:rsid w:val="00837A0A"/>
    <w:rsid w:val="00850E6D"/>
    <w:rsid w:val="00861D4A"/>
    <w:rsid w:val="00864E49"/>
    <w:rsid w:val="0088065C"/>
    <w:rsid w:val="00880835"/>
    <w:rsid w:val="00881345"/>
    <w:rsid w:val="008A58C8"/>
    <w:rsid w:val="008C59D9"/>
    <w:rsid w:val="008D39B7"/>
    <w:rsid w:val="008D4F59"/>
    <w:rsid w:val="008E0246"/>
    <w:rsid w:val="008E2789"/>
    <w:rsid w:val="008F0ECA"/>
    <w:rsid w:val="00926160"/>
    <w:rsid w:val="00944121"/>
    <w:rsid w:val="0096280E"/>
    <w:rsid w:val="00966B33"/>
    <w:rsid w:val="0096711E"/>
    <w:rsid w:val="00975D2C"/>
    <w:rsid w:val="009821DD"/>
    <w:rsid w:val="00985E0D"/>
    <w:rsid w:val="00991CFC"/>
    <w:rsid w:val="00995CB8"/>
    <w:rsid w:val="009A1699"/>
    <w:rsid w:val="009A43BC"/>
    <w:rsid w:val="009D7109"/>
    <w:rsid w:val="009E532E"/>
    <w:rsid w:val="009E67FB"/>
    <w:rsid w:val="009F47F7"/>
    <w:rsid w:val="00A064F3"/>
    <w:rsid w:val="00A07FB9"/>
    <w:rsid w:val="00A41E5A"/>
    <w:rsid w:val="00A60ED5"/>
    <w:rsid w:val="00A61818"/>
    <w:rsid w:val="00A651E4"/>
    <w:rsid w:val="00A757CC"/>
    <w:rsid w:val="00A91F26"/>
    <w:rsid w:val="00A9636B"/>
    <w:rsid w:val="00AB4557"/>
    <w:rsid w:val="00AC1420"/>
    <w:rsid w:val="00AC45A7"/>
    <w:rsid w:val="00AD5D5E"/>
    <w:rsid w:val="00B0454E"/>
    <w:rsid w:val="00B22915"/>
    <w:rsid w:val="00B41B2C"/>
    <w:rsid w:val="00B732F1"/>
    <w:rsid w:val="00BC2381"/>
    <w:rsid w:val="00BD2669"/>
    <w:rsid w:val="00BD2AED"/>
    <w:rsid w:val="00BE1662"/>
    <w:rsid w:val="00BF295C"/>
    <w:rsid w:val="00BF5660"/>
    <w:rsid w:val="00BF67FC"/>
    <w:rsid w:val="00C23272"/>
    <w:rsid w:val="00C25FA2"/>
    <w:rsid w:val="00C33A0C"/>
    <w:rsid w:val="00C35C0C"/>
    <w:rsid w:val="00C648C5"/>
    <w:rsid w:val="00C83958"/>
    <w:rsid w:val="00C84D04"/>
    <w:rsid w:val="00CA675D"/>
    <w:rsid w:val="00CC3996"/>
    <w:rsid w:val="00CD7F9A"/>
    <w:rsid w:val="00CF00E7"/>
    <w:rsid w:val="00D032DE"/>
    <w:rsid w:val="00D07568"/>
    <w:rsid w:val="00D41EC4"/>
    <w:rsid w:val="00D61517"/>
    <w:rsid w:val="00D703F3"/>
    <w:rsid w:val="00D90ACA"/>
    <w:rsid w:val="00DA4594"/>
    <w:rsid w:val="00DD7C1A"/>
    <w:rsid w:val="00E01C9E"/>
    <w:rsid w:val="00E241B1"/>
    <w:rsid w:val="00E42F17"/>
    <w:rsid w:val="00E51B87"/>
    <w:rsid w:val="00E702D5"/>
    <w:rsid w:val="00E73497"/>
    <w:rsid w:val="00E92E8B"/>
    <w:rsid w:val="00EB5E59"/>
    <w:rsid w:val="00ED18AC"/>
    <w:rsid w:val="00ED5CA4"/>
    <w:rsid w:val="00EE1C51"/>
    <w:rsid w:val="00EE1F31"/>
    <w:rsid w:val="00F14AF8"/>
    <w:rsid w:val="00F4225A"/>
    <w:rsid w:val="00F42D4E"/>
    <w:rsid w:val="00F45C7F"/>
    <w:rsid w:val="00F520BA"/>
    <w:rsid w:val="00F557A8"/>
    <w:rsid w:val="00F63F36"/>
    <w:rsid w:val="00F93A73"/>
    <w:rsid w:val="00FB4806"/>
    <w:rsid w:val="00FB49E0"/>
    <w:rsid w:val="00FB7D8B"/>
    <w:rsid w:val="00FE1276"/>
    <w:rsid w:val="00FE2275"/>
    <w:rsid w:val="00FF39B4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Федянина</dc:creator>
  <cp:lastModifiedBy>Наталья Федянина</cp:lastModifiedBy>
  <cp:revision>6</cp:revision>
  <cp:lastPrinted>2019-09-17T10:19:00Z</cp:lastPrinted>
  <dcterms:created xsi:type="dcterms:W3CDTF">2019-09-25T06:36:00Z</dcterms:created>
  <dcterms:modified xsi:type="dcterms:W3CDTF">2019-09-25T06:39:00Z</dcterms:modified>
</cp:coreProperties>
</file>