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ED5" w:rsidRPr="008A3612" w:rsidRDefault="00D11ED5">
      <w:pPr>
        <w:pStyle w:val="ConsPlusNormal"/>
        <w:jc w:val="right"/>
        <w:outlineLvl w:val="0"/>
      </w:pPr>
      <w:r w:rsidRPr="008A3612">
        <w:t>Приложение N 3</w:t>
      </w:r>
    </w:p>
    <w:p w:rsidR="00D11ED5" w:rsidRPr="008A3612" w:rsidRDefault="00D11ED5">
      <w:pPr>
        <w:pStyle w:val="ConsPlusNormal"/>
        <w:jc w:val="right"/>
      </w:pPr>
      <w:r w:rsidRPr="008A3612">
        <w:t>к Постановлению</w:t>
      </w:r>
    </w:p>
    <w:p w:rsidR="00D11ED5" w:rsidRPr="008A3612" w:rsidRDefault="00D11ED5">
      <w:pPr>
        <w:pStyle w:val="ConsPlusNormal"/>
        <w:jc w:val="right"/>
      </w:pPr>
      <w:r w:rsidRPr="008A3612">
        <w:t>Правительства Красноярского края</w:t>
      </w:r>
    </w:p>
    <w:p w:rsidR="00D11ED5" w:rsidRPr="008A3612" w:rsidRDefault="00D11ED5">
      <w:pPr>
        <w:pStyle w:val="ConsPlusNormal"/>
        <w:jc w:val="right"/>
      </w:pPr>
      <w:r w:rsidRPr="008A3612">
        <w:t>от 10 февраля 2015 г. N 37-п</w:t>
      </w:r>
    </w:p>
    <w:p w:rsidR="00D11ED5" w:rsidRPr="008A3612" w:rsidRDefault="00D11ED5">
      <w:pPr>
        <w:pStyle w:val="ConsPlusNormal"/>
        <w:jc w:val="right"/>
      </w:pPr>
    </w:p>
    <w:p w:rsidR="008A3612" w:rsidRDefault="008A3612">
      <w:pPr>
        <w:pStyle w:val="ConsPlusNormal"/>
        <w:jc w:val="right"/>
      </w:pPr>
    </w:p>
    <w:p w:rsidR="008A3612" w:rsidRDefault="008A3612">
      <w:pPr>
        <w:pStyle w:val="ConsPlusNormal"/>
        <w:jc w:val="right"/>
      </w:pPr>
    </w:p>
    <w:p w:rsidR="008A3612" w:rsidRPr="008A3612" w:rsidRDefault="008A3612">
      <w:pPr>
        <w:pStyle w:val="ConsPlusNormal"/>
        <w:jc w:val="right"/>
      </w:pPr>
    </w:p>
    <w:p w:rsidR="008A3612" w:rsidRPr="008A3612" w:rsidRDefault="008A3612">
      <w:pPr>
        <w:pStyle w:val="ConsPlusNormal"/>
        <w:jc w:val="right"/>
      </w:pPr>
    </w:p>
    <w:p w:rsidR="00D11ED5" w:rsidRPr="008A3612" w:rsidRDefault="00D11ED5">
      <w:pPr>
        <w:pStyle w:val="ConsPlusNonformat"/>
        <w:jc w:val="both"/>
      </w:pPr>
      <w:bookmarkStart w:id="0" w:name="P289"/>
      <w:bookmarkEnd w:id="0"/>
      <w:r w:rsidRPr="008A3612">
        <w:t xml:space="preserve">                     Декларация о доходах от трудовой,</w:t>
      </w:r>
    </w:p>
    <w:p w:rsidR="00D11ED5" w:rsidRPr="008A3612" w:rsidRDefault="00D11ED5">
      <w:pPr>
        <w:pStyle w:val="ConsPlusNonformat"/>
        <w:jc w:val="both"/>
      </w:pPr>
      <w:r w:rsidRPr="008A3612">
        <w:t xml:space="preserve">                 предпринимательской или иной деятельности</w:t>
      </w:r>
    </w:p>
    <w:p w:rsidR="00D11ED5" w:rsidRPr="008A3612" w:rsidRDefault="00D11ED5">
      <w:pPr>
        <w:pStyle w:val="ConsPlusNonformat"/>
        <w:jc w:val="both"/>
      </w:pPr>
    </w:p>
    <w:p w:rsidR="00D11ED5" w:rsidRPr="008A3612" w:rsidRDefault="00D11ED5">
      <w:pPr>
        <w:pStyle w:val="ConsPlusNonformat"/>
        <w:jc w:val="both"/>
      </w:pPr>
      <w:r w:rsidRPr="008A3612">
        <w:t>Я, _______________________________________________________________________,</w:t>
      </w:r>
    </w:p>
    <w:p w:rsidR="00D11ED5" w:rsidRPr="008A3612" w:rsidRDefault="00D11ED5">
      <w:pPr>
        <w:pStyle w:val="ConsPlusNonformat"/>
        <w:jc w:val="both"/>
      </w:pPr>
      <w:r w:rsidRPr="008A3612">
        <w:t xml:space="preserve">                  (фамилия, имя, отчество, дата рождения)</w:t>
      </w:r>
    </w:p>
    <w:p w:rsidR="00D11ED5" w:rsidRPr="008A3612" w:rsidRDefault="00D11ED5">
      <w:pPr>
        <w:pStyle w:val="ConsPlusNonformat"/>
        <w:jc w:val="both"/>
      </w:pPr>
      <w:r w:rsidRPr="008A3612">
        <w:t>декларирую доходы ________________________________________________________,</w:t>
      </w:r>
    </w:p>
    <w:p w:rsidR="00D11ED5" w:rsidRPr="008A3612" w:rsidRDefault="00D11ED5">
      <w:pPr>
        <w:pStyle w:val="ConsPlusNonformat"/>
        <w:jc w:val="both"/>
      </w:pPr>
      <w:r w:rsidRPr="008A3612">
        <w:t xml:space="preserve">      (фамилия, имя, отчество или фамилия, имя, отчество члена семьи)</w:t>
      </w:r>
    </w:p>
    <w:p w:rsidR="00D11ED5" w:rsidRPr="008A3612" w:rsidRDefault="00D11ED5">
      <w:pPr>
        <w:pStyle w:val="ConsPlusNonformat"/>
        <w:jc w:val="both"/>
      </w:pPr>
      <w:r w:rsidRPr="008A3612">
        <w:t>полученные за 12 месяцев, предшествующих году подачи заявления о постановке</w:t>
      </w:r>
    </w:p>
    <w:p w:rsidR="00D11ED5" w:rsidRPr="008A3612" w:rsidRDefault="00D11ED5">
      <w:pPr>
        <w:pStyle w:val="ConsPlusNonformat"/>
        <w:jc w:val="both"/>
      </w:pPr>
      <w:r w:rsidRPr="008A3612">
        <w:t>на учет граждан, имеющих право на приобретение жилья экономического класса,</w:t>
      </w:r>
    </w:p>
    <w:p w:rsidR="00D11ED5" w:rsidRPr="008A3612" w:rsidRDefault="00D11ED5">
      <w:pPr>
        <w:pStyle w:val="ConsPlusNonformat"/>
        <w:jc w:val="both"/>
      </w:pPr>
      <w:r w:rsidRPr="008A3612">
        <w:t>в  соответствии  с  Законом  Красноярского  края  от 05.03.2013 N 4-1106 "О</w:t>
      </w:r>
    </w:p>
    <w:p w:rsidR="00D11ED5" w:rsidRPr="008A3612" w:rsidRDefault="00D11ED5">
      <w:pPr>
        <w:pStyle w:val="ConsPlusNonformat"/>
        <w:jc w:val="both"/>
      </w:pPr>
      <w:r w:rsidRPr="008A3612">
        <w:t>правилах  формирования списков граждан, имеющих право на приобретение жилья</w:t>
      </w:r>
    </w:p>
    <w:p w:rsidR="00D11ED5" w:rsidRPr="008A3612" w:rsidRDefault="00D11ED5">
      <w:pPr>
        <w:pStyle w:val="ConsPlusNonformat"/>
        <w:jc w:val="both"/>
      </w:pPr>
      <w:r w:rsidRPr="008A3612">
        <w:t>экономического  класса"  или о включении в список граждан, имеющих право на</w:t>
      </w:r>
    </w:p>
    <w:p w:rsidR="00D11ED5" w:rsidRPr="008A3612" w:rsidRDefault="00D11ED5">
      <w:pPr>
        <w:pStyle w:val="ConsPlusNonformat"/>
        <w:jc w:val="both"/>
      </w:pPr>
      <w:r w:rsidRPr="008A3612">
        <w:t>приобретение   жилья   экономического   класса   в   соответствии   Законом</w:t>
      </w:r>
    </w:p>
    <w:p w:rsidR="00D11ED5" w:rsidRPr="008A3612" w:rsidRDefault="00D11ED5">
      <w:pPr>
        <w:pStyle w:val="ConsPlusNonformat"/>
        <w:jc w:val="both"/>
      </w:pPr>
      <w:r w:rsidRPr="008A3612">
        <w:t>Красноярского  края  от  16.02.2014  N  7-2961  "О регулировании отношений,</w:t>
      </w:r>
    </w:p>
    <w:p w:rsidR="00D11ED5" w:rsidRPr="008A3612" w:rsidRDefault="00D11ED5">
      <w:pPr>
        <w:pStyle w:val="ConsPlusNonformat"/>
        <w:jc w:val="both"/>
      </w:pPr>
      <w:r w:rsidRPr="008A3612">
        <w:t>связанных  с  участием Красноярского края в реализации программы "Жилье для</w:t>
      </w:r>
    </w:p>
    <w:p w:rsidR="00D11ED5" w:rsidRPr="008A3612" w:rsidRDefault="00D11ED5">
      <w:pPr>
        <w:pStyle w:val="ConsPlusNonformat"/>
        <w:jc w:val="both"/>
      </w:pPr>
      <w:r w:rsidRPr="008A3612">
        <w:t>российской семьи" (нужное подчеркнуть), за период с "__" __________ 20__ г.</w:t>
      </w:r>
    </w:p>
    <w:p w:rsidR="00D11ED5" w:rsidRPr="008A3612" w:rsidRDefault="00D11ED5">
      <w:pPr>
        <w:pStyle w:val="ConsPlusNonformat"/>
        <w:jc w:val="both"/>
      </w:pPr>
      <w:r w:rsidRPr="008A3612">
        <w:t>по "__" _______________ 20__ г.</w:t>
      </w:r>
    </w:p>
    <w:p w:rsidR="00D11ED5" w:rsidRPr="008A3612" w:rsidRDefault="00D11ED5">
      <w:pPr>
        <w:pStyle w:val="ConsPlusNormal"/>
        <w:ind w:firstLine="540"/>
        <w:jc w:val="both"/>
      </w:pPr>
    </w:p>
    <w:p w:rsidR="00D11ED5" w:rsidRPr="008A3612" w:rsidRDefault="00D11ED5">
      <w:pPr>
        <w:sectPr w:rsidR="00D11ED5" w:rsidRPr="008A3612" w:rsidSect="001F34A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946"/>
        <w:gridCol w:w="1984"/>
      </w:tblGrid>
      <w:tr w:rsidR="00D11ED5" w:rsidRPr="008A3612">
        <w:tc>
          <w:tcPr>
            <w:tcW w:w="567" w:type="dxa"/>
          </w:tcPr>
          <w:p w:rsidR="00D11ED5" w:rsidRPr="008A3612" w:rsidRDefault="00D11ED5">
            <w:pPr>
              <w:pStyle w:val="ConsPlusNormal"/>
              <w:jc w:val="center"/>
            </w:pPr>
            <w:r w:rsidRPr="008A3612">
              <w:lastRenderedPageBreak/>
              <w:t>N п/п</w:t>
            </w:r>
          </w:p>
        </w:tc>
        <w:tc>
          <w:tcPr>
            <w:tcW w:w="6946" w:type="dxa"/>
          </w:tcPr>
          <w:p w:rsidR="00D11ED5" w:rsidRPr="008A3612" w:rsidRDefault="00D11ED5">
            <w:pPr>
              <w:pStyle w:val="ConsPlusNormal"/>
              <w:jc w:val="center"/>
            </w:pPr>
            <w:r w:rsidRPr="008A3612">
              <w:t>Вид дохода</w:t>
            </w:r>
          </w:p>
        </w:tc>
        <w:tc>
          <w:tcPr>
            <w:tcW w:w="1984" w:type="dxa"/>
          </w:tcPr>
          <w:p w:rsidR="00D11ED5" w:rsidRPr="008A3612" w:rsidRDefault="00D11ED5">
            <w:pPr>
              <w:pStyle w:val="ConsPlusNormal"/>
              <w:jc w:val="center"/>
            </w:pPr>
            <w:r w:rsidRPr="008A3612">
              <w:t>Величина дохода &lt;1&gt; (руб.)</w:t>
            </w:r>
          </w:p>
        </w:tc>
      </w:tr>
      <w:tr w:rsidR="00D11ED5" w:rsidRPr="008A3612">
        <w:tc>
          <w:tcPr>
            <w:tcW w:w="567" w:type="dxa"/>
          </w:tcPr>
          <w:p w:rsidR="00D11ED5" w:rsidRPr="008A3612" w:rsidRDefault="00D11ED5">
            <w:pPr>
              <w:pStyle w:val="ConsPlusNormal"/>
            </w:pPr>
            <w:r w:rsidRPr="008A3612">
              <w:t>1</w:t>
            </w:r>
          </w:p>
        </w:tc>
        <w:tc>
          <w:tcPr>
            <w:tcW w:w="6946" w:type="dxa"/>
          </w:tcPr>
          <w:p w:rsidR="00D11ED5" w:rsidRPr="008A3612" w:rsidRDefault="00D11ED5">
            <w:pPr>
              <w:pStyle w:val="ConsPlusNormal"/>
            </w:pPr>
            <w:r w:rsidRPr="008A3612">
              <w:t>Заработная плата, начисленная работникам по тарифным ставкам (должностным окладам) за отработанное время</w:t>
            </w:r>
          </w:p>
        </w:tc>
        <w:tc>
          <w:tcPr>
            <w:tcW w:w="1984" w:type="dxa"/>
          </w:tcPr>
          <w:p w:rsidR="00D11ED5" w:rsidRPr="008A3612" w:rsidRDefault="00D11ED5">
            <w:pPr>
              <w:pStyle w:val="ConsPlusNormal"/>
              <w:jc w:val="both"/>
            </w:pPr>
          </w:p>
        </w:tc>
      </w:tr>
      <w:tr w:rsidR="00D11ED5" w:rsidRPr="008A3612">
        <w:tc>
          <w:tcPr>
            <w:tcW w:w="567" w:type="dxa"/>
          </w:tcPr>
          <w:p w:rsidR="00D11ED5" w:rsidRPr="008A3612" w:rsidRDefault="00D11ED5">
            <w:pPr>
              <w:pStyle w:val="ConsPlusNormal"/>
            </w:pPr>
            <w:r w:rsidRPr="008A3612">
              <w:t>2</w:t>
            </w:r>
          </w:p>
        </w:tc>
        <w:tc>
          <w:tcPr>
            <w:tcW w:w="6946" w:type="dxa"/>
          </w:tcPr>
          <w:p w:rsidR="00D11ED5" w:rsidRPr="008A3612" w:rsidRDefault="00D11ED5">
            <w:pPr>
              <w:pStyle w:val="ConsPlusNormal"/>
            </w:pPr>
            <w:r w:rsidRPr="008A3612">
              <w:t>Заработная плата, начисленная работникам за выполненную работу по сдельным расценкам</w:t>
            </w:r>
          </w:p>
        </w:tc>
        <w:tc>
          <w:tcPr>
            <w:tcW w:w="1984" w:type="dxa"/>
          </w:tcPr>
          <w:p w:rsidR="00D11ED5" w:rsidRPr="008A3612" w:rsidRDefault="00D11ED5">
            <w:pPr>
              <w:pStyle w:val="ConsPlusNormal"/>
              <w:jc w:val="both"/>
            </w:pPr>
          </w:p>
        </w:tc>
      </w:tr>
      <w:tr w:rsidR="00D11ED5" w:rsidRPr="008A3612">
        <w:tc>
          <w:tcPr>
            <w:tcW w:w="567" w:type="dxa"/>
          </w:tcPr>
          <w:p w:rsidR="00D11ED5" w:rsidRPr="008A3612" w:rsidRDefault="00D11ED5">
            <w:pPr>
              <w:pStyle w:val="ConsPlusNormal"/>
            </w:pPr>
            <w:r w:rsidRPr="008A3612">
              <w:t>3</w:t>
            </w:r>
          </w:p>
        </w:tc>
        <w:tc>
          <w:tcPr>
            <w:tcW w:w="6946" w:type="dxa"/>
          </w:tcPr>
          <w:p w:rsidR="00D11ED5" w:rsidRPr="008A3612" w:rsidRDefault="00D11ED5">
            <w:pPr>
              <w:pStyle w:val="ConsPlusNormal"/>
            </w:pPr>
            <w:r w:rsidRPr="008A3612">
              <w:t>Заработная плата, начисленная работникам за выполненную работу в процентах от выручки от реализации продукции (выполнения работ, оказания услуг), или комиссионное вознаграждение</w:t>
            </w:r>
          </w:p>
        </w:tc>
        <w:tc>
          <w:tcPr>
            <w:tcW w:w="1984" w:type="dxa"/>
          </w:tcPr>
          <w:p w:rsidR="00D11ED5" w:rsidRPr="008A3612" w:rsidRDefault="00D11ED5">
            <w:pPr>
              <w:pStyle w:val="ConsPlusNormal"/>
              <w:jc w:val="both"/>
            </w:pPr>
          </w:p>
        </w:tc>
      </w:tr>
      <w:tr w:rsidR="00D11ED5" w:rsidRPr="008A3612">
        <w:tc>
          <w:tcPr>
            <w:tcW w:w="567" w:type="dxa"/>
          </w:tcPr>
          <w:p w:rsidR="00D11ED5" w:rsidRPr="008A3612" w:rsidRDefault="00D11ED5">
            <w:pPr>
              <w:pStyle w:val="ConsPlusNormal"/>
            </w:pPr>
            <w:r w:rsidRPr="008A3612">
              <w:t>4</w:t>
            </w:r>
          </w:p>
        </w:tc>
        <w:tc>
          <w:tcPr>
            <w:tcW w:w="6946" w:type="dxa"/>
          </w:tcPr>
          <w:p w:rsidR="00D11ED5" w:rsidRPr="008A3612" w:rsidRDefault="00D11ED5">
            <w:pPr>
              <w:pStyle w:val="ConsPlusNormal"/>
            </w:pPr>
            <w:r w:rsidRPr="008A3612">
              <w:t>Заработная плата, выданная в неденежной форме</w:t>
            </w:r>
          </w:p>
        </w:tc>
        <w:tc>
          <w:tcPr>
            <w:tcW w:w="1984" w:type="dxa"/>
          </w:tcPr>
          <w:p w:rsidR="00D11ED5" w:rsidRPr="008A3612" w:rsidRDefault="00D11ED5">
            <w:pPr>
              <w:pStyle w:val="ConsPlusNormal"/>
              <w:jc w:val="both"/>
            </w:pPr>
          </w:p>
        </w:tc>
      </w:tr>
      <w:tr w:rsidR="00D11ED5" w:rsidRPr="008A3612">
        <w:tc>
          <w:tcPr>
            <w:tcW w:w="567" w:type="dxa"/>
          </w:tcPr>
          <w:p w:rsidR="00D11ED5" w:rsidRPr="008A3612" w:rsidRDefault="00D11ED5">
            <w:pPr>
              <w:pStyle w:val="ConsPlusNormal"/>
            </w:pPr>
            <w:r w:rsidRPr="008A3612">
              <w:t>5</w:t>
            </w:r>
          </w:p>
        </w:tc>
        <w:tc>
          <w:tcPr>
            <w:tcW w:w="6946" w:type="dxa"/>
          </w:tcPr>
          <w:p w:rsidR="00D11ED5" w:rsidRPr="008A3612" w:rsidRDefault="00D11ED5">
            <w:pPr>
              <w:pStyle w:val="ConsPlusNormal"/>
            </w:pPr>
            <w:r w:rsidRPr="008A3612">
              <w:t>Денежное вознаграждение, начисленное за отработанное время лицам, замещающим государственные должности</w:t>
            </w:r>
          </w:p>
        </w:tc>
        <w:tc>
          <w:tcPr>
            <w:tcW w:w="1984" w:type="dxa"/>
          </w:tcPr>
          <w:p w:rsidR="00D11ED5" w:rsidRPr="008A3612" w:rsidRDefault="00D11ED5">
            <w:pPr>
              <w:pStyle w:val="ConsPlusNormal"/>
              <w:jc w:val="both"/>
            </w:pPr>
          </w:p>
        </w:tc>
      </w:tr>
      <w:tr w:rsidR="00D11ED5" w:rsidRPr="008A3612">
        <w:tc>
          <w:tcPr>
            <w:tcW w:w="567" w:type="dxa"/>
          </w:tcPr>
          <w:p w:rsidR="00D11ED5" w:rsidRPr="008A3612" w:rsidRDefault="00D11ED5">
            <w:pPr>
              <w:pStyle w:val="ConsPlusNormal"/>
            </w:pPr>
            <w:r w:rsidRPr="008A3612">
              <w:t>6</w:t>
            </w:r>
          </w:p>
        </w:tc>
        <w:tc>
          <w:tcPr>
            <w:tcW w:w="6946" w:type="dxa"/>
          </w:tcPr>
          <w:p w:rsidR="00D11ED5" w:rsidRPr="008A3612" w:rsidRDefault="00D11ED5">
            <w:pPr>
              <w:pStyle w:val="ConsPlusNormal"/>
            </w:pPr>
            <w:r w:rsidRPr="008A3612">
              <w:t>Начисленный в редакциях средств массовой информации и организациях искусства гонорар работников, состоящих в списочном составе этих редакций и организаций, и (или) оплата их труда, осуществляемая по ставкам (расценкам) авторского (постановочного) вознаграждения</w:t>
            </w:r>
          </w:p>
        </w:tc>
        <w:tc>
          <w:tcPr>
            <w:tcW w:w="1984" w:type="dxa"/>
          </w:tcPr>
          <w:p w:rsidR="00D11ED5" w:rsidRPr="008A3612" w:rsidRDefault="00D11ED5">
            <w:pPr>
              <w:pStyle w:val="ConsPlusNormal"/>
              <w:jc w:val="both"/>
            </w:pPr>
          </w:p>
        </w:tc>
      </w:tr>
      <w:tr w:rsidR="00D11ED5" w:rsidRPr="008A3612">
        <w:tc>
          <w:tcPr>
            <w:tcW w:w="567" w:type="dxa"/>
          </w:tcPr>
          <w:p w:rsidR="00D11ED5" w:rsidRPr="008A3612" w:rsidRDefault="00D11ED5">
            <w:pPr>
              <w:pStyle w:val="ConsPlusNormal"/>
            </w:pPr>
            <w:r w:rsidRPr="008A3612">
              <w:t>7</w:t>
            </w:r>
          </w:p>
        </w:tc>
        <w:tc>
          <w:tcPr>
            <w:tcW w:w="6946" w:type="dxa"/>
          </w:tcPr>
          <w:p w:rsidR="00D11ED5" w:rsidRPr="008A3612" w:rsidRDefault="00D11ED5">
            <w:pPr>
              <w:pStyle w:val="ConsPlusNormal"/>
            </w:pPr>
            <w:r w:rsidRPr="008A3612">
              <w:t>Заработная плата, начисленная преподавателям профессиональных образовательных организаций за часы преподавательской работы сверх уменьшенной годовой учебной нагрузки (учитывается в размере одной десятой за каждый месяц расчетного периода независимо от времени начисления)</w:t>
            </w:r>
          </w:p>
        </w:tc>
        <w:tc>
          <w:tcPr>
            <w:tcW w:w="1984" w:type="dxa"/>
          </w:tcPr>
          <w:p w:rsidR="00D11ED5" w:rsidRPr="008A3612" w:rsidRDefault="00D11ED5">
            <w:pPr>
              <w:pStyle w:val="ConsPlusNormal"/>
              <w:jc w:val="both"/>
            </w:pPr>
          </w:p>
        </w:tc>
      </w:tr>
      <w:tr w:rsidR="00D11ED5" w:rsidRPr="008A3612">
        <w:tc>
          <w:tcPr>
            <w:tcW w:w="567" w:type="dxa"/>
          </w:tcPr>
          <w:p w:rsidR="00D11ED5" w:rsidRPr="008A3612" w:rsidRDefault="00D11ED5">
            <w:pPr>
              <w:pStyle w:val="ConsPlusNormal"/>
            </w:pPr>
            <w:r w:rsidRPr="008A3612">
              <w:t>8</w:t>
            </w:r>
          </w:p>
        </w:tc>
        <w:tc>
          <w:tcPr>
            <w:tcW w:w="6946" w:type="dxa"/>
          </w:tcPr>
          <w:p w:rsidR="00D11ED5" w:rsidRPr="008A3612" w:rsidRDefault="00D11ED5">
            <w:pPr>
              <w:pStyle w:val="ConsPlusNormal"/>
            </w:pPr>
            <w:r w:rsidRPr="008A3612">
              <w:t>Разница в должностных окладах работников, перешедших на нижеоплачиваемую работу (должность) с сохранением размера должностного оклада по предыдущему месту работы (должности)</w:t>
            </w:r>
          </w:p>
        </w:tc>
        <w:tc>
          <w:tcPr>
            <w:tcW w:w="1984" w:type="dxa"/>
          </w:tcPr>
          <w:p w:rsidR="00D11ED5" w:rsidRPr="008A3612" w:rsidRDefault="00D11ED5">
            <w:pPr>
              <w:pStyle w:val="ConsPlusNormal"/>
              <w:jc w:val="both"/>
            </w:pPr>
          </w:p>
        </w:tc>
      </w:tr>
      <w:tr w:rsidR="00D11ED5" w:rsidRPr="008A3612">
        <w:tc>
          <w:tcPr>
            <w:tcW w:w="567" w:type="dxa"/>
          </w:tcPr>
          <w:p w:rsidR="00D11ED5" w:rsidRPr="008A3612" w:rsidRDefault="00D11ED5">
            <w:pPr>
              <w:pStyle w:val="ConsPlusNormal"/>
            </w:pPr>
            <w:r w:rsidRPr="008A3612">
              <w:t>9</w:t>
            </w:r>
          </w:p>
        </w:tc>
        <w:tc>
          <w:tcPr>
            <w:tcW w:w="6946" w:type="dxa"/>
          </w:tcPr>
          <w:p w:rsidR="00D11ED5" w:rsidRPr="008A3612" w:rsidRDefault="00D11ED5">
            <w:pPr>
              <w:pStyle w:val="ConsPlusNormal"/>
            </w:pPr>
            <w:r w:rsidRPr="008A3612">
              <w:t>Заработная плата, окончательно рассчитанная по завершении календарного года, обусловленная системой оплаты труда (учитывается в размере одной двенадцатой за каждый месяц расчетного периода независимо от времени начисления)</w:t>
            </w:r>
          </w:p>
        </w:tc>
        <w:tc>
          <w:tcPr>
            <w:tcW w:w="1984" w:type="dxa"/>
          </w:tcPr>
          <w:p w:rsidR="00D11ED5" w:rsidRPr="008A3612" w:rsidRDefault="00D11ED5">
            <w:pPr>
              <w:pStyle w:val="ConsPlusNormal"/>
              <w:jc w:val="both"/>
            </w:pPr>
          </w:p>
        </w:tc>
      </w:tr>
      <w:tr w:rsidR="00D11ED5" w:rsidRPr="008A3612">
        <w:tc>
          <w:tcPr>
            <w:tcW w:w="567" w:type="dxa"/>
          </w:tcPr>
          <w:p w:rsidR="00D11ED5" w:rsidRPr="008A3612" w:rsidRDefault="00D11ED5">
            <w:pPr>
              <w:pStyle w:val="ConsPlusNormal"/>
            </w:pPr>
            <w:r w:rsidRPr="008A3612">
              <w:t>10</w:t>
            </w:r>
          </w:p>
        </w:tc>
        <w:tc>
          <w:tcPr>
            <w:tcW w:w="6946" w:type="dxa"/>
          </w:tcPr>
          <w:p w:rsidR="00D11ED5" w:rsidRPr="008A3612" w:rsidRDefault="00D11ED5">
            <w:pPr>
              <w:pStyle w:val="ConsPlusNormal"/>
            </w:pPr>
            <w:r w:rsidRPr="008A3612">
              <w:t>Надбавки и доплаты к тарифным ставкам (должностным окладам) за профессиональное мастерство, классность, квалификационный разряд (классный чин, дипломатический ранг), выслугу лет (стаж работы), особые условия государственной службы, ученую степень, ученое звание, знание иностранного языка, работу со сведениями, составляющими государственную тайну, совмещение профессий (должностей), расширение зон обслуживания, увеличение объема выполняемых работ, исполнение обязанностей временно отсутствующего работника без освобождения от своей основной работы, руководство бригадой</w:t>
            </w:r>
          </w:p>
        </w:tc>
        <w:tc>
          <w:tcPr>
            <w:tcW w:w="1984" w:type="dxa"/>
          </w:tcPr>
          <w:p w:rsidR="00D11ED5" w:rsidRPr="008A3612" w:rsidRDefault="00D11ED5">
            <w:pPr>
              <w:pStyle w:val="ConsPlusNormal"/>
              <w:jc w:val="both"/>
            </w:pPr>
          </w:p>
        </w:tc>
      </w:tr>
      <w:tr w:rsidR="00D11ED5" w:rsidRPr="008A3612">
        <w:tc>
          <w:tcPr>
            <w:tcW w:w="567" w:type="dxa"/>
          </w:tcPr>
          <w:p w:rsidR="00D11ED5" w:rsidRPr="008A3612" w:rsidRDefault="00D11ED5">
            <w:pPr>
              <w:pStyle w:val="ConsPlusNormal"/>
            </w:pPr>
            <w:r w:rsidRPr="008A3612">
              <w:t>11</w:t>
            </w:r>
          </w:p>
        </w:tc>
        <w:tc>
          <w:tcPr>
            <w:tcW w:w="6946" w:type="dxa"/>
          </w:tcPr>
          <w:p w:rsidR="00D11ED5" w:rsidRPr="008A3612" w:rsidRDefault="00D11ED5">
            <w:pPr>
              <w:pStyle w:val="ConsPlusNormal"/>
            </w:pPr>
            <w:r w:rsidRPr="008A3612">
              <w:t xml:space="preserve">Выплаты, связанные с условиями труда, в том числе выплаты, обусловленные районным регулированием оплаты труда (в виде коэффициентов и процентных надбавок к заработной плате), повышенная оплата труда на тяжелых работах, работах с вредными и (или) опасными и иными особыми условиями труда, за работу в ночное </w:t>
            </w:r>
            <w:r w:rsidRPr="008A3612">
              <w:lastRenderedPageBreak/>
              <w:t>время, оплата работы в выходные и нерабочие праздничные дни, оплата сверхурочной работы</w:t>
            </w:r>
          </w:p>
        </w:tc>
        <w:tc>
          <w:tcPr>
            <w:tcW w:w="1984" w:type="dxa"/>
          </w:tcPr>
          <w:p w:rsidR="00D11ED5" w:rsidRPr="008A3612" w:rsidRDefault="00D11ED5">
            <w:pPr>
              <w:pStyle w:val="ConsPlusNormal"/>
              <w:jc w:val="both"/>
            </w:pPr>
          </w:p>
        </w:tc>
      </w:tr>
      <w:tr w:rsidR="00D11ED5" w:rsidRPr="008A3612">
        <w:tc>
          <w:tcPr>
            <w:tcW w:w="567" w:type="dxa"/>
          </w:tcPr>
          <w:p w:rsidR="00D11ED5" w:rsidRPr="008A3612" w:rsidRDefault="00D11ED5">
            <w:pPr>
              <w:pStyle w:val="ConsPlusNormal"/>
            </w:pPr>
            <w:r w:rsidRPr="008A3612">
              <w:lastRenderedPageBreak/>
              <w:t>12</w:t>
            </w:r>
          </w:p>
        </w:tc>
        <w:tc>
          <w:tcPr>
            <w:tcW w:w="6946" w:type="dxa"/>
          </w:tcPr>
          <w:p w:rsidR="00D11ED5" w:rsidRPr="008A3612" w:rsidRDefault="00D11ED5">
            <w:pPr>
              <w:pStyle w:val="ConsPlusNormal"/>
            </w:pPr>
            <w:r w:rsidRPr="008A3612">
              <w:t>Премии и вознаграждения, включая вознаграждение по итогам работы за год и единовременное вознаграждение за выслугу лет</w:t>
            </w:r>
          </w:p>
        </w:tc>
        <w:tc>
          <w:tcPr>
            <w:tcW w:w="1984" w:type="dxa"/>
          </w:tcPr>
          <w:p w:rsidR="00D11ED5" w:rsidRPr="008A3612" w:rsidRDefault="00D11ED5">
            <w:pPr>
              <w:pStyle w:val="ConsPlusNormal"/>
              <w:jc w:val="both"/>
            </w:pPr>
          </w:p>
        </w:tc>
      </w:tr>
      <w:tr w:rsidR="00D11ED5" w:rsidRPr="008A3612">
        <w:tc>
          <w:tcPr>
            <w:tcW w:w="567" w:type="dxa"/>
          </w:tcPr>
          <w:p w:rsidR="00D11ED5" w:rsidRPr="008A3612" w:rsidRDefault="00D11ED5">
            <w:pPr>
              <w:pStyle w:val="ConsPlusNormal"/>
            </w:pPr>
            <w:r w:rsidRPr="008A3612">
              <w:t>13</w:t>
            </w:r>
          </w:p>
        </w:tc>
        <w:tc>
          <w:tcPr>
            <w:tcW w:w="6946" w:type="dxa"/>
          </w:tcPr>
          <w:p w:rsidR="00D11ED5" w:rsidRPr="008A3612" w:rsidRDefault="00D11ED5">
            <w:pPr>
              <w:pStyle w:val="ConsPlusNormal"/>
            </w:pPr>
            <w:r w:rsidRPr="008A3612">
              <w:t>Иные предусмотренные системой оплаты труда виды выплат</w:t>
            </w:r>
          </w:p>
        </w:tc>
        <w:tc>
          <w:tcPr>
            <w:tcW w:w="1984" w:type="dxa"/>
          </w:tcPr>
          <w:p w:rsidR="00D11ED5" w:rsidRPr="008A3612" w:rsidRDefault="00D11ED5">
            <w:pPr>
              <w:pStyle w:val="ConsPlusNormal"/>
              <w:jc w:val="both"/>
            </w:pPr>
          </w:p>
        </w:tc>
      </w:tr>
      <w:tr w:rsidR="00D11ED5" w:rsidRPr="008A3612">
        <w:tc>
          <w:tcPr>
            <w:tcW w:w="567" w:type="dxa"/>
          </w:tcPr>
          <w:p w:rsidR="00D11ED5" w:rsidRPr="008A3612" w:rsidRDefault="00D11ED5">
            <w:pPr>
              <w:pStyle w:val="ConsPlusNormal"/>
            </w:pPr>
            <w:r w:rsidRPr="008A3612">
              <w:t>14</w:t>
            </w:r>
          </w:p>
        </w:tc>
        <w:tc>
          <w:tcPr>
            <w:tcW w:w="6946" w:type="dxa"/>
          </w:tcPr>
          <w:p w:rsidR="00D11ED5" w:rsidRPr="008A3612" w:rsidRDefault="00D11ED5">
            <w:pPr>
              <w:pStyle w:val="ConsPlusNormal"/>
            </w:pPr>
            <w:r w:rsidRPr="008A3612">
              <w:t>Средний заработок, сохраняемый в случаях, предусмотренных трудовым законодательством</w:t>
            </w:r>
          </w:p>
        </w:tc>
        <w:tc>
          <w:tcPr>
            <w:tcW w:w="1984" w:type="dxa"/>
          </w:tcPr>
          <w:p w:rsidR="00D11ED5" w:rsidRPr="008A3612" w:rsidRDefault="00D11ED5">
            <w:pPr>
              <w:pStyle w:val="ConsPlusNormal"/>
              <w:jc w:val="both"/>
            </w:pPr>
          </w:p>
        </w:tc>
      </w:tr>
      <w:tr w:rsidR="00D11ED5" w:rsidRPr="008A3612">
        <w:tc>
          <w:tcPr>
            <w:tcW w:w="567" w:type="dxa"/>
          </w:tcPr>
          <w:p w:rsidR="00D11ED5" w:rsidRPr="008A3612" w:rsidRDefault="00D11ED5">
            <w:pPr>
              <w:pStyle w:val="ConsPlusNormal"/>
            </w:pPr>
            <w:r w:rsidRPr="008A3612">
              <w:t>15</w:t>
            </w:r>
          </w:p>
        </w:tc>
        <w:tc>
          <w:tcPr>
            <w:tcW w:w="6946" w:type="dxa"/>
          </w:tcPr>
          <w:p w:rsidR="00D11ED5" w:rsidRPr="008A3612" w:rsidRDefault="00D11ED5">
            <w:pPr>
              <w:pStyle w:val="ConsPlusNormal"/>
            </w:pPr>
            <w:r w:rsidRPr="008A3612">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1984" w:type="dxa"/>
          </w:tcPr>
          <w:p w:rsidR="00D11ED5" w:rsidRPr="008A3612" w:rsidRDefault="00D11ED5">
            <w:pPr>
              <w:pStyle w:val="ConsPlusNormal"/>
              <w:jc w:val="both"/>
            </w:pPr>
          </w:p>
        </w:tc>
      </w:tr>
      <w:tr w:rsidR="00D11ED5" w:rsidRPr="008A3612">
        <w:tc>
          <w:tcPr>
            <w:tcW w:w="567" w:type="dxa"/>
          </w:tcPr>
          <w:p w:rsidR="00D11ED5" w:rsidRPr="008A3612" w:rsidRDefault="00D11ED5">
            <w:pPr>
              <w:pStyle w:val="ConsPlusNormal"/>
            </w:pPr>
            <w:r w:rsidRPr="008A3612">
              <w:t>16</w:t>
            </w:r>
          </w:p>
        </w:tc>
        <w:tc>
          <w:tcPr>
            <w:tcW w:w="6946" w:type="dxa"/>
          </w:tcPr>
          <w:p w:rsidR="00D11ED5" w:rsidRPr="008A3612" w:rsidRDefault="00D11ED5">
            <w:pPr>
              <w:pStyle w:val="ConsPlusNormal"/>
            </w:pPr>
            <w:r w:rsidRPr="008A3612">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1984" w:type="dxa"/>
          </w:tcPr>
          <w:p w:rsidR="00D11ED5" w:rsidRPr="008A3612" w:rsidRDefault="00D11ED5">
            <w:pPr>
              <w:pStyle w:val="ConsPlusNormal"/>
              <w:jc w:val="both"/>
            </w:pPr>
          </w:p>
        </w:tc>
      </w:tr>
      <w:tr w:rsidR="00D11ED5" w:rsidRPr="008A3612">
        <w:tc>
          <w:tcPr>
            <w:tcW w:w="567" w:type="dxa"/>
          </w:tcPr>
          <w:p w:rsidR="00D11ED5" w:rsidRPr="008A3612" w:rsidRDefault="00D11ED5">
            <w:pPr>
              <w:pStyle w:val="ConsPlusNormal"/>
            </w:pPr>
            <w:r w:rsidRPr="008A3612">
              <w:t>17</w:t>
            </w:r>
          </w:p>
        </w:tc>
        <w:tc>
          <w:tcPr>
            <w:tcW w:w="6946" w:type="dxa"/>
          </w:tcPr>
          <w:p w:rsidR="00D11ED5" w:rsidRPr="008A3612" w:rsidRDefault="00D11ED5">
            <w:pPr>
              <w:pStyle w:val="ConsPlusNormal"/>
            </w:pPr>
            <w:r w:rsidRPr="008A3612">
              <w:t>Доходы от предпринимательской и иной деятельности, включая доходы, полученные в результате деятельности крестьянского (фермерского) хозяйства</w:t>
            </w:r>
          </w:p>
        </w:tc>
        <w:tc>
          <w:tcPr>
            <w:tcW w:w="1984" w:type="dxa"/>
          </w:tcPr>
          <w:p w:rsidR="00D11ED5" w:rsidRPr="008A3612" w:rsidRDefault="00D11ED5">
            <w:pPr>
              <w:pStyle w:val="ConsPlusNormal"/>
              <w:jc w:val="both"/>
            </w:pPr>
          </w:p>
        </w:tc>
      </w:tr>
      <w:tr w:rsidR="00D11ED5" w:rsidRPr="008A3612">
        <w:tc>
          <w:tcPr>
            <w:tcW w:w="567" w:type="dxa"/>
          </w:tcPr>
          <w:p w:rsidR="00D11ED5" w:rsidRPr="008A3612" w:rsidRDefault="00D11ED5">
            <w:pPr>
              <w:pStyle w:val="ConsPlusNormal"/>
            </w:pPr>
            <w:r w:rsidRPr="008A3612">
              <w:t>18</w:t>
            </w:r>
          </w:p>
        </w:tc>
        <w:tc>
          <w:tcPr>
            <w:tcW w:w="6946" w:type="dxa"/>
          </w:tcPr>
          <w:p w:rsidR="00D11ED5" w:rsidRPr="008A3612" w:rsidRDefault="00D11ED5">
            <w:pPr>
              <w:pStyle w:val="ConsPlusNormal"/>
            </w:pPr>
            <w:r w:rsidRPr="008A3612">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tc>
        <w:tc>
          <w:tcPr>
            <w:tcW w:w="1984" w:type="dxa"/>
          </w:tcPr>
          <w:p w:rsidR="00D11ED5" w:rsidRPr="008A3612" w:rsidRDefault="00D11ED5">
            <w:pPr>
              <w:pStyle w:val="ConsPlusNormal"/>
              <w:jc w:val="both"/>
            </w:pPr>
          </w:p>
        </w:tc>
      </w:tr>
      <w:tr w:rsidR="00D11ED5" w:rsidRPr="008A3612">
        <w:tc>
          <w:tcPr>
            <w:tcW w:w="567" w:type="dxa"/>
          </w:tcPr>
          <w:p w:rsidR="00D11ED5" w:rsidRPr="008A3612" w:rsidRDefault="00D11ED5">
            <w:pPr>
              <w:pStyle w:val="ConsPlusNormal"/>
            </w:pPr>
            <w:r w:rsidRPr="008A3612">
              <w:t>19</w:t>
            </w:r>
          </w:p>
        </w:tc>
        <w:tc>
          <w:tcPr>
            <w:tcW w:w="6946" w:type="dxa"/>
          </w:tcPr>
          <w:p w:rsidR="00D11ED5" w:rsidRPr="008A3612" w:rsidRDefault="00D11ED5">
            <w:pPr>
              <w:pStyle w:val="ConsPlusNormal"/>
            </w:pPr>
            <w:r w:rsidRPr="008A3612">
              <w:t>Ежемесячное пожизненное содержание судей, вышедших в отставку</w:t>
            </w:r>
          </w:p>
        </w:tc>
        <w:tc>
          <w:tcPr>
            <w:tcW w:w="1984" w:type="dxa"/>
          </w:tcPr>
          <w:p w:rsidR="00D11ED5" w:rsidRPr="008A3612" w:rsidRDefault="00D11ED5">
            <w:pPr>
              <w:pStyle w:val="ConsPlusNormal"/>
              <w:jc w:val="both"/>
            </w:pPr>
          </w:p>
        </w:tc>
      </w:tr>
      <w:tr w:rsidR="00D11ED5" w:rsidRPr="008A3612">
        <w:tc>
          <w:tcPr>
            <w:tcW w:w="567" w:type="dxa"/>
          </w:tcPr>
          <w:p w:rsidR="00D11ED5" w:rsidRPr="008A3612" w:rsidRDefault="00D11ED5">
            <w:pPr>
              <w:pStyle w:val="ConsPlusNormal"/>
            </w:pPr>
            <w:r w:rsidRPr="008A3612">
              <w:t>20</w:t>
            </w:r>
          </w:p>
        </w:tc>
        <w:tc>
          <w:tcPr>
            <w:tcW w:w="6946" w:type="dxa"/>
          </w:tcPr>
          <w:p w:rsidR="00D11ED5" w:rsidRPr="008A3612" w:rsidRDefault="00D11ED5">
            <w:pPr>
              <w:pStyle w:val="ConsPlusNormal"/>
            </w:pPr>
            <w:r w:rsidRPr="008A3612">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tc>
        <w:tc>
          <w:tcPr>
            <w:tcW w:w="1984" w:type="dxa"/>
          </w:tcPr>
          <w:p w:rsidR="00D11ED5" w:rsidRPr="008A3612" w:rsidRDefault="00D11ED5">
            <w:pPr>
              <w:pStyle w:val="ConsPlusNormal"/>
              <w:jc w:val="both"/>
            </w:pPr>
          </w:p>
        </w:tc>
      </w:tr>
      <w:tr w:rsidR="00D11ED5" w:rsidRPr="008A3612">
        <w:tc>
          <w:tcPr>
            <w:tcW w:w="567" w:type="dxa"/>
          </w:tcPr>
          <w:p w:rsidR="00D11ED5" w:rsidRPr="008A3612" w:rsidRDefault="00D11ED5">
            <w:pPr>
              <w:pStyle w:val="ConsPlusNormal"/>
            </w:pPr>
            <w:r w:rsidRPr="008A3612">
              <w:t>21</w:t>
            </w:r>
          </w:p>
        </w:tc>
        <w:tc>
          <w:tcPr>
            <w:tcW w:w="6946" w:type="dxa"/>
          </w:tcPr>
          <w:p w:rsidR="00D11ED5" w:rsidRPr="008A3612" w:rsidRDefault="00D11ED5">
            <w:pPr>
              <w:pStyle w:val="ConsPlusNormal"/>
            </w:pPr>
            <w:r w:rsidRPr="008A3612">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tc>
        <w:tc>
          <w:tcPr>
            <w:tcW w:w="1984" w:type="dxa"/>
          </w:tcPr>
          <w:p w:rsidR="00D11ED5" w:rsidRPr="008A3612" w:rsidRDefault="00D11ED5">
            <w:pPr>
              <w:pStyle w:val="ConsPlusNormal"/>
              <w:jc w:val="both"/>
            </w:pPr>
          </w:p>
        </w:tc>
      </w:tr>
      <w:tr w:rsidR="00D11ED5" w:rsidRPr="008A3612">
        <w:tc>
          <w:tcPr>
            <w:tcW w:w="567" w:type="dxa"/>
          </w:tcPr>
          <w:p w:rsidR="00D11ED5" w:rsidRPr="008A3612" w:rsidRDefault="00D11ED5">
            <w:pPr>
              <w:pStyle w:val="ConsPlusNormal"/>
            </w:pPr>
            <w:r w:rsidRPr="008A3612">
              <w:t>22</w:t>
            </w:r>
          </w:p>
        </w:tc>
        <w:tc>
          <w:tcPr>
            <w:tcW w:w="6946" w:type="dxa"/>
          </w:tcPr>
          <w:p w:rsidR="00D11ED5" w:rsidRPr="008A3612" w:rsidRDefault="00D11ED5">
            <w:pPr>
              <w:pStyle w:val="ConsPlusNormal"/>
            </w:pPr>
            <w:r w:rsidRPr="008A3612">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1984" w:type="dxa"/>
          </w:tcPr>
          <w:p w:rsidR="00D11ED5" w:rsidRPr="008A3612" w:rsidRDefault="00D11ED5">
            <w:pPr>
              <w:pStyle w:val="ConsPlusNormal"/>
              <w:jc w:val="both"/>
            </w:pPr>
          </w:p>
        </w:tc>
      </w:tr>
      <w:tr w:rsidR="00D11ED5" w:rsidRPr="008A3612">
        <w:tc>
          <w:tcPr>
            <w:tcW w:w="567" w:type="dxa"/>
          </w:tcPr>
          <w:p w:rsidR="00D11ED5" w:rsidRPr="008A3612" w:rsidRDefault="00D11ED5">
            <w:pPr>
              <w:pStyle w:val="ConsPlusNormal"/>
            </w:pPr>
            <w:r w:rsidRPr="008A3612">
              <w:t>23</w:t>
            </w:r>
          </w:p>
        </w:tc>
        <w:tc>
          <w:tcPr>
            <w:tcW w:w="6946" w:type="dxa"/>
          </w:tcPr>
          <w:p w:rsidR="00D11ED5" w:rsidRPr="008A3612" w:rsidRDefault="00D11ED5">
            <w:pPr>
              <w:pStyle w:val="ConsPlusNormal"/>
            </w:pPr>
            <w:r w:rsidRPr="008A3612">
              <w:t>Ежемесячное пособие на ребенка</w:t>
            </w:r>
          </w:p>
        </w:tc>
        <w:tc>
          <w:tcPr>
            <w:tcW w:w="1984" w:type="dxa"/>
          </w:tcPr>
          <w:p w:rsidR="00D11ED5" w:rsidRPr="008A3612" w:rsidRDefault="00D11ED5">
            <w:pPr>
              <w:pStyle w:val="ConsPlusNormal"/>
              <w:jc w:val="both"/>
            </w:pPr>
          </w:p>
        </w:tc>
      </w:tr>
      <w:tr w:rsidR="00D11ED5" w:rsidRPr="008A3612">
        <w:tc>
          <w:tcPr>
            <w:tcW w:w="567" w:type="dxa"/>
          </w:tcPr>
          <w:p w:rsidR="00D11ED5" w:rsidRPr="008A3612" w:rsidRDefault="00D11ED5">
            <w:pPr>
              <w:pStyle w:val="ConsPlusNormal"/>
            </w:pPr>
            <w:r w:rsidRPr="008A3612">
              <w:lastRenderedPageBreak/>
              <w:t>24</w:t>
            </w:r>
          </w:p>
        </w:tc>
        <w:tc>
          <w:tcPr>
            <w:tcW w:w="6946" w:type="dxa"/>
          </w:tcPr>
          <w:p w:rsidR="00D11ED5" w:rsidRPr="008A3612" w:rsidRDefault="00D11ED5">
            <w:pPr>
              <w:pStyle w:val="ConsPlusNormal"/>
            </w:pPr>
            <w:r w:rsidRPr="008A3612">
              <w:t>Ежемесячное пособие на период отпуска по уходу за ребенком до достижения им возраста полутора лет и ежемесячные компенсационные выплаты гражданам, состоящим в трудовых отношениях и находящимся в отпуске по уходу за ребенком до достижения им 3-летнего возраста</w:t>
            </w:r>
          </w:p>
        </w:tc>
        <w:tc>
          <w:tcPr>
            <w:tcW w:w="1984" w:type="dxa"/>
          </w:tcPr>
          <w:p w:rsidR="00D11ED5" w:rsidRPr="008A3612" w:rsidRDefault="00D11ED5">
            <w:pPr>
              <w:pStyle w:val="ConsPlusNormal"/>
              <w:jc w:val="both"/>
            </w:pPr>
          </w:p>
        </w:tc>
      </w:tr>
      <w:tr w:rsidR="00D11ED5" w:rsidRPr="008A3612">
        <w:tc>
          <w:tcPr>
            <w:tcW w:w="567" w:type="dxa"/>
          </w:tcPr>
          <w:p w:rsidR="00D11ED5" w:rsidRPr="008A3612" w:rsidRDefault="00D11ED5">
            <w:pPr>
              <w:pStyle w:val="ConsPlusNormal"/>
            </w:pPr>
            <w:r w:rsidRPr="008A3612">
              <w:t>25</w:t>
            </w:r>
          </w:p>
        </w:tc>
        <w:tc>
          <w:tcPr>
            <w:tcW w:w="6946" w:type="dxa"/>
          </w:tcPr>
          <w:p w:rsidR="00D11ED5" w:rsidRPr="008A3612" w:rsidRDefault="00D11ED5">
            <w:pPr>
              <w:pStyle w:val="ConsPlusNormal"/>
            </w:pPr>
            <w:r w:rsidRPr="008A3612">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законодательством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1984" w:type="dxa"/>
          </w:tcPr>
          <w:p w:rsidR="00D11ED5" w:rsidRPr="008A3612" w:rsidRDefault="00D11ED5">
            <w:pPr>
              <w:pStyle w:val="ConsPlusNormal"/>
              <w:jc w:val="both"/>
            </w:pPr>
          </w:p>
        </w:tc>
      </w:tr>
      <w:tr w:rsidR="00D11ED5" w:rsidRPr="008A3612">
        <w:tc>
          <w:tcPr>
            <w:tcW w:w="567" w:type="dxa"/>
          </w:tcPr>
          <w:p w:rsidR="00D11ED5" w:rsidRPr="008A3612" w:rsidRDefault="00D11ED5">
            <w:pPr>
              <w:pStyle w:val="ConsPlusNormal"/>
            </w:pPr>
            <w:r w:rsidRPr="008A3612">
              <w:t>26</w:t>
            </w:r>
          </w:p>
        </w:tc>
        <w:tc>
          <w:tcPr>
            <w:tcW w:w="6946" w:type="dxa"/>
          </w:tcPr>
          <w:p w:rsidR="00D11ED5" w:rsidRPr="008A3612" w:rsidRDefault="00D11ED5">
            <w:pPr>
              <w:pStyle w:val="ConsPlusNormal"/>
            </w:pPr>
            <w:r w:rsidRPr="008A3612">
              <w:t>Ежемесячная компенсационная выплата неработающим женам лиц рядового и начальствующего состава органов внутренних дел Российской Федерации, учреждений и органов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1984" w:type="dxa"/>
          </w:tcPr>
          <w:p w:rsidR="00D11ED5" w:rsidRPr="008A3612" w:rsidRDefault="00D11ED5">
            <w:pPr>
              <w:pStyle w:val="ConsPlusNormal"/>
              <w:jc w:val="both"/>
            </w:pPr>
          </w:p>
        </w:tc>
      </w:tr>
      <w:tr w:rsidR="00D11ED5" w:rsidRPr="008A3612">
        <w:tc>
          <w:tcPr>
            <w:tcW w:w="567" w:type="dxa"/>
          </w:tcPr>
          <w:p w:rsidR="00D11ED5" w:rsidRPr="008A3612" w:rsidRDefault="00D11ED5">
            <w:pPr>
              <w:pStyle w:val="ConsPlusNormal"/>
            </w:pPr>
            <w:r w:rsidRPr="008A3612">
              <w:t>27</w:t>
            </w:r>
          </w:p>
        </w:tc>
        <w:tc>
          <w:tcPr>
            <w:tcW w:w="6946" w:type="dxa"/>
          </w:tcPr>
          <w:p w:rsidR="00D11ED5" w:rsidRPr="008A3612" w:rsidRDefault="00D11ED5">
            <w:pPr>
              <w:pStyle w:val="ConsPlusNormal"/>
            </w:pPr>
            <w:r w:rsidRPr="008A3612">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1984" w:type="dxa"/>
          </w:tcPr>
          <w:p w:rsidR="00D11ED5" w:rsidRPr="008A3612" w:rsidRDefault="00D11ED5">
            <w:pPr>
              <w:pStyle w:val="ConsPlusNormal"/>
              <w:jc w:val="both"/>
            </w:pPr>
          </w:p>
        </w:tc>
      </w:tr>
      <w:tr w:rsidR="00D11ED5" w:rsidRPr="008A3612">
        <w:tc>
          <w:tcPr>
            <w:tcW w:w="567" w:type="dxa"/>
          </w:tcPr>
          <w:p w:rsidR="00D11ED5" w:rsidRPr="008A3612" w:rsidRDefault="00D11ED5">
            <w:pPr>
              <w:pStyle w:val="ConsPlusNormal"/>
            </w:pPr>
            <w:r w:rsidRPr="008A3612">
              <w:t>28</w:t>
            </w:r>
          </w:p>
        </w:tc>
        <w:tc>
          <w:tcPr>
            <w:tcW w:w="6946" w:type="dxa"/>
          </w:tcPr>
          <w:p w:rsidR="00D11ED5" w:rsidRPr="008A3612" w:rsidRDefault="00D11ED5">
            <w:pPr>
              <w:pStyle w:val="ConsPlusNormal"/>
            </w:pPr>
            <w:r w:rsidRPr="008A3612">
              <w:t>Надбавки и доплаты ко всем видам выплат, указанных в настоящем подпункте,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1984" w:type="dxa"/>
          </w:tcPr>
          <w:p w:rsidR="00D11ED5" w:rsidRPr="008A3612" w:rsidRDefault="00D11ED5">
            <w:pPr>
              <w:pStyle w:val="ConsPlusNormal"/>
              <w:jc w:val="both"/>
            </w:pPr>
          </w:p>
        </w:tc>
      </w:tr>
      <w:tr w:rsidR="00D11ED5" w:rsidRPr="008A3612">
        <w:tc>
          <w:tcPr>
            <w:tcW w:w="567" w:type="dxa"/>
          </w:tcPr>
          <w:p w:rsidR="00D11ED5" w:rsidRPr="008A3612" w:rsidRDefault="00D11ED5">
            <w:pPr>
              <w:pStyle w:val="ConsPlusNormal"/>
            </w:pPr>
            <w:r w:rsidRPr="008A3612">
              <w:t>29</w:t>
            </w:r>
          </w:p>
        </w:tc>
        <w:tc>
          <w:tcPr>
            <w:tcW w:w="6946" w:type="dxa"/>
          </w:tcPr>
          <w:p w:rsidR="00D11ED5" w:rsidRPr="008A3612" w:rsidRDefault="00D11ED5">
            <w:pPr>
              <w:pStyle w:val="ConsPlusNormal"/>
            </w:pPr>
            <w:r w:rsidRPr="008A3612">
              <w:t>Доходы от реализации и сдачи в аренду (наем) недвижимого имущества, транспортных средств (автомобилей, мотоциклов, мотороллеров, автобусов и других самоходных машин и механизмов на пневматическом и гусеничном ходу), иных механических средств, средств переработки и хранения продуктов</w:t>
            </w:r>
          </w:p>
        </w:tc>
        <w:tc>
          <w:tcPr>
            <w:tcW w:w="1984" w:type="dxa"/>
          </w:tcPr>
          <w:p w:rsidR="00D11ED5" w:rsidRPr="008A3612" w:rsidRDefault="00D11ED5">
            <w:pPr>
              <w:pStyle w:val="ConsPlusNormal"/>
              <w:jc w:val="both"/>
            </w:pPr>
          </w:p>
        </w:tc>
      </w:tr>
      <w:tr w:rsidR="00D11ED5" w:rsidRPr="008A3612">
        <w:tc>
          <w:tcPr>
            <w:tcW w:w="567" w:type="dxa"/>
          </w:tcPr>
          <w:p w:rsidR="00D11ED5" w:rsidRPr="008A3612" w:rsidRDefault="00D11ED5">
            <w:pPr>
              <w:pStyle w:val="ConsPlusNormal"/>
            </w:pPr>
            <w:r w:rsidRPr="008A3612">
              <w:t>30</w:t>
            </w:r>
          </w:p>
        </w:tc>
        <w:tc>
          <w:tcPr>
            <w:tcW w:w="6946" w:type="dxa"/>
          </w:tcPr>
          <w:p w:rsidR="00D11ED5" w:rsidRPr="008A3612" w:rsidRDefault="00D11ED5">
            <w:pPr>
              <w:pStyle w:val="ConsPlusNormal"/>
            </w:pPr>
            <w:r w:rsidRPr="008A3612">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1984" w:type="dxa"/>
          </w:tcPr>
          <w:p w:rsidR="00D11ED5" w:rsidRPr="008A3612" w:rsidRDefault="00D11ED5">
            <w:pPr>
              <w:pStyle w:val="ConsPlusNormal"/>
              <w:jc w:val="both"/>
            </w:pPr>
          </w:p>
        </w:tc>
      </w:tr>
      <w:tr w:rsidR="00D11ED5" w:rsidRPr="008A3612">
        <w:tc>
          <w:tcPr>
            <w:tcW w:w="567" w:type="dxa"/>
          </w:tcPr>
          <w:p w:rsidR="00D11ED5" w:rsidRPr="008A3612" w:rsidRDefault="00D11ED5">
            <w:pPr>
              <w:pStyle w:val="ConsPlusNormal"/>
            </w:pPr>
            <w:r w:rsidRPr="008A3612">
              <w:t>31</w:t>
            </w:r>
          </w:p>
        </w:tc>
        <w:tc>
          <w:tcPr>
            <w:tcW w:w="6946" w:type="dxa"/>
          </w:tcPr>
          <w:p w:rsidR="00D11ED5" w:rsidRPr="008A3612" w:rsidRDefault="00D11ED5">
            <w:pPr>
              <w:pStyle w:val="ConsPlusNormal"/>
            </w:pPr>
            <w:r w:rsidRPr="008A3612">
              <w:t>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правоохранительных органов,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1984" w:type="dxa"/>
          </w:tcPr>
          <w:p w:rsidR="00D11ED5" w:rsidRPr="008A3612" w:rsidRDefault="00D11ED5">
            <w:pPr>
              <w:pStyle w:val="ConsPlusNormal"/>
              <w:jc w:val="both"/>
            </w:pPr>
          </w:p>
        </w:tc>
      </w:tr>
      <w:tr w:rsidR="00D11ED5" w:rsidRPr="008A3612">
        <w:tc>
          <w:tcPr>
            <w:tcW w:w="567" w:type="dxa"/>
          </w:tcPr>
          <w:p w:rsidR="00D11ED5" w:rsidRPr="008A3612" w:rsidRDefault="00D11ED5">
            <w:pPr>
              <w:pStyle w:val="ConsPlusNormal"/>
            </w:pPr>
            <w:r w:rsidRPr="008A3612">
              <w:t>32</w:t>
            </w:r>
          </w:p>
        </w:tc>
        <w:tc>
          <w:tcPr>
            <w:tcW w:w="6946" w:type="dxa"/>
          </w:tcPr>
          <w:p w:rsidR="00D11ED5" w:rsidRPr="008A3612" w:rsidRDefault="00D11ED5">
            <w:pPr>
              <w:pStyle w:val="ConsPlusNormal"/>
            </w:pPr>
            <w:r w:rsidRPr="008A3612">
              <w:t xml:space="preserve">Единовременное пособие при увольнении с военной службы, из органов внутренних дел Российской Федерации, учреждений и органов </w:t>
            </w:r>
            <w:r w:rsidRPr="008A3612">
              <w:lastRenderedPageBreak/>
              <w:t>уголовно-исполнительной системы Министерства юстиции Российской Федерации, таможенных органов Российской Федерации, других правоохранительных органов</w:t>
            </w:r>
          </w:p>
        </w:tc>
        <w:tc>
          <w:tcPr>
            <w:tcW w:w="1984" w:type="dxa"/>
          </w:tcPr>
          <w:p w:rsidR="00D11ED5" w:rsidRPr="008A3612" w:rsidRDefault="00D11ED5">
            <w:pPr>
              <w:pStyle w:val="ConsPlusNormal"/>
              <w:jc w:val="both"/>
            </w:pPr>
          </w:p>
        </w:tc>
      </w:tr>
      <w:tr w:rsidR="00D11ED5" w:rsidRPr="008A3612">
        <w:tc>
          <w:tcPr>
            <w:tcW w:w="567" w:type="dxa"/>
          </w:tcPr>
          <w:p w:rsidR="00D11ED5" w:rsidRPr="008A3612" w:rsidRDefault="00D11ED5">
            <w:pPr>
              <w:pStyle w:val="ConsPlusNormal"/>
            </w:pPr>
            <w:r w:rsidRPr="008A3612">
              <w:lastRenderedPageBreak/>
              <w:t>33</w:t>
            </w:r>
          </w:p>
        </w:tc>
        <w:tc>
          <w:tcPr>
            <w:tcW w:w="6946" w:type="dxa"/>
          </w:tcPr>
          <w:p w:rsidR="00D11ED5" w:rsidRPr="008A3612" w:rsidRDefault="00D11ED5">
            <w:pPr>
              <w:pStyle w:val="ConsPlusNormal"/>
            </w:pPr>
            <w:r w:rsidRPr="008A3612">
              <w:t>Оплата работ по договорам, заключаемым в соответствии с гражданским законодательством Российской Федерации, в том числе вознаграждения по авторским договорам, выплачиваемые как авторам произведений науки, литературы и искусства, изобретений и иных охраняемых законом результатов интеллектуальной деятельности, так и лицам, к которым авторское право перешло по наследству</w:t>
            </w:r>
          </w:p>
        </w:tc>
        <w:tc>
          <w:tcPr>
            <w:tcW w:w="1984" w:type="dxa"/>
          </w:tcPr>
          <w:p w:rsidR="00D11ED5" w:rsidRPr="008A3612" w:rsidRDefault="00D11ED5">
            <w:pPr>
              <w:pStyle w:val="ConsPlusNormal"/>
              <w:jc w:val="both"/>
            </w:pPr>
          </w:p>
        </w:tc>
      </w:tr>
      <w:tr w:rsidR="00D11ED5" w:rsidRPr="008A3612">
        <w:tc>
          <w:tcPr>
            <w:tcW w:w="567" w:type="dxa"/>
          </w:tcPr>
          <w:p w:rsidR="00D11ED5" w:rsidRPr="008A3612" w:rsidRDefault="00D11ED5">
            <w:pPr>
              <w:pStyle w:val="ConsPlusNormal"/>
            </w:pPr>
            <w:r w:rsidRPr="008A3612">
              <w:t>34</w:t>
            </w:r>
          </w:p>
        </w:tc>
        <w:tc>
          <w:tcPr>
            <w:tcW w:w="6946" w:type="dxa"/>
          </w:tcPr>
          <w:p w:rsidR="00D11ED5" w:rsidRPr="008A3612" w:rsidRDefault="00D11ED5">
            <w:pPr>
              <w:pStyle w:val="ConsPlusNormal"/>
            </w:pPr>
            <w:r w:rsidRPr="008A3612">
              <w:t>Материальная помощь, оказываемая работодателями своим работникам, в том числе бывшим, уволившимся в связи с выходом на пенсию по инвалидности или по достижении пенсионного возраста</w:t>
            </w:r>
          </w:p>
        </w:tc>
        <w:tc>
          <w:tcPr>
            <w:tcW w:w="1984" w:type="dxa"/>
          </w:tcPr>
          <w:p w:rsidR="00D11ED5" w:rsidRPr="008A3612" w:rsidRDefault="00D11ED5">
            <w:pPr>
              <w:pStyle w:val="ConsPlusNormal"/>
              <w:jc w:val="both"/>
            </w:pPr>
          </w:p>
        </w:tc>
      </w:tr>
      <w:tr w:rsidR="00D11ED5" w:rsidRPr="008A3612">
        <w:tc>
          <w:tcPr>
            <w:tcW w:w="567" w:type="dxa"/>
          </w:tcPr>
          <w:p w:rsidR="00D11ED5" w:rsidRPr="008A3612" w:rsidRDefault="00D11ED5">
            <w:pPr>
              <w:pStyle w:val="ConsPlusNormal"/>
            </w:pPr>
            <w:r w:rsidRPr="008A3612">
              <w:t>35</w:t>
            </w:r>
          </w:p>
        </w:tc>
        <w:tc>
          <w:tcPr>
            <w:tcW w:w="6946" w:type="dxa"/>
          </w:tcPr>
          <w:p w:rsidR="00D11ED5" w:rsidRPr="008A3612" w:rsidRDefault="00D11ED5">
            <w:pPr>
              <w:pStyle w:val="ConsPlusNormal"/>
            </w:pPr>
            <w:r w:rsidRPr="008A3612">
              <w:t>Доходы от предпринимательской и иной деятельности, включая доходы, полученные в результате деятельности крестьянского (фермерского) хозяйства</w:t>
            </w:r>
          </w:p>
        </w:tc>
        <w:tc>
          <w:tcPr>
            <w:tcW w:w="1984" w:type="dxa"/>
          </w:tcPr>
          <w:p w:rsidR="00D11ED5" w:rsidRPr="008A3612" w:rsidRDefault="00D11ED5">
            <w:pPr>
              <w:pStyle w:val="ConsPlusNormal"/>
              <w:jc w:val="both"/>
            </w:pPr>
          </w:p>
        </w:tc>
      </w:tr>
      <w:tr w:rsidR="00D11ED5" w:rsidRPr="008A3612">
        <w:tc>
          <w:tcPr>
            <w:tcW w:w="567" w:type="dxa"/>
          </w:tcPr>
          <w:p w:rsidR="00D11ED5" w:rsidRPr="008A3612" w:rsidRDefault="00D11ED5">
            <w:pPr>
              <w:pStyle w:val="ConsPlusNormal"/>
            </w:pPr>
            <w:r w:rsidRPr="008A3612">
              <w:t>36</w:t>
            </w:r>
          </w:p>
        </w:tc>
        <w:tc>
          <w:tcPr>
            <w:tcW w:w="6946" w:type="dxa"/>
          </w:tcPr>
          <w:p w:rsidR="00D11ED5" w:rsidRPr="008A3612" w:rsidRDefault="00D11ED5">
            <w:pPr>
              <w:pStyle w:val="ConsPlusNormal"/>
            </w:pPr>
            <w:r w:rsidRPr="008A3612">
              <w:t>Доходы по акциям и иные доходы от участия в управлении собственностью организации</w:t>
            </w:r>
          </w:p>
        </w:tc>
        <w:tc>
          <w:tcPr>
            <w:tcW w:w="1984" w:type="dxa"/>
          </w:tcPr>
          <w:p w:rsidR="00D11ED5" w:rsidRPr="008A3612" w:rsidRDefault="00D11ED5">
            <w:pPr>
              <w:pStyle w:val="ConsPlusNormal"/>
              <w:jc w:val="both"/>
            </w:pPr>
          </w:p>
        </w:tc>
      </w:tr>
      <w:tr w:rsidR="00D11ED5" w:rsidRPr="008A3612">
        <w:tc>
          <w:tcPr>
            <w:tcW w:w="567" w:type="dxa"/>
          </w:tcPr>
          <w:p w:rsidR="00D11ED5" w:rsidRPr="008A3612" w:rsidRDefault="00D11ED5">
            <w:pPr>
              <w:pStyle w:val="ConsPlusNormal"/>
            </w:pPr>
            <w:r w:rsidRPr="008A3612">
              <w:t>37</w:t>
            </w:r>
          </w:p>
        </w:tc>
        <w:tc>
          <w:tcPr>
            <w:tcW w:w="6946" w:type="dxa"/>
          </w:tcPr>
          <w:p w:rsidR="00D11ED5" w:rsidRPr="008A3612" w:rsidRDefault="00D11ED5">
            <w:pPr>
              <w:pStyle w:val="ConsPlusNormal"/>
            </w:pPr>
            <w:r w:rsidRPr="008A3612">
              <w:t>Алименты, получаемые членами семьи</w:t>
            </w:r>
          </w:p>
        </w:tc>
        <w:tc>
          <w:tcPr>
            <w:tcW w:w="1984" w:type="dxa"/>
          </w:tcPr>
          <w:p w:rsidR="00D11ED5" w:rsidRPr="008A3612" w:rsidRDefault="00D11ED5">
            <w:pPr>
              <w:pStyle w:val="ConsPlusNormal"/>
              <w:jc w:val="both"/>
            </w:pPr>
          </w:p>
        </w:tc>
      </w:tr>
      <w:tr w:rsidR="00D11ED5" w:rsidRPr="008A3612">
        <w:tc>
          <w:tcPr>
            <w:tcW w:w="567" w:type="dxa"/>
          </w:tcPr>
          <w:p w:rsidR="00D11ED5" w:rsidRPr="008A3612" w:rsidRDefault="00D11ED5">
            <w:pPr>
              <w:pStyle w:val="ConsPlusNormal"/>
            </w:pPr>
            <w:r w:rsidRPr="008A3612">
              <w:t>38</w:t>
            </w:r>
          </w:p>
        </w:tc>
        <w:tc>
          <w:tcPr>
            <w:tcW w:w="6946" w:type="dxa"/>
          </w:tcPr>
          <w:p w:rsidR="00D11ED5" w:rsidRPr="008A3612" w:rsidRDefault="00D11ED5">
            <w:pPr>
              <w:pStyle w:val="ConsPlusNormal"/>
            </w:pPr>
            <w:r w:rsidRPr="008A3612">
              <w:t>Проценты по банковским вкладам</w:t>
            </w:r>
          </w:p>
        </w:tc>
        <w:tc>
          <w:tcPr>
            <w:tcW w:w="1984" w:type="dxa"/>
          </w:tcPr>
          <w:p w:rsidR="00D11ED5" w:rsidRPr="008A3612" w:rsidRDefault="00D11ED5">
            <w:pPr>
              <w:pStyle w:val="ConsPlusNormal"/>
              <w:jc w:val="both"/>
            </w:pPr>
          </w:p>
        </w:tc>
      </w:tr>
      <w:tr w:rsidR="00D11ED5" w:rsidRPr="008A3612">
        <w:tc>
          <w:tcPr>
            <w:tcW w:w="567" w:type="dxa"/>
          </w:tcPr>
          <w:p w:rsidR="00D11ED5" w:rsidRPr="008A3612" w:rsidRDefault="00D11ED5">
            <w:pPr>
              <w:pStyle w:val="ConsPlusNormal"/>
            </w:pPr>
            <w:r w:rsidRPr="008A3612">
              <w:t>39</w:t>
            </w:r>
          </w:p>
        </w:tc>
        <w:tc>
          <w:tcPr>
            <w:tcW w:w="6946" w:type="dxa"/>
          </w:tcPr>
          <w:p w:rsidR="00D11ED5" w:rsidRPr="008A3612" w:rsidRDefault="00D11ED5">
            <w:pPr>
              <w:pStyle w:val="ConsPlusNormal"/>
            </w:pPr>
            <w:r w:rsidRPr="008A3612">
              <w:t>Наследуемые и подаренные денежные средства</w:t>
            </w:r>
          </w:p>
        </w:tc>
        <w:tc>
          <w:tcPr>
            <w:tcW w:w="1984" w:type="dxa"/>
          </w:tcPr>
          <w:p w:rsidR="00D11ED5" w:rsidRPr="008A3612" w:rsidRDefault="00D11ED5">
            <w:pPr>
              <w:pStyle w:val="ConsPlusNormal"/>
              <w:jc w:val="both"/>
            </w:pPr>
          </w:p>
        </w:tc>
      </w:tr>
      <w:tr w:rsidR="00D11ED5" w:rsidRPr="008A3612">
        <w:tc>
          <w:tcPr>
            <w:tcW w:w="567" w:type="dxa"/>
          </w:tcPr>
          <w:p w:rsidR="00D11ED5" w:rsidRPr="008A3612" w:rsidRDefault="00D11ED5">
            <w:pPr>
              <w:pStyle w:val="ConsPlusNormal"/>
            </w:pPr>
            <w:r w:rsidRPr="008A3612">
              <w:t>40</w:t>
            </w:r>
          </w:p>
        </w:tc>
        <w:tc>
          <w:tcPr>
            <w:tcW w:w="6946" w:type="dxa"/>
          </w:tcPr>
          <w:p w:rsidR="00D11ED5" w:rsidRPr="008A3612" w:rsidRDefault="00D11ED5">
            <w:pPr>
              <w:pStyle w:val="ConsPlusNormal"/>
            </w:pPr>
            <w:r w:rsidRPr="008A3612">
              <w:t>Денежные эквиваленты полученных членами семьи льгот и мер социальной поддержки,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1984" w:type="dxa"/>
          </w:tcPr>
          <w:p w:rsidR="00D11ED5" w:rsidRPr="008A3612" w:rsidRDefault="00D11ED5">
            <w:pPr>
              <w:pStyle w:val="ConsPlusNormal"/>
              <w:jc w:val="both"/>
            </w:pPr>
          </w:p>
        </w:tc>
      </w:tr>
    </w:tbl>
    <w:p w:rsidR="00D11ED5" w:rsidRPr="008A3612" w:rsidRDefault="00D11ED5">
      <w:pPr>
        <w:pStyle w:val="ConsPlusNormal"/>
        <w:ind w:firstLine="540"/>
        <w:jc w:val="both"/>
      </w:pPr>
    </w:p>
    <w:p w:rsidR="00D11ED5" w:rsidRPr="008A3612" w:rsidRDefault="00D11ED5">
      <w:pPr>
        <w:pStyle w:val="ConsPlusNormal"/>
        <w:ind w:firstLine="540"/>
        <w:jc w:val="both"/>
      </w:pPr>
      <w:r w:rsidRPr="008A3612">
        <w:t>--------------------------------</w:t>
      </w:r>
    </w:p>
    <w:p w:rsidR="00D11ED5" w:rsidRPr="008A3612" w:rsidRDefault="00D11ED5">
      <w:pPr>
        <w:pStyle w:val="ConsPlusNormal"/>
        <w:ind w:firstLine="540"/>
        <w:jc w:val="both"/>
      </w:pPr>
      <w:bookmarkStart w:id="1" w:name="P432"/>
      <w:bookmarkEnd w:id="1"/>
      <w:r w:rsidRPr="008A3612">
        <w:t>&lt;1&gt; Доход, полученный в иностранной валюте, указывается в рублях по курсу Банка России на дату получения дохода.</w:t>
      </w:r>
    </w:p>
    <w:p w:rsidR="00D11ED5" w:rsidRPr="008A3612" w:rsidRDefault="00D11ED5">
      <w:pPr>
        <w:pStyle w:val="ConsPlusNormal"/>
        <w:ind w:firstLine="540"/>
        <w:jc w:val="both"/>
      </w:pPr>
    </w:p>
    <w:p w:rsidR="00D11ED5" w:rsidRPr="008A3612" w:rsidRDefault="00D11ED5">
      <w:pPr>
        <w:pStyle w:val="ConsPlusNormal"/>
        <w:ind w:firstLine="540"/>
        <w:jc w:val="both"/>
      </w:pPr>
      <w:r w:rsidRPr="008A3612">
        <w:t>Достоверность и полноту настоящих сведений подтверждаю.</w:t>
      </w:r>
    </w:p>
    <w:p w:rsidR="00D11ED5" w:rsidRPr="008A3612" w:rsidRDefault="00D11ED5">
      <w:pPr>
        <w:pStyle w:val="ConsPlusNormal"/>
        <w:ind w:firstLine="540"/>
        <w:jc w:val="both"/>
      </w:pPr>
    </w:p>
    <w:p w:rsidR="00D11ED5" w:rsidRPr="008A3612" w:rsidRDefault="00D11ED5">
      <w:pPr>
        <w:pStyle w:val="ConsPlusNonformat"/>
        <w:jc w:val="both"/>
      </w:pPr>
      <w:r w:rsidRPr="008A3612">
        <w:t>"__" _______________ 20__ г.                  ____________________</w:t>
      </w:r>
    </w:p>
    <w:p w:rsidR="00D11ED5" w:rsidRPr="008A3612" w:rsidRDefault="00D11ED5">
      <w:pPr>
        <w:pStyle w:val="ConsPlusNonformat"/>
        <w:jc w:val="both"/>
      </w:pPr>
      <w:r w:rsidRPr="008A3612">
        <w:t xml:space="preserve">                                                      (подпись)</w:t>
      </w:r>
    </w:p>
    <w:p w:rsidR="00D11ED5" w:rsidRPr="008A3612" w:rsidRDefault="00D11ED5">
      <w:pPr>
        <w:pStyle w:val="ConsPlusNormal"/>
        <w:jc w:val="right"/>
      </w:pPr>
    </w:p>
    <w:p w:rsidR="00D11ED5" w:rsidRPr="008A3612" w:rsidRDefault="00D11ED5">
      <w:pPr>
        <w:pStyle w:val="ConsPlusNormal"/>
        <w:jc w:val="right"/>
      </w:pPr>
    </w:p>
    <w:p w:rsidR="00D11ED5" w:rsidRPr="008A3612" w:rsidRDefault="00D11ED5">
      <w:pPr>
        <w:pStyle w:val="ConsPlusNormal"/>
        <w:jc w:val="right"/>
      </w:pPr>
    </w:p>
    <w:p w:rsidR="00D11ED5" w:rsidRPr="008A3612" w:rsidRDefault="00D11ED5">
      <w:pPr>
        <w:pStyle w:val="ConsPlusNormal"/>
        <w:jc w:val="right"/>
      </w:pPr>
    </w:p>
    <w:p w:rsidR="00D11ED5" w:rsidRPr="008A3612" w:rsidRDefault="00D11ED5">
      <w:pPr>
        <w:pStyle w:val="ConsPlusNormal"/>
        <w:jc w:val="right"/>
      </w:pPr>
    </w:p>
    <w:p w:rsidR="008A3612" w:rsidRDefault="008A3612">
      <w:pPr>
        <w:pStyle w:val="ConsPlusNormal"/>
        <w:jc w:val="right"/>
        <w:outlineLvl w:val="0"/>
      </w:pPr>
    </w:p>
    <w:p w:rsidR="008A3612" w:rsidRDefault="008A3612">
      <w:pPr>
        <w:pStyle w:val="ConsPlusNormal"/>
        <w:jc w:val="right"/>
        <w:outlineLvl w:val="0"/>
      </w:pPr>
    </w:p>
    <w:p w:rsidR="008A3612" w:rsidRDefault="008A3612">
      <w:pPr>
        <w:pStyle w:val="ConsPlusNormal"/>
        <w:jc w:val="right"/>
        <w:outlineLvl w:val="0"/>
      </w:pPr>
    </w:p>
    <w:p w:rsidR="008A3612" w:rsidRDefault="008A3612">
      <w:pPr>
        <w:pStyle w:val="ConsPlusNormal"/>
        <w:jc w:val="right"/>
        <w:outlineLvl w:val="0"/>
      </w:pPr>
    </w:p>
    <w:p w:rsidR="008A3612" w:rsidRDefault="008A3612">
      <w:pPr>
        <w:pStyle w:val="ConsPlusNormal"/>
        <w:jc w:val="right"/>
        <w:outlineLvl w:val="0"/>
      </w:pPr>
    </w:p>
    <w:p w:rsidR="008A3612" w:rsidRDefault="008A3612">
      <w:pPr>
        <w:pStyle w:val="ConsPlusNormal"/>
        <w:jc w:val="right"/>
        <w:outlineLvl w:val="0"/>
      </w:pPr>
    </w:p>
    <w:p w:rsidR="008A3612" w:rsidRDefault="008A3612">
      <w:pPr>
        <w:pStyle w:val="ConsPlusNormal"/>
        <w:jc w:val="right"/>
        <w:outlineLvl w:val="0"/>
      </w:pPr>
    </w:p>
    <w:p w:rsidR="008A3612" w:rsidRDefault="008A3612">
      <w:pPr>
        <w:pStyle w:val="ConsPlusNormal"/>
        <w:jc w:val="right"/>
        <w:outlineLvl w:val="0"/>
      </w:pPr>
    </w:p>
    <w:p w:rsidR="008A3612" w:rsidRDefault="008A3612">
      <w:pPr>
        <w:pStyle w:val="ConsPlusNormal"/>
        <w:jc w:val="right"/>
        <w:outlineLvl w:val="0"/>
      </w:pPr>
    </w:p>
    <w:p w:rsidR="00D11ED5" w:rsidRPr="008A3612" w:rsidRDefault="00D11ED5">
      <w:pPr>
        <w:pStyle w:val="ConsPlusNormal"/>
        <w:jc w:val="right"/>
        <w:outlineLvl w:val="0"/>
      </w:pPr>
      <w:r w:rsidRPr="008A3612">
        <w:lastRenderedPageBreak/>
        <w:t>Приложение N 4</w:t>
      </w:r>
    </w:p>
    <w:p w:rsidR="00D11ED5" w:rsidRPr="008A3612" w:rsidRDefault="00D11ED5">
      <w:pPr>
        <w:pStyle w:val="ConsPlusNormal"/>
        <w:jc w:val="right"/>
      </w:pPr>
      <w:r w:rsidRPr="008A3612">
        <w:t>к Постановлению</w:t>
      </w:r>
    </w:p>
    <w:p w:rsidR="00D11ED5" w:rsidRPr="008A3612" w:rsidRDefault="00D11ED5">
      <w:pPr>
        <w:pStyle w:val="ConsPlusNormal"/>
        <w:jc w:val="right"/>
      </w:pPr>
      <w:r w:rsidRPr="008A3612">
        <w:t>Правительства Красноярского края</w:t>
      </w:r>
    </w:p>
    <w:p w:rsidR="00D11ED5" w:rsidRPr="008A3612" w:rsidRDefault="00D11ED5">
      <w:pPr>
        <w:pStyle w:val="ConsPlusNormal"/>
        <w:jc w:val="right"/>
      </w:pPr>
      <w:r w:rsidRPr="008A3612">
        <w:t>от 10 февраля 2015 г. N 37-п</w:t>
      </w:r>
    </w:p>
    <w:p w:rsidR="00D11ED5" w:rsidRPr="008A3612" w:rsidRDefault="00D11ED5">
      <w:pPr>
        <w:pStyle w:val="ConsPlusNormal"/>
        <w:jc w:val="center"/>
      </w:pPr>
    </w:p>
    <w:p w:rsidR="00D11ED5" w:rsidRPr="008A3612" w:rsidRDefault="00D11ED5">
      <w:pPr>
        <w:pStyle w:val="ConsPlusTitle"/>
        <w:jc w:val="center"/>
      </w:pPr>
      <w:bookmarkStart w:id="2" w:name="P448"/>
      <w:bookmarkEnd w:id="2"/>
      <w:r w:rsidRPr="008A3612">
        <w:t>ПОРЯДОК</w:t>
      </w:r>
    </w:p>
    <w:p w:rsidR="00D11ED5" w:rsidRPr="008A3612" w:rsidRDefault="00D11ED5">
      <w:pPr>
        <w:pStyle w:val="ConsPlusTitle"/>
        <w:jc w:val="center"/>
      </w:pPr>
      <w:r w:rsidRPr="008A3612">
        <w:t>ЗАПОЛНЕНИЯ ДЕКЛАРАЦИИ О ДОХОДАХ ОТ ТРУДОВОЙ,</w:t>
      </w:r>
    </w:p>
    <w:p w:rsidR="00D11ED5" w:rsidRPr="008A3612" w:rsidRDefault="00D11ED5">
      <w:pPr>
        <w:pStyle w:val="ConsPlusTitle"/>
        <w:jc w:val="center"/>
      </w:pPr>
      <w:r w:rsidRPr="008A3612">
        <w:t>ПРЕДПРИНИМАТЕЛЬСКОЙ ИЛИ ИНОЙ ДЕЯТЕЛЬНОСТИ</w:t>
      </w:r>
    </w:p>
    <w:p w:rsidR="00D11ED5" w:rsidRPr="008A3612" w:rsidRDefault="00D11ED5">
      <w:pPr>
        <w:pStyle w:val="ConsPlusNormal"/>
        <w:jc w:val="center"/>
      </w:pPr>
      <w:r w:rsidRPr="008A3612">
        <w:t>Список изменяющих документов</w:t>
      </w:r>
    </w:p>
    <w:p w:rsidR="00D11ED5" w:rsidRPr="008A3612" w:rsidRDefault="00D11ED5">
      <w:pPr>
        <w:pStyle w:val="ConsPlusNormal"/>
        <w:jc w:val="center"/>
      </w:pPr>
      <w:r w:rsidRPr="008A3612">
        <w:t>(в ред. Постановления Правительства Красноярского края</w:t>
      </w:r>
    </w:p>
    <w:p w:rsidR="00D11ED5" w:rsidRPr="008A3612" w:rsidRDefault="00D11ED5">
      <w:pPr>
        <w:pStyle w:val="ConsPlusNormal"/>
        <w:jc w:val="center"/>
      </w:pPr>
      <w:r w:rsidRPr="008A3612">
        <w:t>от 20.05.2015 N 241-п)</w:t>
      </w:r>
    </w:p>
    <w:p w:rsidR="00D11ED5" w:rsidRPr="008A3612" w:rsidRDefault="00D11ED5">
      <w:pPr>
        <w:pStyle w:val="ConsPlusNormal"/>
        <w:jc w:val="center"/>
      </w:pPr>
    </w:p>
    <w:p w:rsidR="00D11ED5" w:rsidRPr="008A3612" w:rsidRDefault="00D11ED5">
      <w:pPr>
        <w:pStyle w:val="ConsPlusNormal"/>
        <w:ind w:firstLine="540"/>
        <w:jc w:val="both"/>
      </w:pPr>
      <w:r w:rsidRPr="008A3612">
        <w:t>1. Настоящий Порядок заполнения декларации о доходах от трудовой, предпринимательской или иной деятельности определяет процедуру заполнения декларации о доходах от трудовой, предпринимательской и иной деятельности (далее - доходы) гражданами, указанными:</w:t>
      </w:r>
    </w:p>
    <w:p w:rsidR="00D11ED5" w:rsidRPr="008A3612" w:rsidRDefault="00D11ED5">
      <w:pPr>
        <w:pStyle w:val="ConsPlusNormal"/>
        <w:jc w:val="both"/>
      </w:pPr>
      <w:r w:rsidRPr="008A3612">
        <w:t>(в ред. Постановления Правительства Красноярского края от 20.05.2015 N 241-п)</w:t>
      </w:r>
    </w:p>
    <w:p w:rsidR="00D11ED5" w:rsidRPr="008A3612" w:rsidRDefault="00D11ED5">
      <w:pPr>
        <w:pStyle w:val="ConsPlusNormal"/>
        <w:pBdr>
          <w:top w:val="single" w:sz="6" w:space="0" w:color="auto"/>
        </w:pBdr>
        <w:spacing w:before="100" w:after="100"/>
        <w:jc w:val="both"/>
        <w:rPr>
          <w:sz w:val="2"/>
          <w:szCs w:val="2"/>
        </w:rPr>
      </w:pPr>
    </w:p>
    <w:p w:rsidR="00D11ED5" w:rsidRPr="008A3612" w:rsidRDefault="00D11ED5">
      <w:pPr>
        <w:pStyle w:val="ConsPlusNormal"/>
        <w:ind w:firstLine="540"/>
        <w:jc w:val="both"/>
      </w:pPr>
      <w:r w:rsidRPr="008A3612">
        <w:t>КонсультантПлюс: примечание.</w:t>
      </w:r>
    </w:p>
    <w:p w:rsidR="00D11ED5" w:rsidRPr="008A3612" w:rsidRDefault="00D11ED5">
      <w:pPr>
        <w:pStyle w:val="ConsPlusNormal"/>
        <w:ind w:firstLine="540"/>
        <w:jc w:val="both"/>
      </w:pPr>
      <w:r w:rsidRPr="008A3612">
        <w:t>В официальном тексте документа, видимо, допущена опечатка: Постановление Правительства Российской Федерации N 1099 "О некоторых вопросах реализации Федерального закона "О содействии развитию жилищного строительства" издано 25.10.2012, а не 25.11.2012.</w:t>
      </w:r>
    </w:p>
    <w:p w:rsidR="00D11ED5" w:rsidRPr="008A3612" w:rsidRDefault="00D11ED5">
      <w:pPr>
        <w:pStyle w:val="ConsPlusNormal"/>
        <w:pBdr>
          <w:top w:val="single" w:sz="6" w:space="0" w:color="auto"/>
        </w:pBdr>
        <w:spacing w:before="100" w:after="100"/>
        <w:jc w:val="both"/>
        <w:rPr>
          <w:sz w:val="2"/>
          <w:szCs w:val="2"/>
        </w:rPr>
      </w:pPr>
    </w:p>
    <w:p w:rsidR="00D11ED5" w:rsidRPr="008A3612" w:rsidRDefault="00D11ED5">
      <w:pPr>
        <w:pStyle w:val="ConsPlusNormal"/>
        <w:ind w:firstLine="540"/>
        <w:jc w:val="both"/>
      </w:pPr>
      <w:r w:rsidRPr="008A3612">
        <w:t>в пункте "а(1)" перечня отдельных категорий граждан и оснований их включения в списки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 в соответствии с Федеральным законом "О содействии развитию жилищного строительства", утвержденного Постановлением Правительства Российской Федерации от 25.11.2012 N 1099 "О некоторых вопросах реализации Федерального закона "О содействии развитию жилищного строительства", - при подаче заявления о постановке на учет граждан, имеющих право на приобретение жилья экономического класса, в соответствии с Законом Красноярского края от 05.03.2013 N 4-1106 "О правилах формирования списков граждан, имеющих право на приобретение жилья экономического класса";</w:t>
      </w:r>
    </w:p>
    <w:p w:rsidR="00D11ED5" w:rsidRPr="008A3612" w:rsidRDefault="00D11ED5">
      <w:pPr>
        <w:pStyle w:val="ConsPlusNormal"/>
        <w:jc w:val="both"/>
      </w:pPr>
      <w:r w:rsidRPr="008A3612">
        <w:t>(в ред. Постановления Правительства Красноярского края от 20.05.2015 N 241-п)</w:t>
      </w:r>
    </w:p>
    <w:p w:rsidR="00D11ED5" w:rsidRPr="008A3612" w:rsidRDefault="00D11ED5">
      <w:pPr>
        <w:pStyle w:val="ConsPlusNormal"/>
        <w:ind w:firstLine="540"/>
        <w:jc w:val="both"/>
      </w:pPr>
      <w:r w:rsidRPr="008A3612">
        <w:t>в подпункте "а" пункта 1 статьи 2 Закона Красноярского края от 16.12.2014 N 7-2961 "О регулировании отношений, связанных с участием Красноярского края в реализации программы "Жилье для российской семьи", - при подаче заявления о включении в список граждан, имеющих право на приобретение жилья экономического класса в целях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D11ED5" w:rsidRPr="008A3612" w:rsidRDefault="00D11ED5">
      <w:pPr>
        <w:pStyle w:val="ConsPlusNormal"/>
        <w:jc w:val="both"/>
      </w:pPr>
      <w:r w:rsidRPr="008A3612">
        <w:t>(в ред. Постановления Правительства Красноярского края от 20.05.2015 N 241-п)</w:t>
      </w:r>
    </w:p>
    <w:p w:rsidR="00D11ED5" w:rsidRPr="008A3612" w:rsidRDefault="00D11ED5">
      <w:pPr>
        <w:pStyle w:val="ConsPlusNormal"/>
        <w:ind w:firstLine="540"/>
        <w:jc w:val="both"/>
      </w:pPr>
      <w:r w:rsidRPr="008A3612">
        <w:t>2. Гражданин, не имеющий возможности документального подтверждения доходов, декларирует свои доходы и доходы каждого из членов его семьи за календарный год, предшествующий дате подачи заявления о постановке на учет граждан, имеющих право на приобретение жилья экономического класса (или о включении в список граждан, имеющих право на приобретение жилья экономического класса).</w:t>
      </w:r>
    </w:p>
    <w:p w:rsidR="00D11ED5" w:rsidRPr="008A3612" w:rsidRDefault="00D11ED5">
      <w:pPr>
        <w:pStyle w:val="ConsPlusNormal"/>
        <w:jc w:val="both"/>
      </w:pPr>
      <w:r w:rsidRPr="008A3612">
        <w:t>(в ред. Постановления Правительства Красноярского края от 20.05.2015 N 241-п)</w:t>
      </w:r>
    </w:p>
    <w:p w:rsidR="00D11ED5" w:rsidRPr="008A3612" w:rsidRDefault="00D11ED5">
      <w:pPr>
        <w:pStyle w:val="ConsPlusNormal"/>
        <w:ind w:firstLine="540"/>
        <w:jc w:val="both"/>
      </w:pPr>
      <w:r w:rsidRPr="008A3612">
        <w:t xml:space="preserve">3. Доходы, полученные семьей или одиноко проживающим гражданином от организаций, индивидуальных предпринимателей, использования земельных участков в натуральной форме в виде товаров (работ, услуг, плодов и продукции личного подсобного хозяйства), иного имущества, определяются как стоимость этих товаров (работ, услуг, плодов и продукции личного подсобного хозяйства), иного имущества, исчисленная исходя из цен, определяемых в соответствии со статьей </w:t>
      </w:r>
      <w:r w:rsidRPr="008A3612">
        <w:lastRenderedPageBreak/>
        <w:t>40 Налогового кодекса Российской Федерации.</w:t>
      </w:r>
    </w:p>
    <w:p w:rsidR="00D11ED5" w:rsidRPr="008A3612" w:rsidRDefault="00D11ED5">
      <w:pPr>
        <w:pStyle w:val="ConsPlusNormal"/>
        <w:ind w:firstLine="540"/>
        <w:jc w:val="both"/>
      </w:pPr>
      <w:r w:rsidRPr="008A3612">
        <w:t>В указанные доходы не включаются плоды и продукция личного подсобного хозяйства, которые получены на земельном участке и использованы для личного потребления членов семьи или одиноко проживающего гражданина.</w:t>
      </w:r>
    </w:p>
    <w:p w:rsidR="00D11ED5" w:rsidRPr="008A3612" w:rsidRDefault="00D11ED5">
      <w:pPr>
        <w:pStyle w:val="ConsPlusNormal"/>
        <w:ind w:firstLine="540"/>
        <w:jc w:val="both"/>
      </w:pPr>
      <w:r w:rsidRPr="008A3612">
        <w:t>4. Сумма заработной платы, включая выплаты компенсационного и стимулирующего характера, предусмотренная системой оплаты труда и выплачиваемая по результатам работы за месяц, учитывается в доходах семьи или одиноко проживающего гражданина в месяце ее начисления.</w:t>
      </w:r>
    </w:p>
    <w:p w:rsidR="00D11ED5" w:rsidRPr="008A3612" w:rsidRDefault="00D11ED5">
      <w:pPr>
        <w:pStyle w:val="ConsPlusNormal"/>
        <w:ind w:firstLine="540"/>
        <w:jc w:val="both"/>
      </w:pPr>
      <w:r w:rsidRPr="008A3612">
        <w:t>5. При иных установленных сроках расчета и выплаты заработной платы, включая выплаты компенсационного и стимулирующего характера, сумма полученной заработной платы, включая выплаты компенсационного и стимулирующего характера, делится на количество месяцев, за которые эта заработная плата начислена, и учитывается в доходах члена семьи или одиноко проживающего гражданина за те месяцы, которые приходятся на расчетный период.</w:t>
      </w:r>
    </w:p>
    <w:p w:rsidR="00D11ED5" w:rsidRPr="008A3612" w:rsidRDefault="00D11ED5">
      <w:pPr>
        <w:pStyle w:val="ConsPlusNormal"/>
        <w:ind w:firstLine="540"/>
        <w:jc w:val="both"/>
      </w:pPr>
      <w:r w:rsidRPr="008A3612">
        <w:t>6. Суммы оплаты сезонных, временных и других видов работ, выполняемых по срочным трудовым договорам, доходов от исполнения договоров гражданско-правового характера, а также доходов от предпринимательской и иной деятельности делятся на количество месяцев, за которые они начислены (получены), и учитываются в доходах семьи или одиноко проживающего гражданина за те месяцы, которые приходятся на расчетный период.</w:t>
      </w:r>
    </w:p>
    <w:p w:rsidR="00D11ED5" w:rsidRPr="008A3612" w:rsidRDefault="00D11ED5">
      <w:pPr>
        <w:pStyle w:val="ConsPlusNormal"/>
        <w:ind w:firstLine="540"/>
        <w:jc w:val="both"/>
      </w:pPr>
      <w:r w:rsidRPr="008A3612">
        <w:t>7. Доходы, полученные членом крестьянского (фермерского) хозяйства, учитываются в его доходах или доходах его семьи исходя из размеров, установленных заключенным в определенном законодательством Российской Федерации порядке соглашением (договором) между членами крестьянского (фермерского) хозяйства об использовании плодов, продукции и доходов, которые получены в результате деятельности этого хозяйства.</w:t>
      </w:r>
    </w:p>
    <w:p w:rsidR="00D11ED5" w:rsidRPr="008A3612" w:rsidRDefault="00D11ED5">
      <w:pPr>
        <w:pStyle w:val="ConsPlusNormal"/>
        <w:ind w:firstLine="540"/>
        <w:jc w:val="both"/>
      </w:pPr>
      <w:r w:rsidRPr="008A3612">
        <w:t>8. Суммы доходов от сдачи в аренду (наем) недвижимого и иного имущества делятся на количество месяцев, за которые они получены, и учитываются в доходах семьи или одиноко проживающего гражданина за те месяцы, которые приходятся на расчетный период.</w:t>
      </w:r>
    </w:p>
    <w:p w:rsidR="00D11ED5" w:rsidRPr="008A3612" w:rsidRDefault="00D11ED5">
      <w:pPr>
        <w:pStyle w:val="ConsPlusNormal"/>
        <w:ind w:firstLine="540"/>
        <w:jc w:val="both"/>
      </w:pPr>
      <w:r w:rsidRPr="008A3612">
        <w:t>9. Доходы семьи или одиноко проживающего гражданина, получаемые в иностранной валюте, пересчитываются в рубли по курсу Центрального банка Российской Федерации, установленному на дату фактического получения этих доходов.</w:t>
      </w:r>
    </w:p>
    <w:p w:rsidR="00D11ED5" w:rsidRPr="008A3612" w:rsidRDefault="00D11ED5">
      <w:pPr>
        <w:pStyle w:val="ConsPlusNormal"/>
        <w:ind w:firstLine="540"/>
        <w:jc w:val="both"/>
      </w:pPr>
    </w:p>
    <w:p w:rsidR="00D11ED5" w:rsidRPr="008A3612" w:rsidRDefault="00D11ED5">
      <w:pPr>
        <w:pStyle w:val="ConsPlusNormal"/>
        <w:ind w:firstLine="540"/>
        <w:jc w:val="both"/>
      </w:pPr>
    </w:p>
    <w:p w:rsidR="00D11ED5" w:rsidRPr="008A3612" w:rsidRDefault="00D11ED5">
      <w:pPr>
        <w:pStyle w:val="ConsPlusNormal"/>
        <w:pBdr>
          <w:top w:val="single" w:sz="6" w:space="0" w:color="auto"/>
        </w:pBdr>
        <w:spacing w:before="100" w:after="100"/>
        <w:jc w:val="both"/>
        <w:rPr>
          <w:sz w:val="2"/>
          <w:szCs w:val="2"/>
        </w:rPr>
      </w:pPr>
    </w:p>
    <w:p w:rsidR="006D2CF3" w:rsidRPr="008A3612" w:rsidRDefault="006D2CF3">
      <w:bookmarkStart w:id="3" w:name="_GoBack"/>
      <w:bookmarkEnd w:id="3"/>
    </w:p>
    <w:sectPr w:rsidR="006D2CF3" w:rsidRPr="008A3612" w:rsidSect="00C33917">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D11ED5"/>
    <w:rsid w:val="000831A5"/>
    <w:rsid w:val="001528A1"/>
    <w:rsid w:val="00362C2C"/>
    <w:rsid w:val="003F6C91"/>
    <w:rsid w:val="00407382"/>
    <w:rsid w:val="006D2CF3"/>
    <w:rsid w:val="006E73A7"/>
    <w:rsid w:val="00766BAD"/>
    <w:rsid w:val="008A3612"/>
    <w:rsid w:val="00D11ED5"/>
    <w:rsid w:val="00F41C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C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1E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1E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1E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1ED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2416</Words>
  <Characters>13774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Четверикова Татьяна Владимировна</dc:creator>
  <cp:keywords/>
  <dc:description/>
  <cp:lastModifiedBy>Четверикова Татьяна Владимировна</cp:lastModifiedBy>
  <cp:revision>3</cp:revision>
  <cp:lastPrinted>2016-10-14T08:03:00Z</cp:lastPrinted>
  <dcterms:created xsi:type="dcterms:W3CDTF">2016-10-12T07:43:00Z</dcterms:created>
  <dcterms:modified xsi:type="dcterms:W3CDTF">2016-10-14T08:12:00Z</dcterms:modified>
</cp:coreProperties>
</file>