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81" w:rsidRDefault="003B1681" w:rsidP="006271D8">
      <w:pPr>
        <w:pStyle w:val="ConsNormal"/>
        <w:widowControl/>
        <w:tabs>
          <w:tab w:val="left" w:pos="1800"/>
        </w:tabs>
        <w:ind w:left="360" w:firstLine="0"/>
        <w:jc w:val="right"/>
        <w:rPr>
          <w:rFonts w:ascii="Times New Roman" w:hAnsi="Times New Roman"/>
        </w:rPr>
      </w:pPr>
    </w:p>
    <w:p w:rsidR="006271D8" w:rsidRDefault="006271D8" w:rsidP="006271D8">
      <w:pPr>
        <w:tabs>
          <w:tab w:val="left" w:pos="-567"/>
        </w:tabs>
        <w:jc w:val="center"/>
        <w:rPr>
          <w:b/>
          <w:bCs/>
          <w:spacing w:val="20"/>
          <w:sz w:val="28"/>
          <w:szCs w:val="28"/>
        </w:rPr>
      </w:pPr>
    </w:p>
    <w:p w:rsidR="00560BA2" w:rsidRPr="00E32669" w:rsidRDefault="00560BA2" w:rsidP="00560BA2">
      <w:pPr>
        <w:widowControl w:val="0"/>
        <w:jc w:val="center"/>
        <w:rPr>
          <w:b/>
          <w:sz w:val="26"/>
          <w:szCs w:val="26"/>
        </w:rPr>
      </w:pPr>
      <w:r w:rsidRPr="00E32669">
        <w:rPr>
          <w:b/>
          <w:sz w:val="26"/>
          <w:szCs w:val="26"/>
        </w:rPr>
        <w:t xml:space="preserve">КОНТРОЛЬНО-СЧЕТНАЯ ПАЛАТА </w:t>
      </w:r>
    </w:p>
    <w:p w:rsidR="00560BA2" w:rsidRPr="00E32669" w:rsidRDefault="00560BA2" w:rsidP="00560BA2">
      <w:pPr>
        <w:widowControl w:val="0"/>
        <w:jc w:val="center"/>
        <w:rPr>
          <w:b/>
          <w:sz w:val="26"/>
          <w:szCs w:val="26"/>
        </w:rPr>
      </w:pPr>
      <w:r w:rsidRPr="00E32669">
        <w:rPr>
          <w:b/>
          <w:sz w:val="26"/>
          <w:szCs w:val="26"/>
        </w:rPr>
        <w:t>ГОРОДА НОРИЛЬСКА</w:t>
      </w:r>
    </w:p>
    <w:p w:rsidR="00560BA2" w:rsidRPr="00E32669" w:rsidRDefault="00560BA2" w:rsidP="00560BA2">
      <w:pPr>
        <w:widowControl w:val="0"/>
        <w:jc w:val="center"/>
        <w:rPr>
          <w:b/>
          <w:i/>
          <w:iCs/>
          <w:sz w:val="26"/>
          <w:szCs w:val="26"/>
        </w:rPr>
      </w:pPr>
      <w:proofErr w:type="gramStart"/>
      <w:r w:rsidRPr="00E32669">
        <w:rPr>
          <w:b/>
          <w:i/>
          <w:iCs/>
          <w:sz w:val="26"/>
          <w:szCs w:val="26"/>
        </w:rPr>
        <w:t xml:space="preserve">663300, г. Норильск, Красноярский край, ул. Севастопольская, д. 7, 3 этаж, </w:t>
      </w:r>
      <w:proofErr w:type="gramEnd"/>
    </w:p>
    <w:p w:rsidR="00560BA2" w:rsidRPr="00E32669" w:rsidRDefault="00560BA2" w:rsidP="00560BA2">
      <w:pPr>
        <w:widowControl w:val="0"/>
        <w:jc w:val="center"/>
        <w:rPr>
          <w:b/>
          <w:i/>
          <w:iCs/>
          <w:sz w:val="26"/>
          <w:szCs w:val="26"/>
        </w:rPr>
      </w:pPr>
      <w:r w:rsidRPr="00E32669">
        <w:rPr>
          <w:b/>
          <w:i/>
          <w:iCs/>
          <w:sz w:val="26"/>
          <w:szCs w:val="26"/>
        </w:rPr>
        <w:t xml:space="preserve">тел. (3919) 46-32-25, факс (3919)46-10-21 </w:t>
      </w:r>
      <w:r w:rsidRPr="00E32669">
        <w:rPr>
          <w:b/>
          <w:i/>
          <w:iCs/>
          <w:sz w:val="26"/>
          <w:szCs w:val="26"/>
          <w:lang w:val="en-US"/>
        </w:rPr>
        <w:t>E</w:t>
      </w:r>
      <w:r w:rsidRPr="00E32669">
        <w:rPr>
          <w:b/>
          <w:i/>
          <w:iCs/>
          <w:sz w:val="26"/>
          <w:szCs w:val="26"/>
        </w:rPr>
        <w:t>-</w:t>
      </w:r>
      <w:r w:rsidRPr="00E32669">
        <w:rPr>
          <w:b/>
          <w:i/>
          <w:iCs/>
          <w:sz w:val="26"/>
          <w:szCs w:val="26"/>
          <w:lang w:val="en-US"/>
        </w:rPr>
        <w:t>mail</w:t>
      </w:r>
      <w:r w:rsidRPr="00E32669">
        <w:rPr>
          <w:b/>
          <w:i/>
          <w:iCs/>
          <w:sz w:val="26"/>
          <w:szCs w:val="26"/>
        </w:rPr>
        <w:t>:</w:t>
      </w:r>
      <w:proofErr w:type="spellStart"/>
      <w:r w:rsidRPr="00E32669">
        <w:rPr>
          <w:b/>
          <w:i/>
          <w:iCs/>
          <w:sz w:val="26"/>
          <w:szCs w:val="26"/>
          <w:lang w:val="en-US"/>
        </w:rPr>
        <w:t>kspnor</w:t>
      </w:r>
      <w:proofErr w:type="spellEnd"/>
      <w:r w:rsidRPr="00E32669">
        <w:rPr>
          <w:b/>
          <w:i/>
          <w:iCs/>
          <w:sz w:val="26"/>
          <w:szCs w:val="26"/>
        </w:rPr>
        <w:t>@</w:t>
      </w:r>
      <w:proofErr w:type="spellStart"/>
      <w:r w:rsidRPr="00E32669">
        <w:rPr>
          <w:b/>
          <w:i/>
          <w:iCs/>
          <w:sz w:val="26"/>
          <w:szCs w:val="26"/>
        </w:rPr>
        <w:t>nor</w:t>
      </w:r>
      <w:proofErr w:type="spellEnd"/>
      <w:r w:rsidRPr="00E32669">
        <w:rPr>
          <w:b/>
          <w:i/>
          <w:iCs/>
          <w:sz w:val="26"/>
          <w:szCs w:val="26"/>
          <w:lang w:val="en-US"/>
        </w:rPr>
        <w:t>com</w:t>
      </w:r>
      <w:r w:rsidRPr="00E32669">
        <w:rPr>
          <w:b/>
          <w:i/>
          <w:iCs/>
          <w:sz w:val="26"/>
          <w:szCs w:val="26"/>
        </w:rPr>
        <w:t>.</w:t>
      </w:r>
      <w:proofErr w:type="spellStart"/>
      <w:r w:rsidRPr="00E32669">
        <w:rPr>
          <w:b/>
          <w:i/>
          <w:iCs/>
          <w:sz w:val="26"/>
          <w:szCs w:val="26"/>
          <w:lang w:val="en-US"/>
        </w:rPr>
        <w:t>ru</w:t>
      </w:r>
      <w:proofErr w:type="spellEnd"/>
    </w:p>
    <w:p w:rsidR="006271D8" w:rsidRDefault="006271D8" w:rsidP="006271D8">
      <w:pPr>
        <w:pStyle w:val="ConsNormal"/>
        <w:widowControl/>
        <w:tabs>
          <w:tab w:val="left" w:pos="1800"/>
        </w:tabs>
        <w:ind w:left="360" w:firstLine="0"/>
        <w:jc w:val="center"/>
        <w:rPr>
          <w:rFonts w:ascii="Times New Roman" w:hAnsi="Times New Roman"/>
          <w:sz w:val="24"/>
          <w:szCs w:val="24"/>
        </w:rPr>
      </w:pPr>
    </w:p>
    <w:p w:rsidR="006271D8" w:rsidRDefault="006271D8" w:rsidP="006271D8">
      <w:pPr>
        <w:pStyle w:val="ConsNormal"/>
        <w:widowControl/>
        <w:tabs>
          <w:tab w:val="left" w:pos="1800"/>
        </w:tabs>
        <w:ind w:left="360" w:firstLine="0"/>
        <w:jc w:val="center"/>
        <w:rPr>
          <w:b/>
          <w:bCs/>
          <w:sz w:val="28"/>
          <w:szCs w:val="28"/>
        </w:rPr>
      </w:pPr>
    </w:p>
    <w:p w:rsidR="006271D8" w:rsidRPr="00560BA2" w:rsidRDefault="006271D8" w:rsidP="006271D8">
      <w:pPr>
        <w:jc w:val="center"/>
        <w:rPr>
          <w:b/>
          <w:bCs/>
          <w:sz w:val="26"/>
          <w:szCs w:val="26"/>
        </w:rPr>
      </w:pPr>
      <w:r w:rsidRPr="00560BA2">
        <w:rPr>
          <w:b/>
          <w:bCs/>
          <w:sz w:val="26"/>
          <w:szCs w:val="26"/>
        </w:rPr>
        <w:t>ОТЧЕТ</w:t>
      </w:r>
    </w:p>
    <w:p w:rsidR="00DF1CC7" w:rsidRPr="00560BA2" w:rsidRDefault="006271D8" w:rsidP="00560BA2">
      <w:pPr>
        <w:jc w:val="center"/>
        <w:rPr>
          <w:b/>
          <w:bCs/>
          <w:sz w:val="26"/>
          <w:szCs w:val="26"/>
        </w:rPr>
      </w:pPr>
      <w:r w:rsidRPr="00560BA2">
        <w:rPr>
          <w:b/>
          <w:bCs/>
          <w:sz w:val="26"/>
          <w:szCs w:val="26"/>
        </w:rPr>
        <w:t>о результатах</w:t>
      </w:r>
    </w:p>
    <w:p w:rsidR="006271D8" w:rsidRPr="00560BA2" w:rsidRDefault="00DF1CC7" w:rsidP="00DF1CC7">
      <w:pPr>
        <w:jc w:val="center"/>
        <w:rPr>
          <w:b/>
          <w:bCs/>
          <w:sz w:val="26"/>
          <w:szCs w:val="26"/>
        </w:rPr>
      </w:pPr>
      <w:r w:rsidRPr="00560BA2">
        <w:rPr>
          <w:b/>
          <w:bCs/>
          <w:sz w:val="26"/>
          <w:szCs w:val="26"/>
        </w:rPr>
        <w:t xml:space="preserve">по проверке </w:t>
      </w:r>
      <w:r w:rsidR="007423C5" w:rsidRPr="00560BA2">
        <w:rPr>
          <w:b/>
          <w:bCs/>
          <w:sz w:val="26"/>
          <w:szCs w:val="26"/>
        </w:rPr>
        <w:t>полноты выполнения МУ «Управление по спорту, туризму и молодежной политике Администрации города Норильска» функций ГРБС по подведомственному учреждению МБУ «Молодежный центр» за 2012 год, полноты и достоверности отчетности об исполнении муниципального задания МБУ «Молодежный центр» за 2012 год</w:t>
      </w:r>
      <w:r w:rsidRPr="00560BA2">
        <w:rPr>
          <w:b/>
          <w:bCs/>
          <w:sz w:val="26"/>
          <w:szCs w:val="26"/>
        </w:rPr>
        <w:t>.</w:t>
      </w:r>
    </w:p>
    <w:p w:rsidR="006271D8" w:rsidRPr="00035E35" w:rsidRDefault="006271D8" w:rsidP="006271D8">
      <w:pPr>
        <w:jc w:val="center"/>
        <w:rPr>
          <w:bCs/>
        </w:rPr>
      </w:pPr>
    </w:p>
    <w:p w:rsidR="006271D8" w:rsidRDefault="006271D8" w:rsidP="006271D8">
      <w:pPr>
        <w:jc w:val="center"/>
      </w:pPr>
    </w:p>
    <w:p w:rsidR="006271D8" w:rsidRDefault="006271D8" w:rsidP="006271D8">
      <w:pPr>
        <w:pStyle w:val="ConsNormal"/>
        <w:widowControl/>
        <w:tabs>
          <w:tab w:val="left" w:pos="1800"/>
        </w:tabs>
        <w:ind w:firstLine="540"/>
        <w:jc w:val="both"/>
        <w:rPr>
          <w:rFonts w:ascii="Times New Roman" w:hAnsi="Times New Roman"/>
          <w:sz w:val="28"/>
          <w:szCs w:val="28"/>
        </w:rPr>
      </w:pPr>
      <w:r>
        <w:rPr>
          <w:rFonts w:ascii="Times New Roman" w:hAnsi="Times New Roman"/>
          <w:sz w:val="28"/>
          <w:szCs w:val="28"/>
        </w:rPr>
        <w:t>г.</w:t>
      </w:r>
      <w:r w:rsidR="00324FEC">
        <w:rPr>
          <w:rFonts w:ascii="Times New Roman" w:hAnsi="Times New Roman"/>
          <w:sz w:val="28"/>
          <w:szCs w:val="28"/>
        </w:rPr>
        <w:t xml:space="preserve"> </w:t>
      </w:r>
      <w:r>
        <w:rPr>
          <w:rFonts w:ascii="Times New Roman" w:hAnsi="Times New Roman"/>
          <w:sz w:val="28"/>
          <w:szCs w:val="28"/>
        </w:rPr>
        <w:t xml:space="preserve">Норильск                               </w:t>
      </w:r>
      <w:r w:rsidR="00DF1CC7">
        <w:rPr>
          <w:rFonts w:ascii="Times New Roman" w:hAnsi="Times New Roman"/>
          <w:sz w:val="28"/>
          <w:szCs w:val="28"/>
        </w:rPr>
        <w:t xml:space="preserve">                      </w:t>
      </w:r>
      <w:r w:rsidR="00B541FE" w:rsidRPr="00A523EA">
        <w:rPr>
          <w:rFonts w:ascii="Times New Roman" w:hAnsi="Times New Roman"/>
          <w:sz w:val="28"/>
          <w:szCs w:val="28"/>
        </w:rPr>
        <w:t xml:space="preserve">    </w:t>
      </w:r>
      <w:r w:rsidR="00DF1CC7">
        <w:rPr>
          <w:rFonts w:ascii="Times New Roman" w:hAnsi="Times New Roman"/>
          <w:sz w:val="28"/>
          <w:szCs w:val="28"/>
        </w:rPr>
        <w:t xml:space="preserve">     </w:t>
      </w:r>
      <w:r w:rsidR="009E4D73">
        <w:rPr>
          <w:rFonts w:ascii="Times New Roman" w:hAnsi="Times New Roman"/>
          <w:sz w:val="28"/>
          <w:szCs w:val="28"/>
        </w:rPr>
        <w:t>«</w:t>
      </w:r>
      <w:r w:rsidR="004A6465" w:rsidRPr="00560BA2">
        <w:rPr>
          <w:rFonts w:ascii="Times New Roman" w:hAnsi="Times New Roman"/>
          <w:sz w:val="28"/>
          <w:szCs w:val="28"/>
        </w:rPr>
        <w:t>2</w:t>
      </w:r>
      <w:r w:rsidR="00EA29E9">
        <w:rPr>
          <w:rFonts w:ascii="Times New Roman" w:hAnsi="Times New Roman"/>
          <w:sz w:val="28"/>
          <w:szCs w:val="28"/>
        </w:rPr>
        <w:t>7</w:t>
      </w:r>
      <w:bookmarkStart w:id="0" w:name="_GoBack"/>
      <w:bookmarkEnd w:id="0"/>
      <w:r w:rsidR="009E4D73">
        <w:rPr>
          <w:rFonts w:ascii="Times New Roman" w:hAnsi="Times New Roman"/>
          <w:sz w:val="28"/>
          <w:szCs w:val="28"/>
        </w:rPr>
        <w:t xml:space="preserve">» </w:t>
      </w:r>
      <w:r w:rsidR="007423C5">
        <w:rPr>
          <w:rFonts w:ascii="Times New Roman" w:hAnsi="Times New Roman"/>
          <w:sz w:val="28"/>
          <w:szCs w:val="28"/>
        </w:rPr>
        <w:t>января</w:t>
      </w:r>
      <w:r w:rsidR="009E4D73">
        <w:rPr>
          <w:rFonts w:ascii="Times New Roman" w:hAnsi="Times New Roman"/>
          <w:sz w:val="28"/>
          <w:szCs w:val="28"/>
        </w:rPr>
        <w:t xml:space="preserve"> 201</w:t>
      </w:r>
      <w:r w:rsidR="007423C5">
        <w:rPr>
          <w:rFonts w:ascii="Times New Roman" w:hAnsi="Times New Roman"/>
          <w:sz w:val="28"/>
          <w:szCs w:val="28"/>
        </w:rPr>
        <w:t>4</w:t>
      </w:r>
      <w:r w:rsidR="009E4D73">
        <w:rPr>
          <w:rFonts w:ascii="Times New Roman" w:hAnsi="Times New Roman"/>
          <w:sz w:val="28"/>
          <w:szCs w:val="28"/>
        </w:rPr>
        <w:t xml:space="preserve"> </w:t>
      </w:r>
      <w:r>
        <w:rPr>
          <w:rFonts w:ascii="Times New Roman" w:hAnsi="Times New Roman"/>
          <w:sz w:val="28"/>
          <w:szCs w:val="28"/>
        </w:rPr>
        <w:t>года</w:t>
      </w:r>
    </w:p>
    <w:p w:rsidR="006271D8" w:rsidRDefault="006271D8" w:rsidP="006271D8">
      <w:pPr>
        <w:pStyle w:val="ConsNormal"/>
        <w:widowControl/>
        <w:tabs>
          <w:tab w:val="left" w:pos="1800"/>
        </w:tabs>
        <w:ind w:firstLine="540"/>
        <w:jc w:val="both"/>
        <w:rPr>
          <w:rFonts w:ascii="Times New Roman" w:hAnsi="Times New Roman"/>
          <w:sz w:val="28"/>
          <w:szCs w:val="28"/>
        </w:rPr>
      </w:pPr>
    </w:p>
    <w:p w:rsidR="00DF1CC7" w:rsidRDefault="006271D8" w:rsidP="00B541FE">
      <w:pPr>
        <w:ind w:firstLine="709"/>
        <w:jc w:val="both"/>
        <w:rPr>
          <w:sz w:val="26"/>
          <w:szCs w:val="26"/>
        </w:rPr>
      </w:pPr>
      <w:r w:rsidRPr="006271D8">
        <w:rPr>
          <w:bCs/>
          <w:sz w:val="26"/>
          <w:szCs w:val="26"/>
        </w:rPr>
        <w:t>Основание для проведения контрольного мероприятия:</w:t>
      </w:r>
    </w:p>
    <w:p w:rsidR="006271D8" w:rsidRPr="006271D8" w:rsidRDefault="00712189" w:rsidP="00560BA2">
      <w:pPr>
        <w:ind w:firstLine="540"/>
        <w:jc w:val="both"/>
        <w:rPr>
          <w:sz w:val="26"/>
          <w:szCs w:val="26"/>
        </w:rPr>
      </w:pPr>
      <w:r>
        <w:rPr>
          <w:sz w:val="26"/>
          <w:szCs w:val="26"/>
        </w:rPr>
        <w:t xml:space="preserve">- </w:t>
      </w:r>
      <w:r w:rsidR="00DF1CC7">
        <w:rPr>
          <w:sz w:val="26"/>
          <w:szCs w:val="26"/>
        </w:rPr>
        <w:t>План</w:t>
      </w:r>
      <w:r w:rsidR="006271D8" w:rsidRPr="006271D8">
        <w:rPr>
          <w:sz w:val="26"/>
          <w:szCs w:val="26"/>
        </w:rPr>
        <w:t xml:space="preserve"> работы Контрольно-счетной палаты города Норильска</w:t>
      </w:r>
      <w:r w:rsidR="007423C5">
        <w:rPr>
          <w:sz w:val="26"/>
          <w:szCs w:val="26"/>
        </w:rPr>
        <w:t xml:space="preserve"> на 2013 год</w:t>
      </w:r>
      <w:r w:rsidR="006271D8" w:rsidRPr="006271D8">
        <w:rPr>
          <w:sz w:val="26"/>
          <w:szCs w:val="26"/>
        </w:rPr>
        <w:t xml:space="preserve">; </w:t>
      </w:r>
      <w:r>
        <w:rPr>
          <w:sz w:val="26"/>
          <w:szCs w:val="26"/>
        </w:rPr>
        <w:t xml:space="preserve">утвержденный </w:t>
      </w:r>
      <w:r w:rsidR="006271D8" w:rsidRPr="006271D8">
        <w:rPr>
          <w:sz w:val="26"/>
          <w:szCs w:val="26"/>
        </w:rPr>
        <w:t>решение</w:t>
      </w:r>
      <w:r>
        <w:rPr>
          <w:sz w:val="26"/>
          <w:szCs w:val="26"/>
        </w:rPr>
        <w:t>м</w:t>
      </w:r>
      <w:r w:rsidR="006271D8" w:rsidRPr="006271D8">
        <w:rPr>
          <w:sz w:val="26"/>
          <w:szCs w:val="26"/>
        </w:rPr>
        <w:t xml:space="preserve"> Коллегии Контрольно-счетной палаты город</w:t>
      </w:r>
      <w:r>
        <w:rPr>
          <w:sz w:val="26"/>
          <w:szCs w:val="26"/>
        </w:rPr>
        <w:t>а</w:t>
      </w:r>
      <w:r w:rsidR="006271D8" w:rsidRPr="006271D8">
        <w:rPr>
          <w:sz w:val="26"/>
          <w:szCs w:val="26"/>
        </w:rPr>
        <w:t xml:space="preserve"> Норильск</w:t>
      </w:r>
      <w:r>
        <w:rPr>
          <w:sz w:val="26"/>
          <w:szCs w:val="26"/>
        </w:rPr>
        <w:t>а</w:t>
      </w:r>
      <w:r w:rsidR="006271D8" w:rsidRPr="006271D8">
        <w:rPr>
          <w:sz w:val="26"/>
          <w:szCs w:val="26"/>
        </w:rPr>
        <w:t xml:space="preserve"> (пр</w:t>
      </w:r>
      <w:r w:rsidR="00DF1CC7">
        <w:rPr>
          <w:sz w:val="26"/>
          <w:szCs w:val="26"/>
        </w:rPr>
        <w:t xml:space="preserve">отокол заседания </w:t>
      </w:r>
      <w:r>
        <w:rPr>
          <w:sz w:val="26"/>
          <w:szCs w:val="26"/>
        </w:rPr>
        <w:t>Коллегии от 05</w:t>
      </w:r>
      <w:r w:rsidR="00DF1CC7">
        <w:rPr>
          <w:sz w:val="26"/>
          <w:szCs w:val="26"/>
        </w:rPr>
        <w:t>.1</w:t>
      </w:r>
      <w:r>
        <w:rPr>
          <w:sz w:val="26"/>
          <w:szCs w:val="26"/>
        </w:rPr>
        <w:t>2. 2012 г. № 02-14</w:t>
      </w:r>
      <w:r w:rsidR="00DF1CC7">
        <w:rPr>
          <w:sz w:val="26"/>
          <w:szCs w:val="26"/>
        </w:rPr>
        <w:t>/01</w:t>
      </w:r>
      <w:r>
        <w:rPr>
          <w:sz w:val="26"/>
          <w:szCs w:val="26"/>
        </w:rPr>
        <w:t xml:space="preserve">); статья 7 Регламента Контрольно-счетной палаты, утвержденного Решением </w:t>
      </w:r>
      <w:r w:rsidR="00324FEC">
        <w:rPr>
          <w:sz w:val="26"/>
          <w:szCs w:val="26"/>
        </w:rPr>
        <w:t>Норильского городского Совета депутатов от 08.11.2011 № 36-867</w:t>
      </w:r>
      <w:r w:rsidR="006271D8" w:rsidRPr="006271D8">
        <w:rPr>
          <w:sz w:val="26"/>
          <w:szCs w:val="26"/>
        </w:rPr>
        <w:t>.</w:t>
      </w:r>
    </w:p>
    <w:p w:rsidR="006E36C2" w:rsidRDefault="006E36C2" w:rsidP="00B541FE">
      <w:pPr>
        <w:pStyle w:val="ConsNormal"/>
        <w:widowControl/>
        <w:tabs>
          <w:tab w:val="left" w:pos="1800"/>
        </w:tabs>
        <w:ind w:firstLine="709"/>
        <w:jc w:val="both"/>
        <w:rPr>
          <w:rFonts w:ascii="Times New Roman" w:hAnsi="Times New Roman"/>
          <w:bCs/>
          <w:sz w:val="26"/>
          <w:szCs w:val="26"/>
        </w:rPr>
      </w:pPr>
      <w:r>
        <w:rPr>
          <w:rFonts w:ascii="Times New Roman" w:hAnsi="Times New Roman"/>
          <w:bCs/>
          <w:sz w:val="26"/>
          <w:szCs w:val="26"/>
        </w:rPr>
        <w:t xml:space="preserve">Цель контрольного мероприятия: </w:t>
      </w:r>
    </w:p>
    <w:p w:rsidR="006271D8" w:rsidRPr="006271D8" w:rsidRDefault="006E36C2" w:rsidP="006271D8">
      <w:pPr>
        <w:pStyle w:val="ConsNormal"/>
        <w:widowControl/>
        <w:tabs>
          <w:tab w:val="left" w:pos="1800"/>
        </w:tabs>
        <w:ind w:firstLine="540"/>
        <w:jc w:val="both"/>
        <w:rPr>
          <w:rFonts w:ascii="Times New Roman" w:hAnsi="Times New Roman"/>
          <w:sz w:val="26"/>
          <w:szCs w:val="26"/>
        </w:rPr>
      </w:pPr>
      <w:r>
        <w:rPr>
          <w:rFonts w:ascii="Times New Roman" w:hAnsi="Times New Roman"/>
          <w:bCs/>
          <w:sz w:val="26"/>
          <w:szCs w:val="26"/>
        </w:rPr>
        <w:t xml:space="preserve">- проверка </w:t>
      </w:r>
      <w:r w:rsidR="007423C5">
        <w:rPr>
          <w:rFonts w:ascii="Times New Roman" w:hAnsi="Times New Roman"/>
          <w:bCs/>
          <w:sz w:val="26"/>
          <w:szCs w:val="26"/>
        </w:rPr>
        <w:t>полноты выполнения МУ «Управление по спорту, туризму и молодежной политике Администрации города Норильска» функций ГРБС по подведомственному учреждению МБУ «Молодежный центр» за 2012 год, полнота и достоверность отчетности об исполнении муниципального задания МБУ «Молодежный центр» за 2012 год</w:t>
      </w:r>
      <w:r w:rsidR="00AB416A">
        <w:rPr>
          <w:rFonts w:ascii="Times New Roman" w:hAnsi="Times New Roman"/>
          <w:bCs/>
          <w:sz w:val="26"/>
          <w:szCs w:val="26"/>
        </w:rPr>
        <w:t>.</w:t>
      </w:r>
    </w:p>
    <w:p w:rsidR="006271D8" w:rsidRDefault="006271D8" w:rsidP="00B541FE">
      <w:pPr>
        <w:pStyle w:val="ConsNormal"/>
        <w:widowControl/>
        <w:tabs>
          <w:tab w:val="left" w:pos="1800"/>
        </w:tabs>
        <w:ind w:firstLine="709"/>
        <w:jc w:val="both"/>
        <w:rPr>
          <w:rFonts w:ascii="Times New Roman" w:hAnsi="Times New Roman"/>
          <w:bCs/>
          <w:sz w:val="26"/>
          <w:szCs w:val="26"/>
        </w:rPr>
      </w:pPr>
      <w:r w:rsidRPr="006271D8">
        <w:rPr>
          <w:rFonts w:ascii="Times New Roman" w:hAnsi="Times New Roman"/>
          <w:bCs/>
          <w:sz w:val="26"/>
          <w:szCs w:val="26"/>
        </w:rPr>
        <w:t>Предмет контрольного мероприятия</w:t>
      </w:r>
      <w:r w:rsidR="00F8621B">
        <w:rPr>
          <w:rFonts w:ascii="Times New Roman" w:hAnsi="Times New Roman"/>
          <w:bCs/>
          <w:sz w:val="26"/>
          <w:szCs w:val="26"/>
        </w:rPr>
        <w:t xml:space="preserve">: </w:t>
      </w:r>
    </w:p>
    <w:p w:rsidR="006271D8" w:rsidRPr="006271D8" w:rsidRDefault="00F8621B" w:rsidP="006271D8">
      <w:pPr>
        <w:pStyle w:val="ConsNormal"/>
        <w:widowControl/>
        <w:tabs>
          <w:tab w:val="left" w:pos="1800"/>
        </w:tabs>
        <w:ind w:firstLine="540"/>
        <w:jc w:val="both"/>
        <w:rPr>
          <w:rFonts w:ascii="Times New Roman" w:hAnsi="Times New Roman"/>
          <w:sz w:val="26"/>
          <w:szCs w:val="26"/>
        </w:rPr>
      </w:pPr>
      <w:r>
        <w:rPr>
          <w:rFonts w:ascii="Times New Roman" w:hAnsi="Times New Roman"/>
          <w:bCs/>
          <w:sz w:val="26"/>
          <w:szCs w:val="26"/>
        </w:rPr>
        <w:t xml:space="preserve">- </w:t>
      </w:r>
      <w:r w:rsidR="00D83500">
        <w:rPr>
          <w:rFonts w:ascii="Times New Roman" w:hAnsi="Times New Roman"/>
          <w:bCs/>
          <w:sz w:val="26"/>
          <w:szCs w:val="26"/>
        </w:rPr>
        <w:t>полнота выполнения функций ГРБС МУ «Управление по спорту, туризму и молодежной политике Администрации города Норильска» по подведомственному учреждению МБУ «Молодежный центр» за 2012 год; полнота и достоверность отчетности об исполнении муниципального задания МБУ «Молодежный центр» за 2012 год</w:t>
      </w:r>
      <w:r w:rsidR="00F117D7">
        <w:rPr>
          <w:rFonts w:ascii="Times New Roman" w:hAnsi="Times New Roman"/>
          <w:bCs/>
          <w:sz w:val="26"/>
          <w:szCs w:val="26"/>
        </w:rPr>
        <w:t>.</w:t>
      </w:r>
    </w:p>
    <w:p w:rsidR="006271D8" w:rsidRDefault="006271D8" w:rsidP="00B541FE">
      <w:pPr>
        <w:pStyle w:val="ConsNormal"/>
        <w:widowControl/>
        <w:tabs>
          <w:tab w:val="left" w:pos="1800"/>
        </w:tabs>
        <w:ind w:firstLine="709"/>
        <w:jc w:val="both"/>
        <w:rPr>
          <w:rFonts w:ascii="Times New Roman" w:hAnsi="Times New Roman"/>
          <w:bCs/>
          <w:sz w:val="26"/>
          <w:szCs w:val="26"/>
        </w:rPr>
      </w:pPr>
      <w:r w:rsidRPr="006271D8">
        <w:rPr>
          <w:rFonts w:ascii="Times New Roman" w:hAnsi="Times New Roman"/>
          <w:bCs/>
          <w:sz w:val="26"/>
          <w:szCs w:val="26"/>
        </w:rPr>
        <w:t>Субъект</w:t>
      </w:r>
      <w:r w:rsidR="00D83500">
        <w:rPr>
          <w:rFonts w:ascii="Times New Roman" w:hAnsi="Times New Roman"/>
          <w:bCs/>
          <w:sz w:val="26"/>
          <w:szCs w:val="26"/>
        </w:rPr>
        <w:t xml:space="preserve">ы </w:t>
      </w:r>
      <w:r w:rsidRPr="006271D8">
        <w:rPr>
          <w:rFonts w:ascii="Times New Roman" w:hAnsi="Times New Roman"/>
          <w:bCs/>
          <w:sz w:val="26"/>
          <w:szCs w:val="26"/>
        </w:rPr>
        <w:t>контрольного м</w:t>
      </w:r>
      <w:r w:rsidR="00F117D7">
        <w:rPr>
          <w:rFonts w:ascii="Times New Roman" w:hAnsi="Times New Roman"/>
          <w:bCs/>
          <w:sz w:val="26"/>
          <w:szCs w:val="26"/>
        </w:rPr>
        <w:t>ероприятия:</w:t>
      </w:r>
    </w:p>
    <w:p w:rsidR="00D83500" w:rsidRDefault="00F117D7" w:rsidP="00F117D7">
      <w:pPr>
        <w:pStyle w:val="ConsNormal"/>
        <w:widowControl/>
        <w:tabs>
          <w:tab w:val="left" w:pos="1800"/>
        </w:tabs>
        <w:ind w:firstLine="540"/>
        <w:jc w:val="both"/>
        <w:rPr>
          <w:rFonts w:ascii="Times New Roman" w:hAnsi="Times New Roman"/>
          <w:bCs/>
          <w:sz w:val="26"/>
          <w:szCs w:val="26"/>
        </w:rPr>
      </w:pPr>
      <w:r>
        <w:rPr>
          <w:rFonts w:ascii="Times New Roman" w:hAnsi="Times New Roman"/>
          <w:bCs/>
          <w:sz w:val="26"/>
          <w:szCs w:val="26"/>
        </w:rPr>
        <w:t xml:space="preserve">Муниципальное </w:t>
      </w:r>
      <w:r w:rsidR="00D83500">
        <w:rPr>
          <w:rFonts w:ascii="Times New Roman" w:hAnsi="Times New Roman"/>
          <w:bCs/>
          <w:sz w:val="26"/>
          <w:szCs w:val="26"/>
        </w:rPr>
        <w:t xml:space="preserve">бюджетное </w:t>
      </w:r>
      <w:r>
        <w:rPr>
          <w:rFonts w:ascii="Times New Roman" w:hAnsi="Times New Roman"/>
          <w:bCs/>
          <w:sz w:val="26"/>
          <w:szCs w:val="26"/>
        </w:rPr>
        <w:t>учреждение «</w:t>
      </w:r>
      <w:r w:rsidR="00D83500">
        <w:rPr>
          <w:rFonts w:ascii="Times New Roman" w:hAnsi="Times New Roman"/>
          <w:bCs/>
          <w:sz w:val="26"/>
          <w:szCs w:val="26"/>
        </w:rPr>
        <w:t>Молодежный центр</w:t>
      </w:r>
      <w:r>
        <w:rPr>
          <w:rFonts w:ascii="Times New Roman" w:hAnsi="Times New Roman"/>
          <w:bCs/>
          <w:sz w:val="26"/>
          <w:szCs w:val="26"/>
        </w:rPr>
        <w:t>»</w:t>
      </w:r>
      <w:r w:rsidR="00D83500">
        <w:rPr>
          <w:rFonts w:ascii="Times New Roman" w:hAnsi="Times New Roman"/>
          <w:bCs/>
          <w:sz w:val="26"/>
          <w:szCs w:val="26"/>
        </w:rPr>
        <w:t xml:space="preserve"> (далее – МБУ «МЦ»;</w:t>
      </w:r>
    </w:p>
    <w:p w:rsidR="006271D8" w:rsidRDefault="00D70019" w:rsidP="00F117D7">
      <w:pPr>
        <w:pStyle w:val="ConsNormal"/>
        <w:widowControl/>
        <w:tabs>
          <w:tab w:val="left" w:pos="1800"/>
        </w:tabs>
        <w:ind w:firstLine="540"/>
        <w:jc w:val="both"/>
        <w:rPr>
          <w:rFonts w:ascii="Times New Roman" w:hAnsi="Times New Roman"/>
          <w:bCs/>
          <w:sz w:val="26"/>
          <w:szCs w:val="26"/>
        </w:rPr>
      </w:pPr>
      <w:r>
        <w:rPr>
          <w:rFonts w:ascii="Times New Roman" w:hAnsi="Times New Roman"/>
          <w:bCs/>
          <w:sz w:val="26"/>
          <w:szCs w:val="26"/>
        </w:rPr>
        <w:t>Муниципальное учреждение «Управление по спорту, туризму и молодежной политике Администрации города Норильска» (далее – МУ «</w:t>
      </w:r>
      <w:proofErr w:type="spellStart"/>
      <w:r>
        <w:rPr>
          <w:rFonts w:ascii="Times New Roman" w:hAnsi="Times New Roman"/>
          <w:bCs/>
          <w:sz w:val="26"/>
          <w:szCs w:val="26"/>
        </w:rPr>
        <w:t>УСТиМП</w:t>
      </w:r>
      <w:proofErr w:type="spellEnd"/>
      <w:r>
        <w:rPr>
          <w:rFonts w:ascii="Times New Roman" w:hAnsi="Times New Roman"/>
          <w:bCs/>
          <w:sz w:val="26"/>
          <w:szCs w:val="26"/>
        </w:rPr>
        <w:t>»;</w:t>
      </w:r>
    </w:p>
    <w:p w:rsidR="00D70019" w:rsidRPr="00F117D7" w:rsidRDefault="00D70019" w:rsidP="00F117D7">
      <w:pPr>
        <w:pStyle w:val="ConsNormal"/>
        <w:widowControl/>
        <w:tabs>
          <w:tab w:val="left" w:pos="1800"/>
        </w:tabs>
        <w:ind w:firstLine="540"/>
        <w:jc w:val="both"/>
        <w:rPr>
          <w:rFonts w:ascii="Times New Roman" w:hAnsi="Times New Roman"/>
          <w:bCs/>
          <w:sz w:val="26"/>
          <w:szCs w:val="26"/>
        </w:rPr>
      </w:pPr>
      <w:proofErr w:type="gramStart"/>
      <w:r>
        <w:rPr>
          <w:rFonts w:ascii="Times New Roman" w:hAnsi="Times New Roman"/>
          <w:bCs/>
          <w:sz w:val="26"/>
          <w:szCs w:val="26"/>
        </w:rPr>
        <w:t xml:space="preserve">Муниципальное казенное учреждение «Централизованная бухгалтерия учреждений управления по делам культуры и искусства» (далее </w:t>
      </w:r>
      <w:r w:rsidR="007E109B">
        <w:rPr>
          <w:rFonts w:ascii="Times New Roman" w:hAnsi="Times New Roman"/>
          <w:bCs/>
          <w:sz w:val="26"/>
          <w:szCs w:val="26"/>
        </w:rPr>
        <w:t>–</w:t>
      </w:r>
      <w:r>
        <w:rPr>
          <w:rFonts w:ascii="Times New Roman" w:hAnsi="Times New Roman"/>
          <w:bCs/>
          <w:sz w:val="26"/>
          <w:szCs w:val="26"/>
        </w:rPr>
        <w:t xml:space="preserve"> </w:t>
      </w:r>
      <w:r w:rsidR="004A6465">
        <w:rPr>
          <w:rFonts w:ascii="Times New Roman" w:hAnsi="Times New Roman"/>
          <w:bCs/>
          <w:sz w:val="26"/>
          <w:szCs w:val="26"/>
        </w:rPr>
        <w:t>МКУ «</w:t>
      </w:r>
      <w:r w:rsidR="007E109B">
        <w:rPr>
          <w:rFonts w:ascii="Times New Roman" w:hAnsi="Times New Roman"/>
          <w:bCs/>
          <w:sz w:val="26"/>
          <w:szCs w:val="26"/>
        </w:rPr>
        <w:t xml:space="preserve">ЦБ </w:t>
      </w:r>
      <w:proofErr w:type="spellStart"/>
      <w:r w:rsidR="007E109B">
        <w:rPr>
          <w:rFonts w:ascii="Times New Roman" w:hAnsi="Times New Roman"/>
          <w:bCs/>
          <w:sz w:val="26"/>
          <w:szCs w:val="26"/>
        </w:rPr>
        <w:t>УСТиМП</w:t>
      </w:r>
      <w:proofErr w:type="spellEnd"/>
      <w:r w:rsidR="007E109B">
        <w:rPr>
          <w:rFonts w:ascii="Times New Roman" w:hAnsi="Times New Roman"/>
          <w:bCs/>
          <w:sz w:val="26"/>
          <w:szCs w:val="26"/>
        </w:rPr>
        <w:t>».</w:t>
      </w:r>
      <w:proofErr w:type="gramEnd"/>
    </w:p>
    <w:p w:rsidR="006271D8" w:rsidRPr="006271D8" w:rsidRDefault="006271D8" w:rsidP="006271D8">
      <w:pPr>
        <w:pStyle w:val="ConsNormal"/>
        <w:widowControl/>
        <w:tabs>
          <w:tab w:val="left" w:pos="1800"/>
        </w:tabs>
        <w:ind w:firstLine="540"/>
        <w:jc w:val="both"/>
        <w:rPr>
          <w:rFonts w:ascii="Times New Roman" w:hAnsi="Times New Roman"/>
          <w:bCs/>
          <w:sz w:val="26"/>
          <w:szCs w:val="26"/>
        </w:rPr>
      </w:pPr>
    </w:p>
    <w:p w:rsidR="006271D8" w:rsidRPr="006271D8" w:rsidRDefault="006271D8" w:rsidP="00560BA2">
      <w:pPr>
        <w:pStyle w:val="ConsNormal"/>
        <w:widowControl/>
        <w:tabs>
          <w:tab w:val="left" w:pos="1800"/>
        </w:tabs>
        <w:ind w:firstLine="709"/>
        <w:jc w:val="both"/>
        <w:rPr>
          <w:rFonts w:ascii="Times New Roman" w:hAnsi="Times New Roman"/>
          <w:bCs/>
          <w:sz w:val="26"/>
          <w:szCs w:val="26"/>
        </w:rPr>
      </w:pPr>
      <w:r w:rsidRPr="006271D8">
        <w:rPr>
          <w:rFonts w:ascii="Times New Roman" w:hAnsi="Times New Roman"/>
          <w:bCs/>
          <w:sz w:val="26"/>
          <w:szCs w:val="26"/>
        </w:rPr>
        <w:t>Проверяемый период деятельност</w:t>
      </w:r>
      <w:r w:rsidR="00F117D7">
        <w:rPr>
          <w:rFonts w:ascii="Times New Roman" w:hAnsi="Times New Roman"/>
          <w:bCs/>
          <w:sz w:val="26"/>
          <w:szCs w:val="26"/>
        </w:rPr>
        <w:t>и: 2012 год.</w:t>
      </w:r>
    </w:p>
    <w:p w:rsidR="00040050" w:rsidRDefault="006271D8" w:rsidP="00B541FE">
      <w:pPr>
        <w:pStyle w:val="ConsNormal"/>
        <w:widowControl/>
        <w:tabs>
          <w:tab w:val="left" w:pos="1800"/>
        </w:tabs>
        <w:ind w:firstLine="709"/>
        <w:jc w:val="both"/>
        <w:rPr>
          <w:rFonts w:ascii="Times New Roman" w:hAnsi="Times New Roman"/>
          <w:sz w:val="26"/>
          <w:szCs w:val="26"/>
        </w:rPr>
      </w:pPr>
      <w:r w:rsidRPr="006271D8">
        <w:rPr>
          <w:rFonts w:ascii="Times New Roman" w:hAnsi="Times New Roman"/>
          <w:bCs/>
          <w:sz w:val="26"/>
          <w:szCs w:val="26"/>
        </w:rPr>
        <w:t>Срок пр</w:t>
      </w:r>
      <w:r w:rsidR="00F117D7">
        <w:rPr>
          <w:rFonts w:ascii="Times New Roman" w:hAnsi="Times New Roman"/>
          <w:bCs/>
          <w:sz w:val="26"/>
          <w:szCs w:val="26"/>
        </w:rPr>
        <w:t xml:space="preserve">оведения контрольного мероприятия: </w:t>
      </w:r>
      <w:r w:rsidR="00F117D7">
        <w:rPr>
          <w:rFonts w:ascii="Times New Roman" w:hAnsi="Times New Roman"/>
          <w:sz w:val="26"/>
          <w:szCs w:val="26"/>
        </w:rPr>
        <w:t>с «</w:t>
      </w:r>
      <w:r w:rsidR="004A6465" w:rsidRPr="004A6465">
        <w:rPr>
          <w:rFonts w:ascii="Times New Roman" w:hAnsi="Times New Roman"/>
          <w:sz w:val="26"/>
          <w:szCs w:val="26"/>
        </w:rPr>
        <w:t>02</w:t>
      </w:r>
      <w:r w:rsidR="00F117D7">
        <w:rPr>
          <w:rFonts w:ascii="Times New Roman" w:hAnsi="Times New Roman"/>
          <w:sz w:val="26"/>
          <w:szCs w:val="26"/>
        </w:rPr>
        <w:t>»</w:t>
      </w:r>
      <w:r w:rsidR="004A3B5E">
        <w:rPr>
          <w:rFonts w:ascii="Times New Roman" w:hAnsi="Times New Roman"/>
          <w:sz w:val="26"/>
          <w:szCs w:val="26"/>
        </w:rPr>
        <w:t xml:space="preserve"> </w:t>
      </w:r>
      <w:r w:rsidR="004A6465">
        <w:rPr>
          <w:rFonts w:ascii="Times New Roman" w:hAnsi="Times New Roman"/>
          <w:sz w:val="26"/>
          <w:szCs w:val="26"/>
        </w:rPr>
        <w:t>декабря</w:t>
      </w:r>
      <w:r w:rsidR="004A3B5E">
        <w:rPr>
          <w:rFonts w:ascii="Times New Roman" w:hAnsi="Times New Roman"/>
          <w:sz w:val="26"/>
          <w:szCs w:val="26"/>
        </w:rPr>
        <w:t xml:space="preserve"> 2013 года по «2</w:t>
      </w:r>
      <w:r w:rsidR="004A6465">
        <w:rPr>
          <w:rFonts w:ascii="Times New Roman" w:hAnsi="Times New Roman"/>
          <w:sz w:val="26"/>
          <w:szCs w:val="26"/>
        </w:rPr>
        <w:t>3</w:t>
      </w:r>
      <w:r w:rsidR="004A3B5E">
        <w:rPr>
          <w:rFonts w:ascii="Times New Roman" w:hAnsi="Times New Roman"/>
          <w:sz w:val="26"/>
          <w:szCs w:val="26"/>
        </w:rPr>
        <w:t xml:space="preserve">» </w:t>
      </w:r>
      <w:r w:rsidR="004A6465">
        <w:rPr>
          <w:rFonts w:ascii="Times New Roman" w:hAnsi="Times New Roman"/>
          <w:sz w:val="26"/>
          <w:szCs w:val="26"/>
        </w:rPr>
        <w:t>декабря</w:t>
      </w:r>
      <w:r w:rsidR="004A3B5E">
        <w:rPr>
          <w:rFonts w:ascii="Times New Roman" w:hAnsi="Times New Roman"/>
          <w:sz w:val="26"/>
          <w:szCs w:val="26"/>
        </w:rPr>
        <w:t xml:space="preserve"> 2013 года.</w:t>
      </w:r>
    </w:p>
    <w:p w:rsidR="001D596E" w:rsidRDefault="001D596E" w:rsidP="004A3B5E">
      <w:pPr>
        <w:pStyle w:val="ConsNormal"/>
        <w:widowControl/>
        <w:tabs>
          <w:tab w:val="left" w:pos="1800"/>
        </w:tabs>
        <w:ind w:firstLine="540"/>
        <w:jc w:val="both"/>
        <w:rPr>
          <w:rFonts w:ascii="Times New Roman" w:hAnsi="Times New Roman"/>
          <w:sz w:val="26"/>
          <w:szCs w:val="26"/>
        </w:rPr>
      </w:pPr>
    </w:p>
    <w:p w:rsidR="006271D8" w:rsidRDefault="00885817" w:rsidP="00B541FE">
      <w:pPr>
        <w:pStyle w:val="ConsNormal"/>
        <w:widowControl/>
        <w:tabs>
          <w:tab w:val="left" w:pos="1800"/>
        </w:tabs>
        <w:ind w:firstLine="709"/>
        <w:jc w:val="both"/>
        <w:rPr>
          <w:rFonts w:ascii="Times New Roman" w:hAnsi="Times New Roman"/>
          <w:bCs/>
          <w:sz w:val="26"/>
          <w:szCs w:val="26"/>
        </w:rPr>
      </w:pPr>
      <w:r>
        <w:rPr>
          <w:rFonts w:ascii="Times New Roman" w:hAnsi="Times New Roman"/>
          <w:sz w:val="26"/>
          <w:szCs w:val="26"/>
        </w:rPr>
        <w:lastRenderedPageBreak/>
        <w:t xml:space="preserve">С </w:t>
      </w:r>
      <w:r w:rsidR="00040050">
        <w:rPr>
          <w:rFonts w:ascii="Times New Roman" w:hAnsi="Times New Roman"/>
          <w:sz w:val="26"/>
          <w:szCs w:val="26"/>
        </w:rPr>
        <w:t>Акт</w:t>
      </w:r>
      <w:r>
        <w:rPr>
          <w:rFonts w:ascii="Times New Roman" w:hAnsi="Times New Roman"/>
          <w:sz w:val="26"/>
          <w:szCs w:val="26"/>
        </w:rPr>
        <w:t>ом</w:t>
      </w:r>
      <w:r w:rsidR="001D596E">
        <w:rPr>
          <w:rFonts w:ascii="Times New Roman" w:hAnsi="Times New Roman"/>
          <w:sz w:val="26"/>
          <w:szCs w:val="26"/>
        </w:rPr>
        <w:t xml:space="preserve"> контрольного мероприятия</w:t>
      </w:r>
      <w:r w:rsidR="00040050">
        <w:rPr>
          <w:rFonts w:ascii="Times New Roman" w:hAnsi="Times New Roman"/>
          <w:sz w:val="26"/>
          <w:szCs w:val="26"/>
        </w:rPr>
        <w:t xml:space="preserve"> </w:t>
      </w:r>
      <w:r w:rsidR="001D596E">
        <w:rPr>
          <w:rFonts w:ascii="Times New Roman" w:hAnsi="Times New Roman"/>
          <w:sz w:val="26"/>
          <w:szCs w:val="26"/>
        </w:rPr>
        <w:t xml:space="preserve">от </w:t>
      </w:r>
      <w:r w:rsidR="009D07FC">
        <w:rPr>
          <w:rFonts w:ascii="Times New Roman" w:hAnsi="Times New Roman"/>
          <w:sz w:val="26"/>
          <w:szCs w:val="26"/>
        </w:rPr>
        <w:t>26</w:t>
      </w:r>
      <w:r w:rsidR="001D596E">
        <w:rPr>
          <w:rFonts w:ascii="Times New Roman" w:hAnsi="Times New Roman"/>
          <w:sz w:val="26"/>
          <w:szCs w:val="26"/>
        </w:rPr>
        <w:t>.1</w:t>
      </w:r>
      <w:r w:rsidR="009D07FC">
        <w:rPr>
          <w:rFonts w:ascii="Times New Roman" w:hAnsi="Times New Roman"/>
          <w:sz w:val="26"/>
          <w:szCs w:val="26"/>
        </w:rPr>
        <w:t>2</w:t>
      </w:r>
      <w:r w:rsidR="001D596E">
        <w:rPr>
          <w:rFonts w:ascii="Times New Roman" w:hAnsi="Times New Roman"/>
          <w:sz w:val="26"/>
          <w:szCs w:val="26"/>
        </w:rPr>
        <w:t>.2013 года, согласно ст.8 Регламента Контрольно-счетной палаты г. Норильска, ознакомлен</w:t>
      </w:r>
      <w:r w:rsidR="004A6465">
        <w:rPr>
          <w:rFonts w:ascii="Times New Roman" w:hAnsi="Times New Roman"/>
          <w:sz w:val="26"/>
          <w:szCs w:val="26"/>
        </w:rPr>
        <w:t>ы:</w:t>
      </w:r>
      <w:r w:rsidR="001D596E">
        <w:rPr>
          <w:rFonts w:ascii="Times New Roman" w:hAnsi="Times New Roman"/>
          <w:sz w:val="26"/>
          <w:szCs w:val="26"/>
        </w:rPr>
        <w:t xml:space="preserve"> </w:t>
      </w:r>
      <w:r w:rsidR="004A6465">
        <w:rPr>
          <w:rFonts w:ascii="Times New Roman" w:hAnsi="Times New Roman"/>
          <w:sz w:val="26"/>
          <w:szCs w:val="26"/>
        </w:rPr>
        <w:t>начальник МУ «</w:t>
      </w:r>
      <w:proofErr w:type="spellStart"/>
      <w:r w:rsidR="004A6465">
        <w:rPr>
          <w:rFonts w:ascii="Times New Roman" w:hAnsi="Times New Roman"/>
          <w:sz w:val="26"/>
          <w:szCs w:val="26"/>
        </w:rPr>
        <w:t>УСТиМП</w:t>
      </w:r>
      <w:proofErr w:type="spellEnd"/>
      <w:r w:rsidR="004A6465">
        <w:rPr>
          <w:rFonts w:ascii="Times New Roman" w:hAnsi="Times New Roman"/>
          <w:sz w:val="26"/>
          <w:szCs w:val="26"/>
        </w:rPr>
        <w:t xml:space="preserve">» </w:t>
      </w:r>
      <w:proofErr w:type="spellStart"/>
      <w:r w:rsidR="004A6465">
        <w:rPr>
          <w:rFonts w:ascii="Times New Roman" w:hAnsi="Times New Roman"/>
          <w:sz w:val="26"/>
          <w:szCs w:val="26"/>
        </w:rPr>
        <w:t>В.В.Ващенко</w:t>
      </w:r>
      <w:proofErr w:type="spellEnd"/>
      <w:r w:rsidR="004A6465">
        <w:rPr>
          <w:rFonts w:ascii="Times New Roman" w:hAnsi="Times New Roman"/>
          <w:sz w:val="26"/>
          <w:szCs w:val="26"/>
        </w:rPr>
        <w:t xml:space="preserve">; директор МКУ «ЦБ </w:t>
      </w:r>
      <w:proofErr w:type="spellStart"/>
      <w:r w:rsidR="004A6465">
        <w:rPr>
          <w:rFonts w:ascii="Times New Roman" w:hAnsi="Times New Roman"/>
          <w:sz w:val="26"/>
          <w:szCs w:val="26"/>
        </w:rPr>
        <w:t>УСТиМП</w:t>
      </w:r>
      <w:proofErr w:type="spellEnd"/>
      <w:r w:rsidR="004A6465">
        <w:rPr>
          <w:rFonts w:ascii="Times New Roman" w:hAnsi="Times New Roman"/>
          <w:sz w:val="26"/>
          <w:szCs w:val="26"/>
        </w:rPr>
        <w:t xml:space="preserve">» </w:t>
      </w:r>
      <w:proofErr w:type="spellStart"/>
      <w:r w:rsidR="004A6465">
        <w:rPr>
          <w:rFonts w:ascii="Times New Roman" w:hAnsi="Times New Roman"/>
          <w:sz w:val="26"/>
          <w:szCs w:val="26"/>
        </w:rPr>
        <w:t>Д.Б.Федоров</w:t>
      </w:r>
      <w:proofErr w:type="spellEnd"/>
      <w:r w:rsidR="004A6465">
        <w:rPr>
          <w:rFonts w:ascii="Times New Roman" w:hAnsi="Times New Roman"/>
          <w:sz w:val="26"/>
          <w:szCs w:val="26"/>
        </w:rPr>
        <w:t>; директор</w:t>
      </w:r>
      <w:r w:rsidR="009D07FC">
        <w:rPr>
          <w:rFonts w:ascii="Times New Roman" w:hAnsi="Times New Roman"/>
          <w:sz w:val="26"/>
          <w:szCs w:val="26"/>
        </w:rPr>
        <w:t xml:space="preserve"> МБУ «ЦБ» </w:t>
      </w:r>
      <w:proofErr w:type="spellStart"/>
      <w:r w:rsidR="009D07FC">
        <w:rPr>
          <w:rFonts w:ascii="Times New Roman" w:hAnsi="Times New Roman"/>
          <w:sz w:val="26"/>
          <w:szCs w:val="26"/>
        </w:rPr>
        <w:t>Л.А.Шитик</w:t>
      </w:r>
      <w:proofErr w:type="spellEnd"/>
      <w:r w:rsidR="001D596E">
        <w:rPr>
          <w:rFonts w:ascii="Times New Roman" w:hAnsi="Times New Roman"/>
          <w:bCs/>
          <w:sz w:val="26"/>
          <w:szCs w:val="26"/>
        </w:rPr>
        <w:t>.</w:t>
      </w:r>
    </w:p>
    <w:p w:rsidR="00326D74" w:rsidRDefault="001D596E" w:rsidP="00B541FE">
      <w:pPr>
        <w:pStyle w:val="ConsNormal"/>
        <w:widowControl/>
        <w:tabs>
          <w:tab w:val="left" w:pos="1800"/>
        </w:tabs>
        <w:ind w:firstLine="709"/>
        <w:jc w:val="both"/>
        <w:rPr>
          <w:rFonts w:ascii="Times New Roman" w:hAnsi="Times New Roman"/>
          <w:bCs/>
          <w:sz w:val="26"/>
          <w:szCs w:val="26"/>
        </w:rPr>
      </w:pPr>
      <w:r>
        <w:rPr>
          <w:rFonts w:ascii="Times New Roman" w:hAnsi="Times New Roman"/>
          <w:sz w:val="26"/>
          <w:szCs w:val="26"/>
        </w:rPr>
        <w:t xml:space="preserve">На Акт контрольного мероприятия от </w:t>
      </w:r>
      <w:r w:rsidR="004A6465">
        <w:rPr>
          <w:rFonts w:ascii="Times New Roman" w:hAnsi="Times New Roman"/>
          <w:sz w:val="26"/>
          <w:szCs w:val="26"/>
        </w:rPr>
        <w:t>26</w:t>
      </w:r>
      <w:r>
        <w:rPr>
          <w:rFonts w:ascii="Times New Roman" w:hAnsi="Times New Roman"/>
          <w:sz w:val="26"/>
          <w:szCs w:val="26"/>
        </w:rPr>
        <w:t>.1</w:t>
      </w:r>
      <w:r w:rsidR="009D07FC">
        <w:rPr>
          <w:rFonts w:ascii="Times New Roman" w:hAnsi="Times New Roman"/>
          <w:sz w:val="26"/>
          <w:szCs w:val="26"/>
        </w:rPr>
        <w:t>2</w:t>
      </w:r>
      <w:r>
        <w:rPr>
          <w:rFonts w:ascii="Times New Roman" w:hAnsi="Times New Roman"/>
          <w:sz w:val="26"/>
          <w:szCs w:val="26"/>
        </w:rPr>
        <w:t xml:space="preserve">.2013 года </w:t>
      </w:r>
      <w:r w:rsidR="00B271FC">
        <w:rPr>
          <w:rFonts w:ascii="Times New Roman" w:hAnsi="Times New Roman"/>
          <w:sz w:val="26"/>
          <w:szCs w:val="26"/>
        </w:rPr>
        <w:t xml:space="preserve">получен от </w:t>
      </w:r>
      <w:proofErr w:type="spellStart"/>
      <w:r w:rsidR="009D07FC">
        <w:rPr>
          <w:rFonts w:ascii="Times New Roman" w:hAnsi="Times New Roman"/>
          <w:sz w:val="26"/>
          <w:szCs w:val="26"/>
        </w:rPr>
        <w:t>И.о</w:t>
      </w:r>
      <w:proofErr w:type="spellEnd"/>
      <w:r w:rsidR="009D07FC">
        <w:rPr>
          <w:rFonts w:ascii="Times New Roman" w:hAnsi="Times New Roman"/>
          <w:sz w:val="26"/>
          <w:szCs w:val="26"/>
        </w:rPr>
        <w:t xml:space="preserve">. </w:t>
      </w:r>
      <w:r w:rsidR="00B271FC">
        <w:rPr>
          <w:rFonts w:ascii="Times New Roman" w:hAnsi="Times New Roman"/>
          <w:sz w:val="26"/>
          <w:szCs w:val="26"/>
        </w:rPr>
        <w:t xml:space="preserve">начальника </w:t>
      </w:r>
      <w:r w:rsidR="009D07FC">
        <w:rPr>
          <w:rFonts w:ascii="Times New Roman" w:hAnsi="Times New Roman"/>
          <w:bCs/>
          <w:sz w:val="26"/>
          <w:szCs w:val="26"/>
        </w:rPr>
        <w:t>МУ «</w:t>
      </w:r>
      <w:proofErr w:type="spellStart"/>
      <w:r w:rsidR="009D07FC">
        <w:rPr>
          <w:rFonts w:ascii="Times New Roman" w:hAnsi="Times New Roman"/>
          <w:bCs/>
          <w:sz w:val="26"/>
          <w:szCs w:val="26"/>
        </w:rPr>
        <w:t>УСТиМП</w:t>
      </w:r>
      <w:proofErr w:type="spellEnd"/>
      <w:r w:rsidR="009D07FC">
        <w:rPr>
          <w:rFonts w:ascii="Times New Roman" w:hAnsi="Times New Roman"/>
          <w:bCs/>
          <w:sz w:val="26"/>
          <w:szCs w:val="26"/>
        </w:rPr>
        <w:t>»</w:t>
      </w:r>
      <w:r w:rsidR="00B271FC">
        <w:rPr>
          <w:rFonts w:ascii="Times New Roman" w:hAnsi="Times New Roman"/>
          <w:bCs/>
          <w:sz w:val="26"/>
          <w:szCs w:val="26"/>
        </w:rPr>
        <w:t xml:space="preserve"> </w:t>
      </w:r>
      <w:proofErr w:type="spellStart"/>
      <w:r w:rsidR="009D07FC">
        <w:rPr>
          <w:rFonts w:ascii="Times New Roman" w:hAnsi="Times New Roman"/>
          <w:bCs/>
          <w:sz w:val="26"/>
          <w:szCs w:val="26"/>
        </w:rPr>
        <w:t>М.И.Голуб</w:t>
      </w:r>
      <w:proofErr w:type="spellEnd"/>
      <w:r w:rsidR="009D07FC">
        <w:rPr>
          <w:rFonts w:ascii="Times New Roman" w:hAnsi="Times New Roman"/>
          <w:bCs/>
          <w:sz w:val="26"/>
          <w:szCs w:val="26"/>
        </w:rPr>
        <w:t xml:space="preserve"> план устранения нарушений (исполнитель директор МБУ «МЦ» </w:t>
      </w:r>
      <w:proofErr w:type="spellStart"/>
      <w:r w:rsidR="009D07FC">
        <w:rPr>
          <w:rFonts w:ascii="Times New Roman" w:hAnsi="Times New Roman"/>
          <w:bCs/>
          <w:sz w:val="26"/>
          <w:szCs w:val="26"/>
        </w:rPr>
        <w:t>Л.А.Шитик</w:t>
      </w:r>
      <w:proofErr w:type="spellEnd"/>
      <w:r w:rsidR="009D07FC">
        <w:rPr>
          <w:rFonts w:ascii="Times New Roman" w:hAnsi="Times New Roman"/>
          <w:bCs/>
          <w:sz w:val="26"/>
          <w:szCs w:val="26"/>
        </w:rPr>
        <w:t>)</w:t>
      </w:r>
      <w:r w:rsidR="00B271FC">
        <w:rPr>
          <w:rFonts w:ascii="Times New Roman" w:hAnsi="Times New Roman"/>
          <w:bCs/>
          <w:sz w:val="26"/>
          <w:szCs w:val="26"/>
        </w:rPr>
        <w:t xml:space="preserve"> от </w:t>
      </w:r>
      <w:r w:rsidR="009D07FC">
        <w:rPr>
          <w:rFonts w:ascii="Times New Roman" w:hAnsi="Times New Roman"/>
          <w:bCs/>
          <w:sz w:val="26"/>
          <w:szCs w:val="26"/>
        </w:rPr>
        <w:t>14</w:t>
      </w:r>
      <w:r w:rsidR="00B271FC">
        <w:rPr>
          <w:rFonts w:ascii="Times New Roman" w:hAnsi="Times New Roman"/>
          <w:bCs/>
          <w:sz w:val="26"/>
          <w:szCs w:val="26"/>
        </w:rPr>
        <w:t>.</w:t>
      </w:r>
      <w:r w:rsidR="009D07FC">
        <w:rPr>
          <w:rFonts w:ascii="Times New Roman" w:hAnsi="Times New Roman"/>
          <w:bCs/>
          <w:sz w:val="26"/>
          <w:szCs w:val="26"/>
        </w:rPr>
        <w:t>01</w:t>
      </w:r>
      <w:r w:rsidR="00B271FC">
        <w:rPr>
          <w:rFonts w:ascii="Times New Roman" w:hAnsi="Times New Roman"/>
          <w:bCs/>
          <w:sz w:val="26"/>
          <w:szCs w:val="26"/>
        </w:rPr>
        <w:t xml:space="preserve">.2013 года № </w:t>
      </w:r>
      <w:r w:rsidR="009D07FC">
        <w:rPr>
          <w:rFonts w:ascii="Times New Roman" w:hAnsi="Times New Roman"/>
          <w:bCs/>
          <w:sz w:val="26"/>
          <w:szCs w:val="26"/>
        </w:rPr>
        <w:t>330-25</w:t>
      </w:r>
      <w:r w:rsidR="00B271FC">
        <w:rPr>
          <w:rFonts w:ascii="Times New Roman" w:hAnsi="Times New Roman"/>
          <w:bCs/>
          <w:sz w:val="26"/>
          <w:szCs w:val="26"/>
        </w:rPr>
        <w:t>.</w:t>
      </w:r>
      <w:r w:rsidR="009D07FC">
        <w:rPr>
          <w:rFonts w:ascii="Times New Roman" w:hAnsi="Times New Roman"/>
          <w:bCs/>
          <w:sz w:val="26"/>
          <w:szCs w:val="26"/>
        </w:rPr>
        <w:t xml:space="preserve"> Письменные возражения и замечания руководителей проверяемых объектов отсутствуют.</w:t>
      </w:r>
    </w:p>
    <w:p w:rsidR="001D596E" w:rsidRDefault="00326D74" w:rsidP="00B541FE">
      <w:pPr>
        <w:pStyle w:val="ConsNormal"/>
        <w:widowControl/>
        <w:tabs>
          <w:tab w:val="left" w:pos="1800"/>
        </w:tabs>
        <w:ind w:firstLine="709"/>
        <w:jc w:val="both"/>
        <w:rPr>
          <w:rFonts w:ascii="Times New Roman" w:hAnsi="Times New Roman"/>
          <w:bCs/>
          <w:sz w:val="26"/>
          <w:szCs w:val="26"/>
        </w:rPr>
      </w:pPr>
      <w:r>
        <w:rPr>
          <w:rFonts w:ascii="Times New Roman" w:hAnsi="Times New Roman"/>
          <w:bCs/>
          <w:sz w:val="26"/>
          <w:szCs w:val="26"/>
        </w:rPr>
        <w:t xml:space="preserve">В соответствии пункта 12 ст. 8 Регламента </w:t>
      </w:r>
      <w:r>
        <w:rPr>
          <w:rFonts w:ascii="Times New Roman" w:hAnsi="Times New Roman"/>
          <w:sz w:val="26"/>
          <w:szCs w:val="26"/>
        </w:rPr>
        <w:t>Контрольно-счетной палаты г. Норильска, непредставление письменных разногласий (возражений) к акту проверки расценивается как отсутствие возражений (разногласий) со стороны проверяемого субъекта по существу изложенных в акте проверки фактов и замечаний.</w:t>
      </w:r>
      <w:r w:rsidR="009D07FC">
        <w:rPr>
          <w:rFonts w:ascii="Times New Roman" w:hAnsi="Times New Roman"/>
          <w:bCs/>
          <w:sz w:val="26"/>
          <w:szCs w:val="26"/>
        </w:rPr>
        <w:t xml:space="preserve"> </w:t>
      </w:r>
    </w:p>
    <w:p w:rsidR="000F1FDD" w:rsidRDefault="000F1FDD" w:rsidP="000F1FDD">
      <w:pPr>
        <w:pStyle w:val="ConsNormal"/>
        <w:widowControl/>
        <w:tabs>
          <w:tab w:val="left" w:pos="1800"/>
        </w:tabs>
        <w:ind w:firstLine="0"/>
        <w:jc w:val="center"/>
        <w:rPr>
          <w:rFonts w:ascii="Times New Roman" w:hAnsi="Times New Roman"/>
          <w:b/>
          <w:bCs/>
          <w:sz w:val="26"/>
          <w:szCs w:val="26"/>
        </w:rPr>
      </w:pPr>
    </w:p>
    <w:p w:rsidR="00A6222D" w:rsidRPr="000F1FDD" w:rsidRDefault="006271D8" w:rsidP="000F1FDD">
      <w:pPr>
        <w:pStyle w:val="ConsNormal"/>
        <w:widowControl/>
        <w:tabs>
          <w:tab w:val="left" w:pos="1800"/>
        </w:tabs>
        <w:ind w:firstLine="0"/>
        <w:jc w:val="center"/>
        <w:rPr>
          <w:rFonts w:ascii="Times New Roman" w:hAnsi="Times New Roman"/>
          <w:b/>
          <w:bCs/>
          <w:sz w:val="26"/>
          <w:szCs w:val="26"/>
        </w:rPr>
      </w:pPr>
      <w:r w:rsidRPr="006271D8">
        <w:rPr>
          <w:rFonts w:ascii="Times New Roman" w:hAnsi="Times New Roman"/>
          <w:b/>
          <w:bCs/>
          <w:sz w:val="26"/>
          <w:szCs w:val="26"/>
        </w:rPr>
        <w:t>Ре</w:t>
      </w:r>
      <w:r w:rsidR="00A30C03">
        <w:rPr>
          <w:rFonts w:ascii="Times New Roman" w:hAnsi="Times New Roman"/>
          <w:b/>
          <w:bCs/>
          <w:sz w:val="26"/>
          <w:szCs w:val="26"/>
        </w:rPr>
        <w:t>зультаты контрольного</w:t>
      </w:r>
      <w:r w:rsidR="00183348">
        <w:rPr>
          <w:rFonts w:ascii="Times New Roman" w:hAnsi="Times New Roman"/>
          <w:b/>
          <w:bCs/>
          <w:sz w:val="26"/>
          <w:szCs w:val="26"/>
        </w:rPr>
        <w:t xml:space="preserve"> мероприятия.</w:t>
      </w:r>
    </w:p>
    <w:p w:rsidR="00A6222D" w:rsidRDefault="00A6222D" w:rsidP="000B66A4">
      <w:pPr>
        <w:keepNext/>
        <w:jc w:val="center"/>
        <w:rPr>
          <w:b/>
          <w:sz w:val="26"/>
          <w:szCs w:val="26"/>
        </w:rPr>
      </w:pPr>
    </w:p>
    <w:p w:rsidR="000F1FDD" w:rsidRPr="000F1FDD" w:rsidRDefault="000F1FDD" w:rsidP="000F1FDD">
      <w:pPr>
        <w:pStyle w:val="af"/>
        <w:widowControl w:val="0"/>
        <w:ind w:firstLine="708"/>
        <w:jc w:val="center"/>
        <w:rPr>
          <w:i/>
          <w:sz w:val="26"/>
          <w:szCs w:val="26"/>
        </w:rPr>
      </w:pPr>
      <w:r w:rsidRPr="000F1FDD">
        <w:rPr>
          <w:i/>
          <w:sz w:val="26"/>
          <w:szCs w:val="26"/>
        </w:rPr>
        <w:t>Экспертиза и правовая оценка учредительных, правоустанавливающих, организационных, финансово-хозяйственных, управленческих документов МБУ  «МЦ» за 2012 год.</w:t>
      </w:r>
    </w:p>
    <w:p w:rsidR="000F1FDD" w:rsidRDefault="000F1FDD" w:rsidP="000F1FDD">
      <w:pPr>
        <w:pStyle w:val="af"/>
        <w:widowControl w:val="0"/>
        <w:ind w:firstLine="708"/>
        <w:jc w:val="both"/>
        <w:rPr>
          <w:sz w:val="26"/>
          <w:szCs w:val="26"/>
        </w:rPr>
      </w:pPr>
      <w:r w:rsidRPr="00F6156D">
        <w:rPr>
          <w:sz w:val="26"/>
          <w:szCs w:val="26"/>
        </w:rPr>
        <w:t>Муниципальное бюджетное учреждение «Молодежный центр», переименовано в соответствии с Постановлением Администрации города Норильска от 17.12.2009 № 537, ранее муниципальное учреждение «Молодежный центр» созданное по решению  Городского Совета муниципального образования город Норильск от 06.06.2006 № 62-911 на основании Постановления Главы города Норильска от 15.08.2006 № 1709.</w:t>
      </w:r>
    </w:p>
    <w:p w:rsidR="00560BA2" w:rsidRPr="00560BA2" w:rsidRDefault="000F1FDD" w:rsidP="00560BA2">
      <w:pPr>
        <w:pStyle w:val="af"/>
        <w:widowControl w:val="0"/>
        <w:ind w:firstLine="708"/>
        <w:jc w:val="both"/>
        <w:rPr>
          <w:sz w:val="26"/>
          <w:szCs w:val="26"/>
        </w:rPr>
      </w:pPr>
      <w:r w:rsidRPr="00B75F31">
        <w:rPr>
          <w:sz w:val="26"/>
          <w:szCs w:val="26"/>
        </w:rPr>
        <w:t>МБУ «</w:t>
      </w:r>
      <w:r>
        <w:rPr>
          <w:sz w:val="26"/>
          <w:szCs w:val="26"/>
        </w:rPr>
        <w:t>МЦ</w:t>
      </w:r>
      <w:r w:rsidRPr="00B75F31">
        <w:rPr>
          <w:sz w:val="26"/>
          <w:szCs w:val="26"/>
        </w:rPr>
        <w:t>»</w:t>
      </w:r>
      <w:r w:rsidRPr="00F6156D">
        <w:rPr>
          <w:sz w:val="26"/>
          <w:szCs w:val="26"/>
        </w:rPr>
        <w:t xml:space="preserve"> действует на основании Устава, утвержденного Учредителе</w:t>
      </w:r>
      <w:proofErr w:type="gramStart"/>
      <w:r w:rsidRPr="00F6156D">
        <w:rPr>
          <w:sz w:val="26"/>
          <w:szCs w:val="26"/>
        </w:rPr>
        <w:t>м-</w:t>
      </w:r>
      <w:proofErr w:type="gramEnd"/>
      <w:r w:rsidRPr="00F6156D">
        <w:rPr>
          <w:sz w:val="26"/>
          <w:szCs w:val="26"/>
        </w:rPr>
        <w:t xml:space="preserve"> Управлением имущества Администрации города Норильска (Распоряжением от 30.05.2011 № 150-238).</w:t>
      </w:r>
    </w:p>
    <w:p w:rsidR="000F1FDD" w:rsidRPr="00F6156D" w:rsidRDefault="000F1FDD" w:rsidP="00560BA2">
      <w:pPr>
        <w:pStyle w:val="af"/>
        <w:widowControl w:val="0"/>
        <w:ind w:firstLine="708"/>
        <w:jc w:val="both"/>
        <w:rPr>
          <w:sz w:val="26"/>
          <w:szCs w:val="26"/>
        </w:rPr>
      </w:pPr>
      <w:r w:rsidRPr="00F6156D">
        <w:rPr>
          <w:sz w:val="26"/>
          <w:szCs w:val="26"/>
        </w:rPr>
        <w:t xml:space="preserve">В соответствии с Уставом учредителем является Администрация города Норильска, полномочия и функции учредителя осуществляют: Администрация города Норильска, Управление имущества Администрации города Норильска, Финансовое управление Администрации города Норильска и Управление по спорту, туризму и молодежной политике Администрации города Норильска. </w:t>
      </w:r>
    </w:p>
    <w:p w:rsidR="000F1FDD" w:rsidRPr="00F6156D" w:rsidRDefault="000F1FDD" w:rsidP="000F1FDD">
      <w:pPr>
        <w:keepNext/>
        <w:ind w:firstLine="851"/>
        <w:jc w:val="both"/>
        <w:rPr>
          <w:sz w:val="26"/>
          <w:szCs w:val="26"/>
        </w:rPr>
      </w:pPr>
      <w:r w:rsidRPr="00F6156D">
        <w:rPr>
          <w:sz w:val="26"/>
          <w:szCs w:val="26"/>
        </w:rPr>
        <w:t xml:space="preserve">Учреждение находится в ведении Управления по спорту, туризму и молодежной политике Администрации города Норильска. </w:t>
      </w:r>
    </w:p>
    <w:p w:rsidR="000F1FDD" w:rsidRPr="00F6156D" w:rsidRDefault="000F1FDD" w:rsidP="000F1FDD">
      <w:pPr>
        <w:keepNext/>
        <w:ind w:firstLine="851"/>
        <w:jc w:val="both"/>
        <w:rPr>
          <w:sz w:val="26"/>
          <w:szCs w:val="26"/>
        </w:rPr>
      </w:pPr>
      <w:r w:rsidRPr="00F6156D">
        <w:rPr>
          <w:sz w:val="26"/>
          <w:szCs w:val="26"/>
        </w:rPr>
        <w:t xml:space="preserve">В соответствии с п. 1.3. Устава, финансовое обеспечение деятельности </w:t>
      </w:r>
      <w:r w:rsidRPr="00B75F31">
        <w:rPr>
          <w:sz w:val="26"/>
          <w:szCs w:val="26"/>
        </w:rPr>
        <w:t>МБУ «</w:t>
      </w:r>
      <w:r>
        <w:rPr>
          <w:sz w:val="26"/>
          <w:szCs w:val="26"/>
        </w:rPr>
        <w:t>МЦ</w:t>
      </w:r>
      <w:r w:rsidRPr="00B75F31">
        <w:rPr>
          <w:sz w:val="26"/>
          <w:szCs w:val="26"/>
        </w:rPr>
        <w:t>»</w:t>
      </w:r>
      <w:r w:rsidRPr="00F6156D">
        <w:rPr>
          <w:sz w:val="26"/>
          <w:szCs w:val="26"/>
        </w:rPr>
        <w:t xml:space="preserve"> осуществляется за счет средств бюджета муниципального образования город Нориль</w:t>
      </w:r>
      <w:proofErr w:type="gramStart"/>
      <w:r w:rsidRPr="00F6156D">
        <w:rPr>
          <w:sz w:val="26"/>
          <w:szCs w:val="26"/>
        </w:rPr>
        <w:t>ск с пр</w:t>
      </w:r>
      <w:proofErr w:type="gramEnd"/>
      <w:r w:rsidRPr="00F6156D">
        <w:rPr>
          <w:sz w:val="26"/>
          <w:szCs w:val="26"/>
        </w:rPr>
        <w:t xml:space="preserve">ивлечением внебюджетных средств. </w:t>
      </w:r>
    </w:p>
    <w:p w:rsidR="000F1FDD" w:rsidRPr="00F6156D" w:rsidRDefault="000F1FDD" w:rsidP="000F1FDD">
      <w:pPr>
        <w:keepNext/>
        <w:ind w:firstLine="851"/>
        <w:jc w:val="both"/>
        <w:rPr>
          <w:sz w:val="26"/>
          <w:szCs w:val="26"/>
        </w:rPr>
      </w:pPr>
      <w:r w:rsidRPr="00F6156D">
        <w:rPr>
          <w:sz w:val="26"/>
          <w:szCs w:val="26"/>
        </w:rPr>
        <w:t xml:space="preserve">Целью создания </w:t>
      </w:r>
      <w:r w:rsidRPr="00B75F31">
        <w:rPr>
          <w:sz w:val="26"/>
          <w:szCs w:val="26"/>
        </w:rPr>
        <w:t>МБУ «</w:t>
      </w:r>
      <w:r>
        <w:rPr>
          <w:sz w:val="26"/>
          <w:szCs w:val="26"/>
        </w:rPr>
        <w:t>МЦ</w:t>
      </w:r>
      <w:r w:rsidRPr="00B75F31">
        <w:rPr>
          <w:sz w:val="26"/>
          <w:szCs w:val="26"/>
        </w:rPr>
        <w:t>»</w:t>
      </w:r>
      <w:r w:rsidRPr="00F6156D">
        <w:rPr>
          <w:sz w:val="26"/>
          <w:szCs w:val="26"/>
        </w:rPr>
        <w:t xml:space="preserve"> являетс</w:t>
      </w:r>
      <w:proofErr w:type="gramStart"/>
      <w:r w:rsidRPr="00F6156D">
        <w:rPr>
          <w:sz w:val="26"/>
          <w:szCs w:val="26"/>
        </w:rPr>
        <w:t>я-</w:t>
      </w:r>
      <w:proofErr w:type="gramEnd"/>
      <w:r w:rsidRPr="00F6156D">
        <w:rPr>
          <w:sz w:val="26"/>
          <w:szCs w:val="26"/>
        </w:rPr>
        <w:t xml:space="preserve"> реализация мероприятий по приоритетным направлениям молодежной политики на территории муниципального образования город Норильск, направленных на: развитие </w:t>
      </w:r>
      <w:proofErr w:type="spellStart"/>
      <w:r w:rsidRPr="00F6156D">
        <w:rPr>
          <w:sz w:val="26"/>
          <w:szCs w:val="26"/>
        </w:rPr>
        <w:t>волонтерства</w:t>
      </w:r>
      <w:proofErr w:type="spellEnd"/>
      <w:r w:rsidRPr="00F6156D">
        <w:rPr>
          <w:sz w:val="26"/>
          <w:szCs w:val="26"/>
        </w:rPr>
        <w:t xml:space="preserve"> и </w:t>
      </w:r>
      <w:proofErr w:type="spellStart"/>
      <w:r w:rsidRPr="00F6156D">
        <w:rPr>
          <w:sz w:val="26"/>
          <w:szCs w:val="26"/>
        </w:rPr>
        <w:t>добротворчества</w:t>
      </w:r>
      <w:proofErr w:type="spellEnd"/>
      <w:r w:rsidRPr="00F6156D">
        <w:rPr>
          <w:sz w:val="26"/>
          <w:szCs w:val="26"/>
        </w:rPr>
        <w:t xml:space="preserve"> среди молодежи; обеспечение кадрового потенциала через организацию социальной практики; профилактику экстремизма, наркомании, иных негативных проявлений среди молодых граждан; формирование банков информации, необходимой для осуществления адресной помощи молодежи; поддержку и популяризацию субкультур; патриотическое воспитание молодежи; формирование актива молодежи; осуществление методической, информационной и ресурсной поддержки </w:t>
      </w:r>
      <w:r w:rsidRPr="00F6156D">
        <w:rPr>
          <w:sz w:val="26"/>
          <w:szCs w:val="26"/>
        </w:rPr>
        <w:lastRenderedPageBreak/>
        <w:t>молодежным инициативам, молодежным объединениям в организации своей деятельности; создание доступной информационно-консультационной сети услуг для молодежи; популяризацию семейных ценностей и традиций среди молодежи.</w:t>
      </w:r>
    </w:p>
    <w:p w:rsidR="000F1FDD" w:rsidRPr="00F6156D" w:rsidRDefault="000F1FDD" w:rsidP="000F1FDD">
      <w:pPr>
        <w:keepNext/>
        <w:ind w:firstLine="851"/>
        <w:jc w:val="both"/>
        <w:rPr>
          <w:sz w:val="26"/>
          <w:szCs w:val="26"/>
        </w:rPr>
      </w:pPr>
      <w:r w:rsidRPr="00B75F31">
        <w:rPr>
          <w:sz w:val="26"/>
          <w:szCs w:val="26"/>
        </w:rPr>
        <w:t>МБУ «</w:t>
      </w:r>
      <w:r>
        <w:rPr>
          <w:sz w:val="26"/>
          <w:szCs w:val="26"/>
        </w:rPr>
        <w:t>МЦ</w:t>
      </w:r>
      <w:r w:rsidRPr="00B75F31">
        <w:rPr>
          <w:sz w:val="26"/>
          <w:szCs w:val="26"/>
        </w:rPr>
        <w:t>»</w:t>
      </w:r>
      <w:r w:rsidRPr="00F6156D">
        <w:rPr>
          <w:sz w:val="26"/>
          <w:szCs w:val="26"/>
        </w:rPr>
        <w:t xml:space="preserve"> осуществляет следующие виды деятельности: </w:t>
      </w:r>
    </w:p>
    <w:p w:rsidR="000F1FDD" w:rsidRPr="00F6156D" w:rsidRDefault="000F1FDD" w:rsidP="000F1FDD">
      <w:pPr>
        <w:keepNext/>
        <w:jc w:val="both"/>
        <w:rPr>
          <w:sz w:val="26"/>
          <w:szCs w:val="26"/>
        </w:rPr>
      </w:pPr>
      <w:r w:rsidRPr="00F6156D">
        <w:rPr>
          <w:sz w:val="26"/>
          <w:szCs w:val="26"/>
        </w:rPr>
        <w:t xml:space="preserve">-  содействие в открытии на базе </w:t>
      </w:r>
      <w:r w:rsidRPr="00B75F31">
        <w:rPr>
          <w:sz w:val="26"/>
          <w:szCs w:val="26"/>
        </w:rPr>
        <w:t>МБУ «</w:t>
      </w:r>
      <w:r>
        <w:rPr>
          <w:sz w:val="26"/>
          <w:szCs w:val="26"/>
        </w:rPr>
        <w:t>МЦ</w:t>
      </w:r>
      <w:r w:rsidRPr="00B75F31">
        <w:rPr>
          <w:sz w:val="26"/>
          <w:szCs w:val="26"/>
        </w:rPr>
        <w:t>»</w:t>
      </w:r>
      <w:r w:rsidRPr="00F6156D">
        <w:rPr>
          <w:sz w:val="26"/>
          <w:szCs w:val="26"/>
        </w:rPr>
        <w:t xml:space="preserve"> игровых и спортивных площадок, игровых комнат, музыкальных, танцевальных и компьютерных залов, репетиционных баз, тематических музеев, выставочных залов</w:t>
      </w:r>
      <w:r>
        <w:rPr>
          <w:sz w:val="26"/>
          <w:szCs w:val="26"/>
        </w:rPr>
        <w:t>,</w:t>
      </w:r>
      <w:r w:rsidRPr="00F6156D">
        <w:rPr>
          <w:sz w:val="26"/>
          <w:szCs w:val="26"/>
        </w:rPr>
        <w:t xml:space="preserve"> </w:t>
      </w:r>
      <w:r>
        <w:rPr>
          <w:sz w:val="26"/>
          <w:szCs w:val="26"/>
        </w:rPr>
        <w:t>а</w:t>
      </w:r>
      <w:r w:rsidRPr="00F6156D">
        <w:rPr>
          <w:sz w:val="26"/>
          <w:szCs w:val="26"/>
        </w:rPr>
        <w:t>удио-, фото- и виде</w:t>
      </w:r>
      <w:proofErr w:type="gramStart"/>
      <w:r w:rsidRPr="00F6156D">
        <w:rPr>
          <w:sz w:val="26"/>
          <w:szCs w:val="26"/>
        </w:rPr>
        <w:t>о-</w:t>
      </w:r>
      <w:proofErr w:type="gramEnd"/>
      <w:r w:rsidRPr="00F6156D">
        <w:rPr>
          <w:sz w:val="26"/>
          <w:szCs w:val="26"/>
        </w:rPr>
        <w:t xml:space="preserve"> студий, пресс-центра;</w:t>
      </w:r>
    </w:p>
    <w:p w:rsidR="000F1FDD" w:rsidRPr="00F6156D" w:rsidRDefault="000F1FDD" w:rsidP="000F1FDD">
      <w:pPr>
        <w:keepNext/>
        <w:jc w:val="both"/>
        <w:rPr>
          <w:sz w:val="26"/>
          <w:szCs w:val="26"/>
        </w:rPr>
      </w:pPr>
      <w:r w:rsidRPr="00F6156D">
        <w:rPr>
          <w:sz w:val="26"/>
          <w:szCs w:val="26"/>
        </w:rPr>
        <w:t>- организация клубных формирований: спортивных клубов и секций, клубов по интересам;</w:t>
      </w:r>
    </w:p>
    <w:p w:rsidR="000F1FDD" w:rsidRPr="00F6156D" w:rsidRDefault="000F1FDD" w:rsidP="000F1FDD">
      <w:pPr>
        <w:keepNext/>
        <w:jc w:val="both"/>
        <w:rPr>
          <w:sz w:val="26"/>
          <w:szCs w:val="26"/>
        </w:rPr>
      </w:pPr>
      <w:proofErr w:type="gramStart"/>
      <w:r w:rsidRPr="00F6156D">
        <w:rPr>
          <w:sz w:val="26"/>
          <w:szCs w:val="26"/>
        </w:rPr>
        <w:t>- организация и проведение мероприятий различной направленности: фестивалей, конкурсов, концертов, тематических вечеров отдыха, передвижных и стационарных выставок, акций, семинаров, развивающих занятий, спортивных соревнований, юридических и психологических консультаций;</w:t>
      </w:r>
      <w:proofErr w:type="gramEnd"/>
    </w:p>
    <w:p w:rsidR="000F1FDD" w:rsidRPr="00F6156D" w:rsidRDefault="000F1FDD" w:rsidP="000F1FDD">
      <w:pPr>
        <w:keepNext/>
        <w:jc w:val="both"/>
        <w:rPr>
          <w:sz w:val="26"/>
          <w:szCs w:val="26"/>
        </w:rPr>
      </w:pPr>
      <w:r w:rsidRPr="00F6156D">
        <w:rPr>
          <w:sz w:val="26"/>
          <w:szCs w:val="26"/>
        </w:rPr>
        <w:t xml:space="preserve">- создание на базе </w:t>
      </w:r>
      <w:r w:rsidRPr="00B75F31">
        <w:rPr>
          <w:sz w:val="26"/>
          <w:szCs w:val="26"/>
        </w:rPr>
        <w:t>МБУ «</w:t>
      </w:r>
      <w:r>
        <w:rPr>
          <w:sz w:val="26"/>
          <w:szCs w:val="26"/>
        </w:rPr>
        <w:t>МЦ</w:t>
      </w:r>
      <w:r w:rsidRPr="00B75F31">
        <w:rPr>
          <w:sz w:val="26"/>
          <w:szCs w:val="26"/>
        </w:rPr>
        <w:t>»</w:t>
      </w:r>
      <w:r w:rsidRPr="00F6156D">
        <w:rPr>
          <w:sz w:val="26"/>
          <w:szCs w:val="26"/>
        </w:rPr>
        <w:t xml:space="preserve"> условий способствующих развитию деятельности общественных организаций, работающих с молодежью в приоритетных направлениях молодежной политики.</w:t>
      </w:r>
    </w:p>
    <w:p w:rsidR="000F1FDD" w:rsidRPr="00F6156D" w:rsidRDefault="000F1FDD" w:rsidP="000F1FDD">
      <w:pPr>
        <w:keepNext/>
        <w:ind w:firstLine="851"/>
        <w:jc w:val="both"/>
        <w:rPr>
          <w:sz w:val="26"/>
          <w:szCs w:val="26"/>
        </w:rPr>
      </w:pPr>
      <w:r w:rsidRPr="00F6156D">
        <w:rPr>
          <w:sz w:val="26"/>
          <w:szCs w:val="26"/>
        </w:rPr>
        <w:t xml:space="preserve">Помимо основных видов деятельности, </w:t>
      </w:r>
      <w:r w:rsidRPr="00B75F31">
        <w:rPr>
          <w:sz w:val="26"/>
          <w:szCs w:val="26"/>
        </w:rPr>
        <w:t>МБУ «</w:t>
      </w:r>
      <w:r>
        <w:rPr>
          <w:sz w:val="26"/>
          <w:szCs w:val="26"/>
        </w:rPr>
        <w:t>МЦ</w:t>
      </w:r>
      <w:r w:rsidRPr="00B75F31">
        <w:rPr>
          <w:sz w:val="26"/>
          <w:szCs w:val="26"/>
        </w:rPr>
        <w:t>»</w:t>
      </w:r>
      <w:r w:rsidRPr="00F6156D">
        <w:rPr>
          <w:sz w:val="26"/>
          <w:szCs w:val="26"/>
        </w:rPr>
        <w:t xml:space="preserve"> может осуществлять приносящую доходы деятельность лишь постольку, поскольку это служит достижению целей, ради которых оно создано и соответствует указанным целям:</w:t>
      </w:r>
    </w:p>
    <w:p w:rsidR="000F1FDD" w:rsidRPr="00F6156D" w:rsidRDefault="000F1FDD" w:rsidP="000F1FDD">
      <w:pPr>
        <w:keepNext/>
        <w:ind w:firstLine="851"/>
        <w:jc w:val="both"/>
        <w:rPr>
          <w:sz w:val="26"/>
          <w:szCs w:val="26"/>
        </w:rPr>
      </w:pPr>
      <w:r w:rsidRPr="00F6156D">
        <w:rPr>
          <w:sz w:val="26"/>
          <w:szCs w:val="26"/>
        </w:rPr>
        <w:t>- проводить платные дискотеки для молодежи;</w:t>
      </w:r>
    </w:p>
    <w:p w:rsidR="000F1FDD" w:rsidRPr="00F6156D" w:rsidRDefault="000F1FDD" w:rsidP="000F1FDD">
      <w:pPr>
        <w:keepNext/>
        <w:ind w:firstLine="851"/>
        <w:jc w:val="both"/>
        <w:rPr>
          <w:sz w:val="26"/>
          <w:szCs w:val="26"/>
        </w:rPr>
      </w:pPr>
      <w:r w:rsidRPr="00F6156D">
        <w:rPr>
          <w:sz w:val="26"/>
          <w:szCs w:val="26"/>
        </w:rPr>
        <w:t>- обучать молодежь за плату навыкам работы на компьютере;</w:t>
      </w:r>
    </w:p>
    <w:p w:rsidR="000F1FDD" w:rsidRPr="00F6156D" w:rsidRDefault="000F1FDD" w:rsidP="000F1FDD">
      <w:pPr>
        <w:keepNext/>
        <w:ind w:firstLine="851"/>
        <w:jc w:val="both"/>
        <w:rPr>
          <w:sz w:val="26"/>
          <w:szCs w:val="26"/>
        </w:rPr>
      </w:pPr>
      <w:r w:rsidRPr="00F6156D">
        <w:rPr>
          <w:sz w:val="26"/>
          <w:szCs w:val="26"/>
        </w:rPr>
        <w:t>- организация концертной деятельности для молодежи.</w:t>
      </w:r>
    </w:p>
    <w:p w:rsidR="000F1FDD" w:rsidRPr="00F6156D" w:rsidRDefault="000F1FDD" w:rsidP="000F1FDD">
      <w:pPr>
        <w:keepNext/>
        <w:ind w:firstLine="851"/>
        <w:jc w:val="both"/>
        <w:rPr>
          <w:sz w:val="26"/>
          <w:szCs w:val="26"/>
        </w:rPr>
      </w:pPr>
      <w:r w:rsidRPr="00F6156D">
        <w:rPr>
          <w:sz w:val="26"/>
          <w:szCs w:val="26"/>
        </w:rPr>
        <w:t xml:space="preserve">Управление </w:t>
      </w:r>
      <w:r w:rsidRPr="00B75F31">
        <w:rPr>
          <w:sz w:val="26"/>
          <w:szCs w:val="26"/>
        </w:rPr>
        <w:t>МБУ «</w:t>
      </w:r>
      <w:r>
        <w:rPr>
          <w:sz w:val="26"/>
          <w:szCs w:val="26"/>
        </w:rPr>
        <w:t>МЦ</w:t>
      </w:r>
      <w:r w:rsidRPr="00B75F31">
        <w:rPr>
          <w:sz w:val="26"/>
          <w:szCs w:val="26"/>
        </w:rPr>
        <w:t>»</w:t>
      </w:r>
      <w:r w:rsidRPr="00F6156D">
        <w:rPr>
          <w:sz w:val="26"/>
          <w:szCs w:val="26"/>
        </w:rPr>
        <w:t xml:space="preserve"> осуществляется в соответствии с действующим законодательством РФ и Уставом. Исполнительным органом является директор.</w:t>
      </w:r>
    </w:p>
    <w:p w:rsidR="000F1FDD" w:rsidRPr="00F6156D" w:rsidRDefault="000F1FDD" w:rsidP="000F1FDD">
      <w:pPr>
        <w:keepNext/>
        <w:ind w:firstLine="851"/>
        <w:jc w:val="both"/>
        <w:rPr>
          <w:sz w:val="26"/>
          <w:szCs w:val="26"/>
        </w:rPr>
      </w:pPr>
      <w:r w:rsidRPr="00F6156D">
        <w:rPr>
          <w:sz w:val="26"/>
          <w:szCs w:val="26"/>
        </w:rPr>
        <w:t xml:space="preserve">Распоряжением Главы Администрации города Норильска от 16.04.2010 № 361-к, на должность директора </w:t>
      </w:r>
      <w:r w:rsidRPr="00B75F31">
        <w:rPr>
          <w:sz w:val="26"/>
          <w:szCs w:val="26"/>
        </w:rPr>
        <w:t>МБУ «</w:t>
      </w:r>
      <w:r>
        <w:rPr>
          <w:sz w:val="26"/>
          <w:szCs w:val="26"/>
        </w:rPr>
        <w:t>МЦ</w:t>
      </w:r>
      <w:r w:rsidRPr="00B75F31">
        <w:rPr>
          <w:sz w:val="26"/>
          <w:szCs w:val="26"/>
        </w:rPr>
        <w:t>»</w:t>
      </w:r>
      <w:r w:rsidRPr="00F6156D">
        <w:rPr>
          <w:sz w:val="26"/>
          <w:szCs w:val="26"/>
        </w:rPr>
        <w:t xml:space="preserve"> назначена Казанцева Л.В.</w:t>
      </w:r>
    </w:p>
    <w:p w:rsidR="000F1FDD" w:rsidRPr="00F6156D" w:rsidRDefault="000F1FDD" w:rsidP="000F1FDD">
      <w:pPr>
        <w:keepNext/>
        <w:ind w:firstLine="851"/>
        <w:jc w:val="both"/>
        <w:rPr>
          <w:sz w:val="26"/>
          <w:szCs w:val="26"/>
        </w:rPr>
      </w:pPr>
      <w:r>
        <w:rPr>
          <w:sz w:val="26"/>
          <w:szCs w:val="26"/>
        </w:rPr>
        <w:t xml:space="preserve">На дату проведения контрольного мероприятия, </w:t>
      </w:r>
      <w:proofErr w:type="gramStart"/>
      <w:r>
        <w:rPr>
          <w:sz w:val="26"/>
          <w:szCs w:val="26"/>
        </w:rPr>
        <w:t>с</w:t>
      </w:r>
      <w:r w:rsidRPr="00F6156D">
        <w:rPr>
          <w:sz w:val="26"/>
          <w:szCs w:val="26"/>
        </w:rPr>
        <w:t>огласно Распоряжения</w:t>
      </w:r>
      <w:proofErr w:type="gramEnd"/>
      <w:r w:rsidRPr="00F6156D">
        <w:rPr>
          <w:sz w:val="26"/>
          <w:szCs w:val="26"/>
        </w:rPr>
        <w:t xml:space="preserve"> руководителя Администрации города Норильска от 11.11.2013 № 2314-л, директором </w:t>
      </w:r>
      <w:r w:rsidRPr="00B75F31">
        <w:rPr>
          <w:sz w:val="26"/>
          <w:szCs w:val="26"/>
        </w:rPr>
        <w:t>МБУ «</w:t>
      </w:r>
      <w:r>
        <w:rPr>
          <w:sz w:val="26"/>
          <w:szCs w:val="26"/>
        </w:rPr>
        <w:t>МЦ</w:t>
      </w:r>
      <w:r w:rsidRPr="00B75F31">
        <w:rPr>
          <w:sz w:val="26"/>
          <w:szCs w:val="26"/>
        </w:rPr>
        <w:t>»</w:t>
      </w:r>
      <w:r w:rsidRPr="00F6156D">
        <w:rPr>
          <w:sz w:val="26"/>
          <w:szCs w:val="26"/>
        </w:rPr>
        <w:t xml:space="preserve"> назначена Шитик Любовь Анатольевна, с 11 ноября 2013 года.</w:t>
      </w:r>
    </w:p>
    <w:p w:rsidR="000F1FDD" w:rsidRPr="00F6156D" w:rsidRDefault="000F1FDD" w:rsidP="000F1FDD">
      <w:pPr>
        <w:autoSpaceDE w:val="0"/>
        <w:autoSpaceDN w:val="0"/>
        <w:adjustRightInd w:val="0"/>
        <w:ind w:firstLine="360"/>
        <w:jc w:val="both"/>
        <w:rPr>
          <w:sz w:val="26"/>
          <w:szCs w:val="26"/>
        </w:rPr>
      </w:pPr>
      <w:r w:rsidRPr="00F6156D">
        <w:rPr>
          <w:sz w:val="26"/>
          <w:szCs w:val="26"/>
        </w:rPr>
        <w:t xml:space="preserve">      </w:t>
      </w:r>
      <w:proofErr w:type="gramStart"/>
      <w:r>
        <w:rPr>
          <w:sz w:val="26"/>
          <w:szCs w:val="26"/>
        </w:rPr>
        <w:t>Контрольно-счетная палата города Норильска отмечает,</w:t>
      </w:r>
      <w:r w:rsidRPr="00F6156D">
        <w:rPr>
          <w:sz w:val="26"/>
          <w:szCs w:val="26"/>
        </w:rPr>
        <w:t xml:space="preserve"> </w:t>
      </w:r>
      <w:r>
        <w:rPr>
          <w:sz w:val="26"/>
          <w:szCs w:val="26"/>
        </w:rPr>
        <w:t>в</w:t>
      </w:r>
      <w:r w:rsidRPr="00F6156D">
        <w:rPr>
          <w:sz w:val="26"/>
          <w:szCs w:val="26"/>
        </w:rPr>
        <w:t xml:space="preserve"> соответствии со статьей 5 Федерального Закона Российской Федерации от 08.08.2001 № 129-ФЗ «О государственной регистрации юридических лиц и индивидуальных предпринимателей» юридическое лицо в течение трех дней с момента изменения фамилии, имени, отчества и должности лица, имеющего право без доверенности действовать от имени юридического лица, обязано сообщить об этом в регистрирующий орган по месту своего нахождения</w:t>
      </w:r>
      <w:proofErr w:type="gramEnd"/>
      <w:r w:rsidRPr="00F6156D">
        <w:rPr>
          <w:sz w:val="26"/>
          <w:szCs w:val="26"/>
        </w:rPr>
        <w:t xml:space="preserve">. Неисполнение или ненадлежащее исполнение данной обязанности влечет наступление административной ответственности по ч. 3 ст. 14.25 КоАП РФ. </w:t>
      </w:r>
    </w:p>
    <w:p w:rsidR="000F1FDD" w:rsidRDefault="000F1FDD" w:rsidP="000F1FDD">
      <w:pPr>
        <w:autoSpaceDE w:val="0"/>
        <w:autoSpaceDN w:val="0"/>
        <w:adjustRightInd w:val="0"/>
        <w:ind w:firstLine="851"/>
        <w:jc w:val="both"/>
        <w:rPr>
          <w:i/>
          <w:sz w:val="26"/>
          <w:szCs w:val="26"/>
        </w:rPr>
      </w:pPr>
      <w:r w:rsidRPr="00F6156D">
        <w:rPr>
          <w:i/>
          <w:sz w:val="26"/>
          <w:szCs w:val="26"/>
        </w:rPr>
        <w:t xml:space="preserve">В ходе проверки не представлены документы подтверждающие уведомление регистрирующего органа об изменении фамилии, имени, отчества лица, имеющего право без доверенности действовать от имени юридического лица. </w:t>
      </w:r>
    </w:p>
    <w:p w:rsidR="000F1FDD" w:rsidRDefault="000F1FDD" w:rsidP="000F1FDD">
      <w:pPr>
        <w:autoSpaceDE w:val="0"/>
        <w:autoSpaceDN w:val="0"/>
        <w:adjustRightInd w:val="0"/>
        <w:ind w:firstLine="851"/>
        <w:jc w:val="both"/>
        <w:rPr>
          <w:sz w:val="26"/>
          <w:szCs w:val="26"/>
        </w:rPr>
      </w:pPr>
    </w:p>
    <w:p w:rsidR="000F1FDD" w:rsidRPr="000F1FDD" w:rsidRDefault="000F1FDD" w:rsidP="000F1FDD">
      <w:pPr>
        <w:autoSpaceDE w:val="0"/>
        <w:autoSpaceDN w:val="0"/>
        <w:adjustRightInd w:val="0"/>
        <w:ind w:firstLine="851"/>
        <w:jc w:val="center"/>
        <w:rPr>
          <w:i/>
          <w:sz w:val="26"/>
          <w:szCs w:val="26"/>
        </w:rPr>
      </w:pPr>
      <w:r w:rsidRPr="000F1FDD">
        <w:rPr>
          <w:i/>
          <w:sz w:val="26"/>
          <w:szCs w:val="26"/>
        </w:rPr>
        <w:t>Проверка организации и исполнения молодежной политики муниципального образования город Норильск за 2012 год.</w:t>
      </w:r>
    </w:p>
    <w:p w:rsidR="000F1FDD" w:rsidRDefault="000F1FDD" w:rsidP="000F1FDD">
      <w:pPr>
        <w:autoSpaceDE w:val="0"/>
        <w:autoSpaceDN w:val="0"/>
        <w:adjustRightInd w:val="0"/>
        <w:ind w:firstLine="851"/>
        <w:jc w:val="both"/>
        <w:rPr>
          <w:sz w:val="26"/>
          <w:szCs w:val="26"/>
        </w:rPr>
      </w:pPr>
      <w:proofErr w:type="gramStart"/>
      <w:r w:rsidRPr="00C658A7">
        <w:rPr>
          <w:sz w:val="26"/>
          <w:szCs w:val="26"/>
        </w:rPr>
        <w:t>Поло</w:t>
      </w:r>
      <w:r>
        <w:rPr>
          <w:sz w:val="26"/>
          <w:szCs w:val="26"/>
        </w:rPr>
        <w:t xml:space="preserve">жением об Управлении по спорту, туризму и молодежной политике Администрации города Норильска (далее </w:t>
      </w:r>
      <w:r w:rsidRPr="000F1FDD">
        <w:rPr>
          <w:sz w:val="26"/>
          <w:szCs w:val="26"/>
        </w:rPr>
        <w:t>- Положение № 16-386),</w:t>
      </w:r>
      <w:r>
        <w:rPr>
          <w:sz w:val="26"/>
          <w:szCs w:val="26"/>
        </w:rPr>
        <w:t xml:space="preserve"> утвержденного Решением Норильского городского Совета депутатов от </w:t>
      </w:r>
      <w:r>
        <w:rPr>
          <w:sz w:val="26"/>
          <w:szCs w:val="26"/>
        </w:rPr>
        <w:lastRenderedPageBreak/>
        <w:t xml:space="preserve">16.12.2008 № 16-386 (в ред. от 12.11.2013 № 13/4-265), обеспечение развития молодежной политики на территории муниципального образования город Норильск входит в основные задачи Управления по спорту, туризму и молодежной политике Администрации города Норильска (далее – </w:t>
      </w:r>
      <w:r w:rsidR="003D19BC">
        <w:rPr>
          <w:sz w:val="26"/>
          <w:szCs w:val="26"/>
        </w:rPr>
        <w:t>МУ «</w:t>
      </w:r>
      <w:proofErr w:type="spellStart"/>
      <w:r>
        <w:rPr>
          <w:sz w:val="26"/>
          <w:szCs w:val="26"/>
        </w:rPr>
        <w:t>УСТиМП</w:t>
      </w:r>
      <w:proofErr w:type="spellEnd"/>
      <w:r w:rsidR="003D19BC">
        <w:rPr>
          <w:sz w:val="26"/>
          <w:szCs w:val="26"/>
        </w:rPr>
        <w:t>»</w:t>
      </w:r>
      <w:r>
        <w:rPr>
          <w:sz w:val="26"/>
          <w:szCs w:val="26"/>
        </w:rPr>
        <w:t>) при организации стабильного</w:t>
      </w:r>
      <w:proofErr w:type="gramEnd"/>
      <w:r>
        <w:rPr>
          <w:sz w:val="26"/>
          <w:szCs w:val="26"/>
        </w:rPr>
        <w:t xml:space="preserve"> функционирования подведомственного муниципального учреждения – МБУ «МЦ».</w:t>
      </w:r>
    </w:p>
    <w:p w:rsidR="000F1FDD" w:rsidRDefault="000F1FDD" w:rsidP="000F1FDD">
      <w:pPr>
        <w:autoSpaceDE w:val="0"/>
        <w:autoSpaceDN w:val="0"/>
        <w:adjustRightInd w:val="0"/>
        <w:ind w:firstLine="851"/>
        <w:jc w:val="both"/>
        <w:rPr>
          <w:sz w:val="26"/>
          <w:szCs w:val="26"/>
        </w:rPr>
      </w:pPr>
      <w:r>
        <w:rPr>
          <w:sz w:val="26"/>
          <w:szCs w:val="26"/>
        </w:rPr>
        <w:t xml:space="preserve">По  </w:t>
      </w:r>
      <w:r w:rsidR="003D19BC">
        <w:rPr>
          <w:sz w:val="26"/>
          <w:szCs w:val="26"/>
        </w:rPr>
        <w:t>МУ «</w:t>
      </w:r>
      <w:proofErr w:type="spellStart"/>
      <w:r>
        <w:rPr>
          <w:sz w:val="26"/>
          <w:szCs w:val="26"/>
        </w:rPr>
        <w:t>УСТиМП</w:t>
      </w:r>
      <w:proofErr w:type="spellEnd"/>
      <w:r w:rsidR="003D19BC">
        <w:rPr>
          <w:sz w:val="26"/>
          <w:szCs w:val="26"/>
        </w:rPr>
        <w:t>»</w:t>
      </w:r>
      <w:r>
        <w:rPr>
          <w:sz w:val="26"/>
          <w:szCs w:val="26"/>
        </w:rPr>
        <w:t xml:space="preserve"> пунктами  Положения № 16-386 определены, </w:t>
      </w:r>
      <w:r w:rsidRPr="00425C02">
        <w:rPr>
          <w:sz w:val="26"/>
          <w:szCs w:val="26"/>
          <w:u w:val="single"/>
        </w:rPr>
        <w:t>следующие задачи (выборочно):</w:t>
      </w:r>
    </w:p>
    <w:p w:rsidR="000F1FDD" w:rsidRDefault="000F1FDD" w:rsidP="000F1FDD">
      <w:pPr>
        <w:autoSpaceDE w:val="0"/>
        <w:autoSpaceDN w:val="0"/>
        <w:adjustRightInd w:val="0"/>
        <w:ind w:firstLine="851"/>
        <w:jc w:val="both"/>
        <w:rPr>
          <w:sz w:val="26"/>
          <w:szCs w:val="26"/>
        </w:rPr>
      </w:pPr>
      <w:r>
        <w:rPr>
          <w:sz w:val="26"/>
          <w:szCs w:val="26"/>
        </w:rPr>
        <w:t>- пункт 2.24. Информационно-методическое обеспечение молодежной политики, проводимой на территории муниципального образования город Норильск.</w:t>
      </w:r>
    </w:p>
    <w:p w:rsidR="000F1FDD" w:rsidRDefault="000F1FDD" w:rsidP="000F1FDD">
      <w:pPr>
        <w:autoSpaceDE w:val="0"/>
        <w:autoSpaceDN w:val="0"/>
        <w:adjustRightInd w:val="0"/>
        <w:ind w:firstLine="851"/>
        <w:jc w:val="both"/>
        <w:rPr>
          <w:sz w:val="26"/>
          <w:szCs w:val="26"/>
        </w:rPr>
      </w:pPr>
      <w:r>
        <w:rPr>
          <w:sz w:val="26"/>
          <w:szCs w:val="26"/>
        </w:rPr>
        <w:t xml:space="preserve">Пунктом 1 письма </w:t>
      </w:r>
      <w:r w:rsidR="003D19BC">
        <w:rPr>
          <w:sz w:val="26"/>
          <w:szCs w:val="26"/>
        </w:rPr>
        <w:t>МУ «</w:t>
      </w:r>
      <w:proofErr w:type="spellStart"/>
      <w:r>
        <w:rPr>
          <w:sz w:val="26"/>
          <w:szCs w:val="26"/>
        </w:rPr>
        <w:t>УСТиМП</w:t>
      </w:r>
      <w:proofErr w:type="spellEnd"/>
      <w:r w:rsidR="003D19BC">
        <w:rPr>
          <w:sz w:val="26"/>
          <w:szCs w:val="26"/>
        </w:rPr>
        <w:t>»</w:t>
      </w:r>
      <w:r>
        <w:rPr>
          <w:sz w:val="26"/>
          <w:szCs w:val="26"/>
        </w:rPr>
        <w:t xml:space="preserve"> («О предоставлении информации») от 19.12.2012 № 330-2676 указано: «Управление (</w:t>
      </w:r>
      <w:r w:rsidR="003D19BC">
        <w:rPr>
          <w:sz w:val="26"/>
          <w:szCs w:val="26"/>
        </w:rPr>
        <w:t>МУ «</w:t>
      </w:r>
      <w:proofErr w:type="spellStart"/>
      <w:r>
        <w:rPr>
          <w:sz w:val="26"/>
          <w:szCs w:val="26"/>
        </w:rPr>
        <w:t>УСТиМП</w:t>
      </w:r>
      <w:proofErr w:type="spellEnd"/>
      <w:r w:rsidR="003D19BC">
        <w:rPr>
          <w:sz w:val="26"/>
          <w:szCs w:val="26"/>
        </w:rPr>
        <w:t>»</w:t>
      </w:r>
      <w:r>
        <w:rPr>
          <w:sz w:val="26"/>
          <w:szCs w:val="26"/>
        </w:rPr>
        <w:t>) обеспечивает информационную и методическую поддержку деятельности МБУ «МЦ»».</w:t>
      </w:r>
    </w:p>
    <w:p w:rsidR="000F1FDD" w:rsidRDefault="000F1FDD" w:rsidP="000F1FDD">
      <w:pPr>
        <w:autoSpaceDE w:val="0"/>
        <w:autoSpaceDN w:val="0"/>
        <w:adjustRightInd w:val="0"/>
        <w:ind w:firstLine="851"/>
        <w:jc w:val="both"/>
        <w:rPr>
          <w:sz w:val="26"/>
          <w:szCs w:val="26"/>
        </w:rPr>
      </w:pPr>
      <w:r>
        <w:rPr>
          <w:sz w:val="26"/>
          <w:szCs w:val="26"/>
        </w:rPr>
        <w:t>Контрольно-счетная палата города Норильска установила, в нарушение «Требований к организации работы муниципальных молодежных центров, желающих получить финансовую поддержку», утвержденных Постановлением Совета администрации Красноярского края от 24.04.2007 № 150-п (в ред. от 05.05.2012 № 188-п) в которых определены требования:</w:t>
      </w:r>
    </w:p>
    <w:p w:rsidR="000F1FDD" w:rsidRDefault="000F1FDD" w:rsidP="000F1FDD">
      <w:pPr>
        <w:autoSpaceDE w:val="0"/>
        <w:autoSpaceDN w:val="0"/>
        <w:adjustRightInd w:val="0"/>
        <w:ind w:firstLine="851"/>
        <w:jc w:val="both"/>
        <w:rPr>
          <w:sz w:val="26"/>
          <w:szCs w:val="26"/>
        </w:rPr>
      </w:pPr>
      <w:r>
        <w:rPr>
          <w:sz w:val="26"/>
          <w:szCs w:val="26"/>
        </w:rPr>
        <w:t>- пунктом 3. Осуществление работы ежедневно в дневное и вечернее время (с 10:00 или ранее до 22:00);</w:t>
      </w:r>
    </w:p>
    <w:p w:rsidR="000F1FDD" w:rsidRDefault="000F1FDD" w:rsidP="000F1FDD">
      <w:pPr>
        <w:autoSpaceDE w:val="0"/>
        <w:autoSpaceDN w:val="0"/>
        <w:adjustRightInd w:val="0"/>
        <w:ind w:firstLine="851"/>
        <w:jc w:val="both"/>
        <w:rPr>
          <w:sz w:val="26"/>
          <w:szCs w:val="26"/>
        </w:rPr>
      </w:pPr>
      <w:r>
        <w:rPr>
          <w:sz w:val="26"/>
          <w:szCs w:val="26"/>
        </w:rPr>
        <w:t xml:space="preserve"> - пунктом 4. Бесплатное оказание муниципальных услуг в сфере молодежной политики гражданам в возрасте от 14 до 30 лет, имеющим место жительство на территории соответствующего муниципального образования Красноярского края, и  (или) выполнение муниципальных работ в соответствии с муниципальным заданием,</w:t>
      </w:r>
    </w:p>
    <w:p w:rsidR="000F1FDD" w:rsidRDefault="000F1FDD" w:rsidP="000F1FDD">
      <w:pPr>
        <w:autoSpaceDE w:val="0"/>
        <w:autoSpaceDN w:val="0"/>
        <w:adjustRightInd w:val="0"/>
        <w:ind w:firstLine="851"/>
        <w:jc w:val="both"/>
        <w:rPr>
          <w:sz w:val="26"/>
          <w:szCs w:val="26"/>
        </w:rPr>
      </w:pPr>
      <w:proofErr w:type="gramStart"/>
      <w:r>
        <w:rPr>
          <w:sz w:val="26"/>
          <w:szCs w:val="26"/>
        </w:rPr>
        <w:t xml:space="preserve">что </w:t>
      </w:r>
      <w:r w:rsidR="003D19BC">
        <w:rPr>
          <w:sz w:val="26"/>
          <w:szCs w:val="26"/>
        </w:rPr>
        <w:t>МУ «</w:t>
      </w:r>
      <w:proofErr w:type="spellStart"/>
      <w:r>
        <w:rPr>
          <w:sz w:val="26"/>
          <w:szCs w:val="26"/>
        </w:rPr>
        <w:t>УСТиМП</w:t>
      </w:r>
      <w:proofErr w:type="spellEnd"/>
      <w:r w:rsidR="003D19BC">
        <w:rPr>
          <w:sz w:val="26"/>
          <w:szCs w:val="26"/>
        </w:rPr>
        <w:t>»</w:t>
      </w:r>
      <w:r>
        <w:rPr>
          <w:sz w:val="26"/>
          <w:szCs w:val="26"/>
        </w:rPr>
        <w:t xml:space="preserve"> не оказана методическая поддержка в установлении режима работы МБУ «МЦ» (</w:t>
      </w:r>
      <w:r w:rsidRPr="003D19BC">
        <w:rPr>
          <w:i/>
          <w:sz w:val="26"/>
          <w:szCs w:val="26"/>
        </w:rPr>
        <w:t>пункт 2.3.2.</w:t>
      </w:r>
      <w:proofErr w:type="gramEnd"/>
      <w:r w:rsidRPr="003D19BC">
        <w:rPr>
          <w:i/>
          <w:sz w:val="26"/>
          <w:szCs w:val="26"/>
        </w:rPr>
        <w:t xml:space="preserve">  Стандарта качества предоставления муниципальных услуг на территории муниципального образования город Норильск по «Организации и проведению мероприятий молодежной направленности», утвержденных Распоряжением  Администрации города Норильска от 29.12.2012№ 6975.</w:t>
      </w:r>
      <w:r>
        <w:rPr>
          <w:sz w:val="26"/>
          <w:szCs w:val="26"/>
        </w:rPr>
        <w:t xml:space="preserve"> </w:t>
      </w:r>
      <w:r w:rsidRPr="00772864">
        <w:rPr>
          <w:b/>
          <w:sz w:val="26"/>
          <w:szCs w:val="26"/>
        </w:rPr>
        <w:t>Далее – Стандарт № 6975</w:t>
      </w:r>
      <w:r>
        <w:rPr>
          <w:sz w:val="26"/>
          <w:szCs w:val="26"/>
        </w:rPr>
        <w:t xml:space="preserve">), в части отражения всех обязанностей работников МБУ «МЦ» в их должностных инструкциях (пункт 2.5.2. Стандарта № 6975), в части оформления документов подтверждающих исполнения мероприятий (пункт 2.2. </w:t>
      </w:r>
      <w:proofErr w:type="gramStart"/>
      <w:r>
        <w:rPr>
          <w:sz w:val="26"/>
          <w:szCs w:val="26"/>
        </w:rPr>
        <w:t>Стандарта № 6975)</w:t>
      </w:r>
      <w:r w:rsidRPr="000F1FDD">
        <w:rPr>
          <w:sz w:val="26"/>
          <w:szCs w:val="26"/>
        </w:rPr>
        <w:t xml:space="preserve"> </w:t>
      </w:r>
      <w:r>
        <w:rPr>
          <w:sz w:val="26"/>
          <w:szCs w:val="26"/>
        </w:rPr>
        <w:t>при выполнении муниципальных заданий.</w:t>
      </w:r>
      <w:proofErr w:type="gramEnd"/>
    </w:p>
    <w:p w:rsidR="000F1FDD" w:rsidRDefault="000F1FDD" w:rsidP="000F1FDD">
      <w:pPr>
        <w:autoSpaceDE w:val="0"/>
        <w:autoSpaceDN w:val="0"/>
        <w:adjustRightInd w:val="0"/>
        <w:ind w:firstLine="851"/>
        <w:jc w:val="both"/>
        <w:rPr>
          <w:sz w:val="26"/>
          <w:szCs w:val="26"/>
        </w:rPr>
      </w:pPr>
      <w:r>
        <w:rPr>
          <w:sz w:val="26"/>
          <w:szCs w:val="26"/>
        </w:rPr>
        <w:t xml:space="preserve">Определены </w:t>
      </w:r>
      <w:r w:rsidRPr="005606A8">
        <w:rPr>
          <w:sz w:val="26"/>
          <w:szCs w:val="26"/>
          <w:u w:val="single"/>
        </w:rPr>
        <w:t>следующие функции (выборочно</w:t>
      </w:r>
      <w:r>
        <w:rPr>
          <w:sz w:val="26"/>
          <w:szCs w:val="26"/>
        </w:rPr>
        <w:t>):</w:t>
      </w:r>
    </w:p>
    <w:p w:rsidR="000F1FDD" w:rsidRDefault="000F1FDD" w:rsidP="000F1FDD">
      <w:pPr>
        <w:autoSpaceDE w:val="0"/>
        <w:autoSpaceDN w:val="0"/>
        <w:adjustRightInd w:val="0"/>
        <w:ind w:firstLine="851"/>
        <w:jc w:val="both"/>
        <w:rPr>
          <w:sz w:val="26"/>
          <w:szCs w:val="26"/>
        </w:rPr>
      </w:pPr>
      <w:r>
        <w:rPr>
          <w:sz w:val="26"/>
          <w:szCs w:val="26"/>
        </w:rPr>
        <w:t>- пункт 3.10. Осуществление контроля в отношении подведомственных муниципальных учреждений (в том числе МБУ «МЦ»</w:t>
      </w:r>
      <w:r w:rsidR="003D19BC">
        <w:rPr>
          <w:sz w:val="26"/>
          <w:szCs w:val="26"/>
        </w:rPr>
        <w:t>)</w:t>
      </w:r>
      <w:r>
        <w:rPr>
          <w:sz w:val="26"/>
          <w:szCs w:val="26"/>
        </w:rPr>
        <w:t>.</w:t>
      </w:r>
    </w:p>
    <w:p w:rsidR="000F1FDD" w:rsidRPr="00C658A7" w:rsidRDefault="000F1FDD" w:rsidP="000F1FDD">
      <w:pPr>
        <w:autoSpaceDE w:val="0"/>
        <w:autoSpaceDN w:val="0"/>
        <w:adjustRightInd w:val="0"/>
        <w:ind w:firstLine="851"/>
        <w:jc w:val="both"/>
        <w:rPr>
          <w:sz w:val="26"/>
          <w:szCs w:val="26"/>
        </w:rPr>
      </w:pPr>
      <w:r>
        <w:rPr>
          <w:sz w:val="26"/>
          <w:szCs w:val="26"/>
        </w:rPr>
        <w:t xml:space="preserve">Функции контроля </w:t>
      </w:r>
      <w:r w:rsidR="003D19BC">
        <w:rPr>
          <w:sz w:val="26"/>
          <w:szCs w:val="26"/>
        </w:rPr>
        <w:t>МУ «</w:t>
      </w:r>
      <w:proofErr w:type="spellStart"/>
      <w:r>
        <w:rPr>
          <w:sz w:val="26"/>
          <w:szCs w:val="26"/>
        </w:rPr>
        <w:t>УСТиМП</w:t>
      </w:r>
      <w:proofErr w:type="spellEnd"/>
      <w:r w:rsidR="003D19BC">
        <w:rPr>
          <w:sz w:val="26"/>
          <w:szCs w:val="26"/>
        </w:rPr>
        <w:t>»</w:t>
      </w:r>
      <w:r>
        <w:rPr>
          <w:sz w:val="26"/>
          <w:szCs w:val="26"/>
        </w:rPr>
        <w:t xml:space="preserve"> в отношении МБУ «МЦ» по молодежной политике, в пункте 3.10 Положения № 16-386 не предусмотрены.</w:t>
      </w:r>
    </w:p>
    <w:p w:rsidR="000F1FDD" w:rsidRPr="00B75F31" w:rsidRDefault="000F1FDD" w:rsidP="000F1FDD">
      <w:pPr>
        <w:pStyle w:val="af"/>
        <w:widowControl w:val="0"/>
        <w:ind w:firstLine="708"/>
        <w:jc w:val="both"/>
        <w:rPr>
          <w:b/>
          <w:sz w:val="26"/>
          <w:szCs w:val="26"/>
        </w:rPr>
      </w:pPr>
    </w:p>
    <w:p w:rsidR="000F1FDD" w:rsidRPr="00B75F31" w:rsidRDefault="000F1FDD" w:rsidP="000F1FDD">
      <w:pPr>
        <w:pStyle w:val="af"/>
        <w:widowControl w:val="0"/>
        <w:ind w:firstLine="708"/>
        <w:jc w:val="center"/>
        <w:rPr>
          <w:sz w:val="26"/>
          <w:szCs w:val="26"/>
        </w:rPr>
      </w:pPr>
      <w:r w:rsidRPr="003D19BC">
        <w:rPr>
          <w:i/>
          <w:sz w:val="26"/>
          <w:szCs w:val="26"/>
        </w:rPr>
        <w:t>Организация, ведение бюджетного и бухгалтерского учета, отчетность в отношении МБУ «МЦ» за 2012 год</w:t>
      </w:r>
      <w:r w:rsidRPr="00B75F31">
        <w:rPr>
          <w:sz w:val="26"/>
          <w:szCs w:val="26"/>
        </w:rPr>
        <w:t>.</w:t>
      </w:r>
    </w:p>
    <w:p w:rsidR="000F1FDD" w:rsidRPr="00B75F31" w:rsidRDefault="000F1FDD" w:rsidP="000F1FDD">
      <w:pPr>
        <w:pStyle w:val="af"/>
        <w:widowControl w:val="0"/>
        <w:ind w:firstLine="708"/>
        <w:jc w:val="both"/>
        <w:rPr>
          <w:sz w:val="26"/>
          <w:szCs w:val="26"/>
        </w:rPr>
      </w:pPr>
      <w:r w:rsidRPr="00B75F31">
        <w:rPr>
          <w:b/>
          <w:sz w:val="26"/>
          <w:szCs w:val="26"/>
        </w:rPr>
        <w:t xml:space="preserve">1). </w:t>
      </w:r>
      <w:r w:rsidRPr="00B75F31">
        <w:rPr>
          <w:sz w:val="26"/>
          <w:szCs w:val="26"/>
        </w:rPr>
        <w:t>Договор поручения ведения бухгалтерского</w:t>
      </w:r>
      <w:r>
        <w:rPr>
          <w:sz w:val="26"/>
          <w:szCs w:val="26"/>
        </w:rPr>
        <w:t xml:space="preserve"> (бюджетного)</w:t>
      </w:r>
      <w:r w:rsidRPr="00B75F31">
        <w:rPr>
          <w:sz w:val="26"/>
          <w:szCs w:val="26"/>
        </w:rPr>
        <w:t xml:space="preserve"> и налогового учета.</w:t>
      </w:r>
    </w:p>
    <w:p w:rsidR="000F1FDD" w:rsidRDefault="000F1FDD" w:rsidP="000F1FDD">
      <w:pPr>
        <w:widowControl w:val="0"/>
        <w:ind w:firstLine="709"/>
        <w:jc w:val="both"/>
        <w:rPr>
          <w:sz w:val="26"/>
          <w:szCs w:val="26"/>
        </w:rPr>
      </w:pPr>
      <w:proofErr w:type="gramStart"/>
      <w:r w:rsidRPr="00DC50EF">
        <w:rPr>
          <w:sz w:val="26"/>
          <w:szCs w:val="26"/>
        </w:rPr>
        <w:t>На основании Договора поручения ведения бухгалтерского (бюджетного) и налогового учета от 14.12.2011 года</w:t>
      </w:r>
      <w:r>
        <w:rPr>
          <w:sz w:val="26"/>
          <w:szCs w:val="26"/>
        </w:rPr>
        <w:t xml:space="preserve"> без номера (далее Договор поручения),</w:t>
      </w:r>
      <w:r w:rsidRPr="00DC50EF">
        <w:rPr>
          <w:sz w:val="26"/>
          <w:szCs w:val="26"/>
        </w:rPr>
        <w:t xml:space="preserve"> Муниципальное казенное учреждение «Централизованная бухгалтерия </w:t>
      </w:r>
      <w:r w:rsidRPr="00DC50EF">
        <w:rPr>
          <w:sz w:val="26"/>
          <w:szCs w:val="26"/>
        </w:rPr>
        <w:lastRenderedPageBreak/>
        <w:t>учреждений по спорту, туризму и молодежной политике»</w:t>
      </w:r>
      <w:r>
        <w:rPr>
          <w:sz w:val="26"/>
          <w:szCs w:val="26"/>
        </w:rPr>
        <w:t xml:space="preserve"> (</w:t>
      </w:r>
      <w:r w:rsidRPr="00DC50EF">
        <w:rPr>
          <w:sz w:val="26"/>
          <w:szCs w:val="26"/>
        </w:rPr>
        <w:t xml:space="preserve">далее – МКУ «ЦБ </w:t>
      </w:r>
      <w:proofErr w:type="spellStart"/>
      <w:r w:rsidRPr="00DC50EF">
        <w:rPr>
          <w:sz w:val="26"/>
          <w:szCs w:val="26"/>
        </w:rPr>
        <w:t>УСТиМП</w:t>
      </w:r>
      <w:proofErr w:type="spellEnd"/>
      <w:r w:rsidRPr="00DC50EF">
        <w:rPr>
          <w:sz w:val="26"/>
          <w:szCs w:val="26"/>
        </w:rPr>
        <w:t>»</w:t>
      </w:r>
      <w:r>
        <w:rPr>
          <w:sz w:val="26"/>
          <w:szCs w:val="26"/>
        </w:rPr>
        <w:t>)</w:t>
      </w:r>
      <w:r w:rsidRPr="00DC50EF">
        <w:rPr>
          <w:sz w:val="26"/>
          <w:szCs w:val="26"/>
        </w:rPr>
        <w:t xml:space="preserve">, обязуется безвозмездно совершать от имени МБУ «МЦ», ведение </w:t>
      </w:r>
      <w:r>
        <w:rPr>
          <w:sz w:val="26"/>
          <w:szCs w:val="26"/>
        </w:rPr>
        <w:t>бухгалтерского (</w:t>
      </w:r>
      <w:r w:rsidRPr="00DC50EF">
        <w:rPr>
          <w:sz w:val="26"/>
          <w:szCs w:val="26"/>
        </w:rPr>
        <w:t>бюджетного</w:t>
      </w:r>
      <w:r>
        <w:rPr>
          <w:sz w:val="26"/>
          <w:szCs w:val="26"/>
        </w:rPr>
        <w:t>)</w:t>
      </w:r>
      <w:r w:rsidRPr="00DC50EF">
        <w:rPr>
          <w:sz w:val="26"/>
          <w:szCs w:val="26"/>
        </w:rPr>
        <w:t xml:space="preserve"> учета, формирование и составление отчетности МБУ «М</w:t>
      </w:r>
      <w:r>
        <w:rPr>
          <w:sz w:val="26"/>
          <w:szCs w:val="26"/>
        </w:rPr>
        <w:t>Ц</w:t>
      </w:r>
      <w:r w:rsidRPr="00DC50EF">
        <w:rPr>
          <w:sz w:val="26"/>
          <w:szCs w:val="26"/>
        </w:rPr>
        <w:t>» на основании централизации учетных работ.</w:t>
      </w:r>
      <w:proofErr w:type="gramEnd"/>
    </w:p>
    <w:p w:rsidR="000F1FDD" w:rsidRDefault="000F1FDD" w:rsidP="000F1FDD">
      <w:pPr>
        <w:widowControl w:val="0"/>
        <w:ind w:firstLine="709"/>
        <w:jc w:val="both"/>
        <w:rPr>
          <w:sz w:val="26"/>
          <w:szCs w:val="26"/>
        </w:rPr>
      </w:pPr>
      <w:r>
        <w:rPr>
          <w:sz w:val="26"/>
          <w:szCs w:val="26"/>
        </w:rPr>
        <w:t xml:space="preserve">На основании пункта 6.2. Договора поручения, Доверитель (МБУ «МЦ») делегирует право подписей финансовых, расчетных и кассовых документов директору и должностным лицам Поверенного (МКУ «ЦБ </w:t>
      </w:r>
      <w:proofErr w:type="spellStart"/>
      <w:r>
        <w:rPr>
          <w:sz w:val="26"/>
          <w:szCs w:val="26"/>
        </w:rPr>
        <w:t>УСТиМП</w:t>
      </w:r>
      <w:proofErr w:type="spellEnd"/>
      <w:r>
        <w:rPr>
          <w:sz w:val="26"/>
          <w:szCs w:val="26"/>
        </w:rPr>
        <w:t>»), определенных приказом об учетной политике, без доверенностей.</w:t>
      </w:r>
    </w:p>
    <w:p w:rsidR="003D19BC" w:rsidRPr="00B75F31" w:rsidRDefault="003D19BC" w:rsidP="000F1FDD">
      <w:pPr>
        <w:widowControl w:val="0"/>
        <w:ind w:firstLine="709"/>
        <w:jc w:val="both"/>
        <w:rPr>
          <w:sz w:val="26"/>
          <w:szCs w:val="26"/>
        </w:rPr>
      </w:pPr>
    </w:p>
    <w:p w:rsidR="000F1FDD" w:rsidRPr="003D19BC" w:rsidRDefault="000F1FDD" w:rsidP="000F1FDD">
      <w:pPr>
        <w:widowControl w:val="0"/>
        <w:ind w:firstLine="709"/>
        <w:jc w:val="both"/>
        <w:rPr>
          <w:sz w:val="26"/>
          <w:szCs w:val="26"/>
        </w:rPr>
      </w:pPr>
      <w:r w:rsidRPr="003D19BC">
        <w:rPr>
          <w:b/>
          <w:sz w:val="26"/>
          <w:szCs w:val="26"/>
        </w:rPr>
        <w:t>2)</w:t>
      </w:r>
      <w:r w:rsidRPr="00B75F31">
        <w:rPr>
          <w:sz w:val="26"/>
          <w:szCs w:val="26"/>
        </w:rPr>
        <w:t xml:space="preserve">. </w:t>
      </w:r>
      <w:r w:rsidRPr="003D19BC">
        <w:rPr>
          <w:sz w:val="26"/>
          <w:szCs w:val="26"/>
        </w:rPr>
        <w:t>Учетная политика и организация бухгалтерского учета МБУ «МЦ».</w:t>
      </w:r>
    </w:p>
    <w:p w:rsidR="000F1FDD" w:rsidRDefault="000F1FDD" w:rsidP="000F1FDD">
      <w:pPr>
        <w:widowControl w:val="0"/>
        <w:ind w:firstLine="709"/>
        <w:jc w:val="both"/>
        <w:rPr>
          <w:sz w:val="26"/>
          <w:szCs w:val="26"/>
        </w:rPr>
      </w:pPr>
      <w:r>
        <w:rPr>
          <w:sz w:val="26"/>
          <w:szCs w:val="26"/>
        </w:rPr>
        <w:t xml:space="preserve">Действующая в 2012 году Учетная политика, утвержденная приказом директора МКУ «ЦБ УСТМП» от 11.01.2012 г. № 1/1, сформирована для целей бухгалтерского и налогового учета для всех юридических лиц (бюджетных учреждений), подведомственных </w:t>
      </w:r>
      <w:r w:rsidR="003D19BC">
        <w:rPr>
          <w:sz w:val="26"/>
          <w:szCs w:val="26"/>
        </w:rPr>
        <w:t>МУ «</w:t>
      </w:r>
      <w:proofErr w:type="spellStart"/>
      <w:r>
        <w:rPr>
          <w:sz w:val="26"/>
          <w:szCs w:val="26"/>
        </w:rPr>
        <w:t>УСТиМП</w:t>
      </w:r>
      <w:proofErr w:type="spellEnd"/>
      <w:r w:rsidR="003D19BC">
        <w:rPr>
          <w:sz w:val="26"/>
          <w:szCs w:val="26"/>
        </w:rPr>
        <w:t>»</w:t>
      </w:r>
      <w:r>
        <w:rPr>
          <w:sz w:val="26"/>
          <w:szCs w:val="26"/>
        </w:rPr>
        <w:t>, в нарушение действующему законодательству:</w:t>
      </w:r>
    </w:p>
    <w:p w:rsidR="000F1FDD" w:rsidRDefault="000F1FDD" w:rsidP="000F1FDD">
      <w:pPr>
        <w:widowControl w:val="0"/>
        <w:ind w:firstLine="709"/>
        <w:jc w:val="both"/>
        <w:rPr>
          <w:sz w:val="26"/>
          <w:szCs w:val="26"/>
        </w:rPr>
      </w:pPr>
      <w:r>
        <w:rPr>
          <w:sz w:val="26"/>
          <w:szCs w:val="26"/>
        </w:rPr>
        <w:t>- ст. 5 «Регулирование бухгалтерского учета» п. 3 «Организации, руководствуясь законодательством РФ о бухгалтерском учете, нормативными актами органов, регулирующих бухгалтерский учет, самостоятельно формируют свою учетную политику, исходя из своей структуры, отрасли и других особенностей деятельности» Закона № 129-ФЗ;</w:t>
      </w:r>
    </w:p>
    <w:p w:rsidR="000F1FDD" w:rsidRDefault="000F1FDD" w:rsidP="000F1FDD">
      <w:pPr>
        <w:widowControl w:val="0"/>
        <w:ind w:firstLine="709"/>
        <w:jc w:val="both"/>
        <w:rPr>
          <w:sz w:val="26"/>
          <w:szCs w:val="26"/>
        </w:rPr>
      </w:pPr>
      <w:r>
        <w:rPr>
          <w:sz w:val="26"/>
          <w:szCs w:val="26"/>
        </w:rPr>
        <w:t>- п. 6 Инструкции № 157н «Субъект учета, в целях организации бухгалтерского учета, руководствуясь законодательством РФ о бухгалтерском учете, нормативными актами органов, регулирующими бухгалтерский учет, настоящей инструкцией, формирует свою учетную политику, исходя из особенностей своей структуры, отраслевых и иных особенностей деятельности учреждения и выполняемых им, в соответствии с законодательством РФ, полномочий.</w:t>
      </w:r>
    </w:p>
    <w:p w:rsidR="000F1FDD" w:rsidRDefault="000F1FDD" w:rsidP="000F1FDD">
      <w:pPr>
        <w:widowControl w:val="0"/>
        <w:ind w:firstLine="709"/>
        <w:jc w:val="both"/>
        <w:rPr>
          <w:sz w:val="26"/>
          <w:szCs w:val="26"/>
        </w:rPr>
      </w:pPr>
      <w:r>
        <w:rPr>
          <w:sz w:val="26"/>
          <w:szCs w:val="26"/>
        </w:rPr>
        <w:t>Актами субъекта учета, устанавливающими в целях организации и ведения бухгалтерского учета учетную политику субъекта учета, утверждаются:</w:t>
      </w:r>
    </w:p>
    <w:p w:rsidR="000F1FDD" w:rsidRDefault="000F1FDD" w:rsidP="000F1FDD">
      <w:pPr>
        <w:pStyle w:val="ConsPlusNormal"/>
        <w:widowControl/>
        <w:ind w:firstLine="709"/>
        <w:jc w:val="both"/>
        <w:rPr>
          <w:rFonts w:ascii="Times New Roman" w:hAnsi="Times New Roman" w:cs="Times New Roman"/>
          <w:sz w:val="26"/>
          <w:szCs w:val="26"/>
        </w:rPr>
      </w:pPr>
      <w:r>
        <w:rPr>
          <w:sz w:val="26"/>
          <w:szCs w:val="26"/>
        </w:rPr>
        <w:t xml:space="preserve">- </w:t>
      </w:r>
      <w:r w:rsidRPr="000A2FEA">
        <w:rPr>
          <w:rFonts w:ascii="Times New Roman" w:hAnsi="Times New Roman" w:cs="Times New Roman"/>
          <w:sz w:val="26"/>
          <w:szCs w:val="26"/>
        </w:rPr>
        <w:t>рабочий план счетов бухгалтерского учета государственных (муниципальных) учреждений, содержащий применяемые счета бухгалтерского учета для ведения синтетического и аналитического учета (Инструкция № 157н – для всех</w:t>
      </w:r>
      <w:r>
        <w:rPr>
          <w:sz w:val="26"/>
          <w:szCs w:val="26"/>
        </w:rPr>
        <w:t xml:space="preserve">; </w:t>
      </w:r>
      <w:r>
        <w:rPr>
          <w:rFonts w:ascii="Times New Roman" w:hAnsi="Times New Roman" w:cs="Times New Roman"/>
          <w:sz w:val="26"/>
          <w:szCs w:val="26"/>
        </w:rPr>
        <w:t xml:space="preserve">Инструкция № 162н – для </w:t>
      </w:r>
      <w:r w:rsidR="003D19BC">
        <w:rPr>
          <w:rFonts w:ascii="Times New Roman" w:hAnsi="Times New Roman" w:cs="Times New Roman"/>
          <w:sz w:val="26"/>
          <w:szCs w:val="26"/>
        </w:rPr>
        <w:t>МУ «</w:t>
      </w:r>
      <w:proofErr w:type="spellStart"/>
      <w:r>
        <w:rPr>
          <w:rFonts w:ascii="Times New Roman" w:hAnsi="Times New Roman" w:cs="Times New Roman"/>
          <w:sz w:val="26"/>
          <w:szCs w:val="26"/>
        </w:rPr>
        <w:t>УСТиМП</w:t>
      </w:r>
      <w:proofErr w:type="spellEnd"/>
      <w:r w:rsidR="003D19BC">
        <w:rPr>
          <w:rFonts w:ascii="Times New Roman" w:hAnsi="Times New Roman" w:cs="Times New Roman"/>
          <w:sz w:val="26"/>
          <w:szCs w:val="26"/>
        </w:rPr>
        <w:t>»</w:t>
      </w:r>
      <w:r>
        <w:rPr>
          <w:rFonts w:ascii="Times New Roman" w:hAnsi="Times New Roman" w:cs="Times New Roman"/>
          <w:sz w:val="26"/>
          <w:szCs w:val="26"/>
        </w:rPr>
        <w:t xml:space="preserve"> и МКУ «ЦБ УСТМП»; Инструкция № 174н – для МБУ «МЦ»);</w:t>
      </w:r>
    </w:p>
    <w:p w:rsidR="000F1FDD" w:rsidRDefault="000F1FDD" w:rsidP="000F1FDD">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методы оценки отдельных видов имущества и обязательств;</w:t>
      </w:r>
    </w:p>
    <w:p w:rsidR="000F1FDD" w:rsidRDefault="000F1FDD" w:rsidP="000F1FDD">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порядок проведения инвентаризации имущества и обязательств;</w:t>
      </w:r>
    </w:p>
    <w:p w:rsidR="000F1FDD" w:rsidRDefault="000F1FDD" w:rsidP="000F1FDD">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0F1FDD" w:rsidRDefault="000F1FDD" w:rsidP="000F1FDD">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формы первичных (сводных) учетных документов, применяемых для оформления фактов хозяйственной жизни, по которым законодательством РФ не установлены обязательные, для их оформления, формы документов (например, по начислению собственных доходов);</w:t>
      </w:r>
    </w:p>
    <w:p w:rsidR="000F1FDD" w:rsidRDefault="000F1FDD" w:rsidP="000F1FDD">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иные решения, необходимые для организации и ведения бухгалтерского учета». </w:t>
      </w:r>
    </w:p>
    <w:p w:rsidR="000F1FDD" w:rsidRDefault="000F1FDD" w:rsidP="000F1FDD">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Ссылка в преамбуле Приказа на ПБУ «Учетная политика организации» (ПБУ 1/2008) является не правомерной, так как </w:t>
      </w:r>
      <w:proofErr w:type="gramStart"/>
      <w:r>
        <w:rPr>
          <w:rFonts w:ascii="Times New Roman" w:hAnsi="Times New Roman" w:cs="Times New Roman"/>
          <w:sz w:val="26"/>
          <w:szCs w:val="26"/>
        </w:rPr>
        <w:t>данное</w:t>
      </w:r>
      <w:proofErr w:type="gramEnd"/>
      <w:r>
        <w:rPr>
          <w:rFonts w:ascii="Times New Roman" w:hAnsi="Times New Roman" w:cs="Times New Roman"/>
          <w:sz w:val="26"/>
          <w:szCs w:val="26"/>
        </w:rPr>
        <w:t xml:space="preserve"> ПБУ обязательно для применения для юридических лиц, за исключением государственных (муниципальных) учреждений (организаций).</w:t>
      </w:r>
    </w:p>
    <w:p w:rsidR="000F1FDD" w:rsidRDefault="000F1FDD" w:rsidP="000F1FDD">
      <w:pPr>
        <w:pStyle w:val="ConsPlusNormal"/>
        <w:widowControl/>
        <w:ind w:firstLine="709"/>
        <w:jc w:val="both"/>
        <w:rPr>
          <w:rFonts w:ascii="Times New Roman" w:hAnsi="Times New Roman" w:cs="Times New Roman"/>
          <w:sz w:val="26"/>
          <w:szCs w:val="26"/>
        </w:rPr>
      </w:pPr>
      <w:r w:rsidRPr="00624D41">
        <w:rPr>
          <w:rFonts w:ascii="Times New Roman" w:hAnsi="Times New Roman" w:cs="Times New Roman"/>
          <w:sz w:val="26"/>
          <w:szCs w:val="26"/>
        </w:rPr>
        <w:lastRenderedPageBreak/>
        <w:t xml:space="preserve">Учетная политика для целей налогообложения – это, выбранная налогоплательщиком совокупность допускаемых НК РФ способов (методов) определения </w:t>
      </w:r>
      <w:r>
        <w:rPr>
          <w:rFonts w:ascii="Times New Roman" w:hAnsi="Times New Roman" w:cs="Times New Roman"/>
          <w:sz w:val="26"/>
          <w:szCs w:val="26"/>
        </w:rPr>
        <w:t>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0F1FDD" w:rsidRPr="00E45F4B" w:rsidRDefault="000F1FDD" w:rsidP="000F1FDD">
      <w:pPr>
        <w:pStyle w:val="ConsPlusNormal"/>
        <w:widowControl/>
        <w:ind w:firstLine="709"/>
        <w:jc w:val="both"/>
        <w:rPr>
          <w:rFonts w:ascii="Times New Roman" w:hAnsi="Times New Roman" w:cs="Times New Roman"/>
          <w:i/>
          <w:sz w:val="26"/>
          <w:szCs w:val="26"/>
        </w:rPr>
      </w:pPr>
      <w:r w:rsidRPr="00E45F4B">
        <w:rPr>
          <w:rFonts w:ascii="Times New Roman" w:hAnsi="Times New Roman" w:cs="Times New Roman"/>
          <w:i/>
          <w:sz w:val="26"/>
          <w:szCs w:val="26"/>
        </w:rPr>
        <w:t xml:space="preserve">Учетная политика для целей налогообложения должным образом не раскрыта, не детализирована, не учтены требования к ее формированию по порядку </w:t>
      </w:r>
      <w:r>
        <w:rPr>
          <w:rFonts w:ascii="Times New Roman" w:hAnsi="Times New Roman" w:cs="Times New Roman"/>
          <w:i/>
          <w:sz w:val="26"/>
          <w:szCs w:val="26"/>
        </w:rPr>
        <w:t>ведения</w:t>
      </w:r>
      <w:r w:rsidRPr="00E45F4B">
        <w:rPr>
          <w:rFonts w:ascii="Times New Roman" w:hAnsi="Times New Roman" w:cs="Times New Roman"/>
          <w:i/>
          <w:sz w:val="26"/>
          <w:szCs w:val="26"/>
        </w:rPr>
        <w:t xml:space="preserve"> налогового учета и налоговых регистров.</w:t>
      </w:r>
    </w:p>
    <w:p w:rsidR="000F1FDD" w:rsidRPr="00B75F31" w:rsidRDefault="000F1FDD" w:rsidP="000F1FDD">
      <w:pPr>
        <w:widowControl w:val="0"/>
        <w:ind w:firstLine="709"/>
        <w:jc w:val="both"/>
        <w:rPr>
          <w:sz w:val="26"/>
          <w:szCs w:val="26"/>
        </w:rPr>
      </w:pPr>
    </w:p>
    <w:p w:rsidR="000F1FDD" w:rsidRPr="003D19BC" w:rsidRDefault="000F1FDD" w:rsidP="000F1FDD">
      <w:pPr>
        <w:ind w:firstLine="709"/>
        <w:jc w:val="center"/>
        <w:rPr>
          <w:i/>
          <w:sz w:val="26"/>
          <w:szCs w:val="26"/>
        </w:rPr>
      </w:pPr>
      <w:r w:rsidRPr="003D19BC">
        <w:rPr>
          <w:i/>
          <w:sz w:val="26"/>
          <w:szCs w:val="26"/>
        </w:rPr>
        <w:t>Использование средств местного бюджета и краевых субсидий МБУ «МЦ» за 2012 год.</w:t>
      </w:r>
    </w:p>
    <w:p w:rsidR="000F1FDD" w:rsidRPr="004D26E5" w:rsidRDefault="000F1FDD" w:rsidP="000F1FDD">
      <w:pPr>
        <w:tabs>
          <w:tab w:val="left" w:pos="1080"/>
        </w:tabs>
        <w:ind w:firstLine="709"/>
        <w:jc w:val="both"/>
        <w:rPr>
          <w:sz w:val="26"/>
          <w:szCs w:val="26"/>
        </w:rPr>
      </w:pPr>
      <w:r w:rsidRPr="004D26E5">
        <w:rPr>
          <w:sz w:val="26"/>
          <w:szCs w:val="26"/>
        </w:rPr>
        <w:t>Решением Норильского городского Совета депутатов от 13.12.2011 № 37-884 (в ред. от 11.12.2012 № 7/4-120) на 2012 год МБУ «МЦ», утверждена общая сумма субсидий</w:t>
      </w:r>
      <w:r w:rsidRPr="004D26E5">
        <w:rPr>
          <w:b/>
          <w:sz w:val="26"/>
          <w:szCs w:val="26"/>
        </w:rPr>
        <w:t xml:space="preserve"> в размере 10 556,1 тыс. рублей</w:t>
      </w:r>
      <w:r w:rsidRPr="004D26E5">
        <w:rPr>
          <w:sz w:val="26"/>
          <w:szCs w:val="26"/>
        </w:rPr>
        <w:t>, из них:</w:t>
      </w:r>
    </w:p>
    <w:p w:rsidR="000F1FDD" w:rsidRPr="004D26E5" w:rsidRDefault="000F1FDD" w:rsidP="000F1FDD">
      <w:pPr>
        <w:tabs>
          <w:tab w:val="left" w:pos="1080"/>
        </w:tabs>
        <w:ind w:firstLine="709"/>
        <w:jc w:val="both"/>
        <w:rPr>
          <w:sz w:val="26"/>
          <w:szCs w:val="26"/>
        </w:rPr>
      </w:pPr>
      <w:r w:rsidRPr="004D26E5">
        <w:rPr>
          <w:sz w:val="26"/>
          <w:szCs w:val="26"/>
        </w:rPr>
        <w:t xml:space="preserve">- субсидии на возмещение нормативных затрат, связанных с оказанием учреждением выполнения </w:t>
      </w:r>
      <w:r w:rsidRPr="004D26E5">
        <w:rPr>
          <w:b/>
          <w:sz w:val="26"/>
          <w:szCs w:val="26"/>
        </w:rPr>
        <w:t xml:space="preserve">муниципального задания в сумме 6 415,0 тыс. рублей. </w:t>
      </w:r>
      <w:r w:rsidRPr="004D26E5">
        <w:rPr>
          <w:sz w:val="26"/>
          <w:szCs w:val="26"/>
        </w:rPr>
        <w:t>Кассовое исполнение  составило в сумме 4 915,0 тыс. рублей, или 76,6% от плана;</w:t>
      </w:r>
    </w:p>
    <w:p w:rsidR="000F1FDD" w:rsidRPr="004D26E5" w:rsidRDefault="000F1FDD" w:rsidP="000F1FDD">
      <w:pPr>
        <w:tabs>
          <w:tab w:val="left" w:pos="1080"/>
        </w:tabs>
        <w:ind w:firstLine="709"/>
        <w:jc w:val="both"/>
        <w:rPr>
          <w:sz w:val="26"/>
          <w:szCs w:val="26"/>
        </w:rPr>
      </w:pPr>
      <w:r w:rsidRPr="004D26E5">
        <w:rPr>
          <w:sz w:val="26"/>
          <w:szCs w:val="26"/>
        </w:rPr>
        <w:t xml:space="preserve">- субсидии на </w:t>
      </w:r>
      <w:r w:rsidRPr="004D26E5">
        <w:rPr>
          <w:b/>
          <w:sz w:val="26"/>
          <w:szCs w:val="26"/>
        </w:rPr>
        <w:t>иные цели в сумме 4 141,1 тыс. рублей.</w:t>
      </w:r>
      <w:r w:rsidRPr="004D26E5">
        <w:rPr>
          <w:sz w:val="26"/>
          <w:szCs w:val="26"/>
        </w:rPr>
        <w:t xml:space="preserve"> Кассовое исполнение  составило в сумме 3 600,9 тыс. рублей, или 87% от плана</w:t>
      </w:r>
    </w:p>
    <w:p w:rsidR="000F1FDD" w:rsidRPr="004D26E5" w:rsidRDefault="000F1FDD" w:rsidP="000F1FDD">
      <w:pPr>
        <w:tabs>
          <w:tab w:val="left" w:pos="1080"/>
        </w:tabs>
        <w:ind w:firstLine="709"/>
        <w:jc w:val="both"/>
        <w:rPr>
          <w:sz w:val="26"/>
          <w:szCs w:val="26"/>
        </w:rPr>
      </w:pPr>
    </w:p>
    <w:p w:rsidR="000F1FDD" w:rsidRPr="004D26E5" w:rsidRDefault="000F1FDD" w:rsidP="000F1FDD">
      <w:pPr>
        <w:tabs>
          <w:tab w:val="left" w:pos="1080"/>
        </w:tabs>
        <w:ind w:firstLine="709"/>
        <w:jc w:val="both"/>
        <w:rPr>
          <w:sz w:val="26"/>
          <w:szCs w:val="26"/>
        </w:rPr>
      </w:pPr>
      <w:r w:rsidRPr="004D26E5">
        <w:rPr>
          <w:b/>
          <w:sz w:val="26"/>
          <w:szCs w:val="26"/>
          <w:u w:val="single"/>
          <w:lang w:val="en-US"/>
        </w:rPr>
        <w:t>I</w:t>
      </w:r>
      <w:r w:rsidRPr="004D26E5">
        <w:rPr>
          <w:b/>
          <w:sz w:val="26"/>
          <w:szCs w:val="26"/>
          <w:u w:val="single"/>
        </w:rPr>
        <w:t>.</w:t>
      </w:r>
      <w:r w:rsidRPr="004D26E5">
        <w:rPr>
          <w:sz w:val="26"/>
          <w:szCs w:val="26"/>
          <w:u w:val="single"/>
        </w:rPr>
        <w:t xml:space="preserve"> Субсидии 2012 года на возмещение нормативных затрат, связанных с оказанием МБУ «МЦ» выполнения муниципального задания в общей сумме 6 415</w:t>
      </w:r>
      <w:proofErr w:type="gramStart"/>
      <w:r w:rsidRPr="004D26E5">
        <w:rPr>
          <w:sz w:val="26"/>
          <w:szCs w:val="26"/>
          <w:u w:val="single"/>
        </w:rPr>
        <w:t>,0</w:t>
      </w:r>
      <w:proofErr w:type="gramEnd"/>
      <w:r w:rsidRPr="004D26E5">
        <w:rPr>
          <w:sz w:val="26"/>
          <w:szCs w:val="26"/>
          <w:u w:val="single"/>
        </w:rPr>
        <w:t xml:space="preserve"> тыс. рублей,</w:t>
      </w:r>
      <w:r w:rsidRPr="004D26E5">
        <w:rPr>
          <w:sz w:val="26"/>
          <w:szCs w:val="26"/>
        </w:rPr>
        <w:t xml:space="preserve"> </w:t>
      </w:r>
      <w:proofErr w:type="gramStart"/>
      <w:r w:rsidRPr="004D26E5">
        <w:rPr>
          <w:sz w:val="26"/>
          <w:szCs w:val="26"/>
        </w:rPr>
        <w:t>доведены</w:t>
      </w:r>
      <w:proofErr w:type="gramEnd"/>
      <w:r w:rsidRPr="004D26E5">
        <w:rPr>
          <w:sz w:val="26"/>
          <w:szCs w:val="26"/>
        </w:rPr>
        <w:t xml:space="preserve"> на:</w:t>
      </w:r>
    </w:p>
    <w:p w:rsidR="000F1FDD" w:rsidRDefault="000F1FDD" w:rsidP="000F1FDD">
      <w:pPr>
        <w:tabs>
          <w:tab w:val="left" w:pos="1080"/>
        </w:tabs>
        <w:ind w:firstLine="709"/>
        <w:jc w:val="both"/>
        <w:rPr>
          <w:sz w:val="26"/>
          <w:szCs w:val="26"/>
        </w:rPr>
      </w:pPr>
      <w:r w:rsidRPr="004D26E5">
        <w:rPr>
          <w:sz w:val="26"/>
          <w:szCs w:val="26"/>
        </w:rPr>
        <w:t>- оказание муниципальной услуги: «</w:t>
      </w:r>
      <w:r w:rsidRPr="004869DF">
        <w:rPr>
          <w:b/>
          <w:sz w:val="26"/>
          <w:szCs w:val="26"/>
        </w:rPr>
        <w:t>Организация и проведение мероприятий молодежной направленности</w:t>
      </w:r>
      <w:r w:rsidRPr="004D26E5">
        <w:rPr>
          <w:sz w:val="26"/>
          <w:szCs w:val="26"/>
        </w:rPr>
        <w:t>».</w:t>
      </w:r>
      <w:r>
        <w:rPr>
          <w:sz w:val="26"/>
          <w:szCs w:val="26"/>
        </w:rPr>
        <w:t xml:space="preserve"> Кассовое исполнение по ГРБС (</w:t>
      </w:r>
      <w:r w:rsidR="00B1305B">
        <w:rPr>
          <w:sz w:val="26"/>
          <w:szCs w:val="26"/>
        </w:rPr>
        <w:t>МУ «</w:t>
      </w:r>
      <w:proofErr w:type="spellStart"/>
      <w:r>
        <w:rPr>
          <w:sz w:val="26"/>
          <w:szCs w:val="26"/>
        </w:rPr>
        <w:t>УСТиМП</w:t>
      </w:r>
      <w:proofErr w:type="spellEnd"/>
      <w:r w:rsidR="00B1305B">
        <w:rPr>
          <w:sz w:val="26"/>
          <w:szCs w:val="26"/>
        </w:rPr>
        <w:t>»</w:t>
      </w:r>
      <w:r>
        <w:rPr>
          <w:sz w:val="26"/>
          <w:szCs w:val="26"/>
        </w:rPr>
        <w:t>) за 2012 год составляет 4915,0 тыс. рублей (4 914 981,0 рублей). По МБУ «МЦ» кассовое исполнение полученных от ГРБС (</w:t>
      </w:r>
      <w:r w:rsidR="00B1305B">
        <w:rPr>
          <w:sz w:val="26"/>
          <w:szCs w:val="26"/>
        </w:rPr>
        <w:t>МУ «</w:t>
      </w:r>
      <w:proofErr w:type="spellStart"/>
      <w:r>
        <w:rPr>
          <w:sz w:val="26"/>
          <w:szCs w:val="26"/>
        </w:rPr>
        <w:t>УСТиМП</w:t>
      </w:r>
      <w:proofErr w:type="spellEnd"/>
      <w:r w:rsidR="00B1305B">
        <w:rPr>
          <w:sz w:val="26"/>
          <w:szCs w:val="26"/>
        </w:rPr>
        <w:t>»</w:t>
      </w:r>
      <w:r>
        <w:rPr>
          <w:sz w:val="26"/>
          <w:szCs w:val="26"/>
        </w:rPr>
        <w:t>) субсидий на возмещение нормативных затрат за 2012 год составило 4868,37 тыс. рублей (4 868 377,17 рублей). Не использовано МБУ «МЦ» субсидий полученных в 2012 году в сумме 46,6 тыс. рублей (46 603,83 рублей).</w:t>
      </w:r>
    </w:p>
    <w:p w:rsidR="000F1FDD" w:rsidRDefault="000F1FDD" w:rsidP="000F1FDD">
      <w:pPr>
        <w:tabs>
          <w:tab w:val="left" w:pos="1080"/>
        </w:tabs>
        <w:ind w:firstLine="709"/>
        <w:jc w:val="both"/>
        <w:rPr>
          <w:sz w:val="26"/>
          <w:szCs w:val="26"/>
        </w:rPr>
      </w:pPr>
    </w:p>
    <w:p w:rsidR="000F1FDD" w:rsidRDefault="000F1FDD" w:rsidP="000F1FDD">
      <w:pPr>
        <w:tabs>
          <w:tab w:val="left" w:pos="1080"/>
        </w:tabs>
        <w:ind w:firstLine="709"/>
        <w:jc w:val="both"/>
        <w:rPr>
          <w:sz w:val="26"/>
          <w:szCs w:val="26"/>
        </w:rPr>
      </w:pPr>
      <w:proofErr w:type="gramStart"/>
      <w:r>
        <w:rPr>
          <w:sz w:val="26"/>
          <w:szCs w:val="26"/>
        </w:rPr>
        <w:t>Распоряжением Администрации города Норильска от 29.12.2012 № 6975 «Об утверждении стандартов качества предоставления муниципальных услуг в области молодежной политики», которым отменялось Распоряжение Администрации города Норильска от 27.05.2010 № 013/1-7 «Об утверждении стандарта качества предоставления муниципальных услуг в области молодежной политики «Проведение организационно-воспитательной работы с молодежью» и «Создание благоприятных условий для всестороннего творческого развития талантливой молодёжи»», на предоставление муниципальных услуг утвержден (применяемый</w:t>
      </w:r>
      <w:proofErr w:type="gramEnd"/>
      <w:r>
        <w:rPr>
          <w:sz w:val="26"/>
          <w:szCs w:val="26"/>
        </w:rPr>
        <w:t xml:space="preserve"> </w:t>
      </w:r>
      <w:proofErr w:type="gramStart"/>
      <w:r>
        <w:rPr>
          <w:sz w:val="26"/>
          <w:szCs w:val="26"/>
        </w:rPr>
        <w:t>МБУ «МЦ»)  стандарт  качества предоставления муниципальных услуг.</w:t>
      </w:r>
      <w:proofErr w:type="gramEnd"/>
    </w:p>
    <w:p w:rsidR="000F1FDD" w:rsidRPr="00B75F31" w:rsidRDefault="000F1FDD" w:rsidP="000F1FDD">
      <w:pPr>
        <w:tabs>
          <w:tab w:val="left" w:pos="1080"/>
        </w:tabs>
        <w:ind w:firstLine="709"/>
        <w:jc w:val="both"/>
        <w:rPr>
          <w:sz w:val="26"/>
          <w:szCs w:val="26"/>
        </w:rPr>
      </w:pPr>
      <w:r w:rsidRPr="00B75F31">
        <w:rPr>
          <w:sz w:val="26"/>
          <w:szCs w:val="26"/>
        </w:rPr>
        <w:t xml:space="preserve">На основании </w:t>
      </w:r>
      <w:r>
        <w:rPr>
          <w:sz w:val="26"/>
          <w:szCs w:val="26"/>
        </w:rPr>
        <w:t>С</w:t>
      </w:r>
      <w:r w:rsidRPr="00B75F31">
        <w:rPr>
          <w:sz w:val="26"/>
          <w:szCs w:val="26"/>
        </w:rPr>
        <w:t>тандарта</w:t>
      </w:r>
      <w:r>
        <w:rPr>
          <w:sz w:val="26"/>
          <w:szCs w:val="26"/>
        </w:rPr>
        <w:t xml:space="preserve"> № 6975</w:t>
      </w:r>
      <w:r w:rsidRPr="00B75F31">
        <w:rPr>
          <w:sz w:val="26"/>
          <w:szCs w:val="26"/>
        </w:rPr>
        <w:t xml:space="preserve"> требования к технологии оказания услуги</w:t>
      </w:r>
      <w:r>
        <w:rPr>
          <w:sz w:val="26"/>
          <w:szCs w:val="26"/>
        </w:rPr>
        <w:t xml:space="preserve"> «Организация и проведение мероприятий молодежной направленности»</w:t>
      </w:r>
      <w:r w:rsidRPr="00B75F31">
        <w:rPr>
          <w:sz w:val="26"/>
          <w:szCs w:val="26"/>
        </w:rPr>
        <w:t xml:space="preserve"> следующие:</w:t>
      </w:r>
    </w:p>
    <w:p w:rsidR="000F1FDD" w:rsidRDefault="000F1FDD" w:rsidP="000F1FDD">
      <w:pPr>
        <w:tabs>
          <w:tab w:val="left" w:pos="1080"/>
        </w:tabs>
        <w:ind w:firstLine="709"/>
        <w:jc w:val="both"/>
        <w:rPr>
          <w:sz w:val="26"/>
          <w:szCs w:val="26"/>
        </w:rPr>
      </w:pPr>
      <w:r w:rsidRPr="00B75F31">
        <w:rPr>
          <w:sz w:val="26"/>
          <w:szCs w:val="26"/>
        </w:rPr>
        <w:t xml:space="preserve">- </w:t>
      </w:r>
      <w:r w:rsidRPr="00CB3B18">
        <w:rPr>
          <w:sz w:val="26"/>
          <w:szCs w:val="26"/>
        </w:rPr>
        <w:t xml:space="preserve">в соответствии пункта 2.1.4. </w:t>
      </w:r>
      <w:proofErr w:type="gramStart"/>
      <w:r w:rsidRPr="00CB3B18">
        <w:rPr>
          <w:sz w:val="26"/>
          <w:szCs w:val="26"/>
        </w:rPr>
        <w:t>Стандарта № 6975 услуги могут быть предоставлены на бесплатной основе в рамках муниципального задания, а также на основе частичной оплаты их стоимости, включая оплату услуг на основании предоставленных льгот и на платной основе (за счет пот</w:t>
      </w:r>
      <w:r>
        <w:rPr>
          <w:sz w:val="26"/>
          <w:szCs w:val="26"/>
        </w:rPr>
        <w:t>р</w:t>
      </w:r>
      <w:r w:rsidRPr="00CB3B18">
        <w:rPr>
          <w:sz w:val="26"/>
          <w:szCs w:val="26"/>
        </w:rPr>
        <w:t>ебителей) сверх муниципального задания</w:t>
      </w:r>
      <w:r>
        <w:rPr>
          <w:sz w:val="26"/>
          <w:szCs w:val="26"/>
        </w:rPr>
        <w:t>.</w:t>
      </w:r>
      <w:proofErr w:type="gramEnd"/>
    </w:p>
    <w:p w:rsidR="000F1FDD" w:rsidRPr="00B75F31" w:rsidRDefault="000F1FDD" w:rsidP="000F1FDD">
      <w:pPr>
        <w:tabs>
          <w:tab w:val="left" w:pos="1080"/>
        </w:tabs>
        <w:ind w:firstLine="709"/>
        <w:jc w:val="both"/>
        <w:rPr>
          <w:sz w:val="26"/>
          <w:szCs w:val="26"/>
        </w:rPr>
      </w:pPr>
      <w:r>
        <w:rPr>
          <w:sz w:val="26"/>
          <w:szCs w:val="26"/>
        </w:rPr>
        <w:lastRenderedPageBreak/>
        <w:t xml:space="preserve">Исходя из Муниципального задания МБУ «МЦ» на 2012 год, утвержденного начальником </w:t>
      </w:r>
      <w:proofErr w:type="spellStart"/>
      <w:r>
        <w:rPr>
          <w:sz w:val="26"/>
          <w:szCs w:val="26"/>
        </w:rPr>
        <w:t>УСТиМП</w:t>
      </w:r>
      <w:proofErr w:type="spellEnd"/>
      <w:r>
        <w:rPr>
          <w:sz w:val="26"/>
          <w:szCs w:val="26"/>
        </w:rPr>
        <w:t xml:space="preserve">, основа предоставления потребителям муниципальной услуги – </w:t>
      </w:r>
      <w:r w:rsidRPr="00542DE2">
        <w:rPr>
          <w:b/>
          <w:sz w:val="26"/>
          <w:szCs w:val="26"/>
        </w:rPr>
        <w:t>бесплатная</w:t>
      </w:r>
      <w:r>
        <w:rPr>
          <w:b/>
          <w:sz w:val="26"/>
          <w:szCs w:val="26"/>
        </w:rPr>
        <w:t xml:space="preserve"> </w:t>
      </w:r>
      <w:r w:rsidRPr="00542DE2">
        <w:rPr>
          <w:sz w:val="26"/>
          <w:szCs w:val="26"/>
        </w:rPr>
        <w:t>(всем)</w:t>
      </w:r>
      <w:r>
        <w:rPr>
          <w:sz w:val="26"/>
          <w:szCs w:val="26"/>
        </w:rPr>
        <w:t>, что противоречит Стандарту 6975</w:t>
      </w:r>
      <w:r w:rsidRPr="00CB3B18">
        <w:rPr>
          <w:sz w:val="26"/>
          <w:szCs w:val="26"/>
        </w:rPr>
        <w:t>;</w:t>
      </w:r>
    </w:p>
    <w:p w:rsidR="000F1FDD" w:rsidRDefault="000F1FDD" w:rsidP="000F1FDD">
      <w:pPr>
        <w:tabs>
          <w:tab w:val="left" w:pos="1080"/>
        </w:tabs>
        <w:ind w:firstLine="709"/>
        <w:jc w:val="both"/>
        <w:rPr>
          <w:sz w:val="26"/>
          <w:szCs w:val="26"/>
        </w:rPr>
      </w:pPr>
      <w:r w:rsidRPr="00B75F31">
        <w:rPr>
          <w:sz w:val="26"/>
          <w:szCs w:val="26"/>
        </w:rPr>
        <w:t xml:space="preserve">- </w:t>
      </w:r>
      <w:r w:rsidRPr="00542DE2">
        <w:rPr>
          <w:sz w:val="26"/>
          <w:szCs w:val="26"/>
        </w:rPr>
        <w:t>в соответствии пункта 2.3.2. Стандарта 6975, ежедневный режим работы устанавливается с учетом потребностей получателя услуги. График (режим) работы МБУ «МЦ» устанавливается в соответствии с требованиями Трудового кодекса РФ и внутреннего распорядка, утверждаемого в порядке, установленном Уставом МБУ «МЦ», с учетом специфики оказания услуги</w:t>
      </w:r>
      <w:r>
        <w:rPr>
          <w:sz w:val="26"/>
          <w:szCs w:val="26"/>
        </w:rPr>
        <w:t>.</w:t>
      </w:r>
    </w:p>
    <w:p w:rsidR="000F1FDD" w:rsidRPr="006A6FD5" w:rsidRDefault="000F1FDD" w:rsidP="000F1FDD">
      <w:pPr>
        <w:ind w:firstLine="720"/>
        <w:jc w:val="both"/>
        <w:rPr>
          <w:sz w:val="26"/>
          <w:szCs w:val="26"/>
        </w:rPr>
      </w:pPr>
      <w:r w:rsidRPr="006A6FD5">
        <w:rPr>
          <w:sz w:val="26"/>
          <w:szCs w:val="26"/>
        </w:rPr>
        <w:t>Постановлением Совета Администрации Красноярского края от 24.04.2007 №</w:t>
      </w:r>
      <w:r>
        <w:rPr>
          <w:sz w:val="26"/>
          <w:szCs w:val="26"/>
        </w:rPr>
        <w:t xml:space="preserve"> </w:t>
      </w:r>
      <w:r w:rsidRPr="006A6FD5">
        <w:rPr>
          <w:sz w:val="26"/>
          <w:szCs w:val="26"/>
        </w:rPr>
        <w:t xml:space="preserve">150-п в приложении 1 установлены требования к организации работы муниципальных молодежных центров, желающих получить финансовую поддержку. Пунктом 3 настоящих требований определено – </w:t>
      </w:r>
      <w:r w:rsidRPr="006A6FD5">
        <w:rPr>
          <w:b/>
          <w:i/>
          <w:sz w:val="26"/>
          <w:szCs w:val="26"/>
        </w:rPr>
        <w:t>«осуществление работы ежедневно в дневное и вечернее время (с 10-00 или ранее до 22-00)»</w:t>
      </w:r>
      <w:r w:rsidRPr="006A6FD5">
        <w:rPr>
          <w:sz w:val="26"/>
          <w:szCs w:val="26"/>
        </w:rPr>
        <w:t>.</w:t>
      </w:r>
    </w:p>
    <w:p w:rsidR="000F1FDD" w:rsidRPr="006A6FD5" w:rsidRDefault="000F1FDD" w:rsidP="000F1FDD">
      <w:pPr>
        <w:ind w:firstLine="720"/>
        <w:jc w:val="both"/>
        <w:rPr>
          <w:sz w:val="26"/>
          <w:szCs w:val="26"/>
        </w:rPr>
      </w:pPr>
      <w:r>
        <w:rPr>
          <w:sz w:val="26"/>
          <w:szCs w:val="26"/>
        </w:rPr>
        <w:t>Контрольно-счетная палата отмечает,</w:t>
      </w:r>
      <w:r w:rsidRPr="006A6FD5">
        <w:rPr>
          <w:sz w:val="26"/>
          <w:szCs w:val="26"/>
        </w:rPr>
        <w:t xml:space="preserve"> предоставление краевой субсидии на финансовую поддержку учреждения обусловлено особым режимом рабочего времени специалистов при проведении мероприятий,  с 10-00 или ранее до 22-00. Настоящими требованиями не предусмотрено прекращение работы центра в субботние и воскресные дни. Согласно статье 102 Трудового кодекса РФ при работе в режиме гибкого рабочего времени начало, окончание рабочего дня определяется по соглашению сторон. В заключенных трудовых договорах со специалистами в разделах 5 (Режим труда и отдыха) особо не оговорено начало и окончание рабочего дня с соответствующими перерывами для отдыха. Отсутствует отметка об особом режиме работы для специалистов и в коллективном договоре. </w:t>
      </w:r>
    </w:p>
    <w:p w:rsidR="000F1FDD" w:rsidRPr="006A6FD5" w:rsidRDefault="000F1FDD" w:rsidP="000F1FDD">
      <w:pPr>
        <w:ind w:firstLine="720"/>
        <w:jc w:val="both"/>
        <w:rPr>
          <w:b/>
          <w:i/>
          <w:sz w:val="26"/>
          <w:szCs w:val="26"/>
        </w:rPr>
      </w:pPr>
      <w:r w:rsidRPr="006A6FD5">
        <w:rPr>
          <w:sz w:val="26"/>
          <w:szCs w:val="26"/>
        </w:rPr>
        <w:t>Статьей 104 Трудового кодекса РФ порядок ведения суммированного учета рабочего времени устанавливается правилами внутреннего трудового распорядка. В представленных к проверке правилах внутреннего трудового распорядка, введенных в действие приказом</w:t>
      </w:r>
      <w:r>
        <w:rPr>
          <w:sz w:val="26"/>
          <w:szCs w:val="26"/>
        </w:rPr>
        <w:t xml:space="preserve"> директора МБУ «МЦ»</w:t>
      </w:r>
      <w:r w:rsidRPr="006A6FD5">
        <w:rPr>
          <w:sz w:val="26"/>
          <w:szCs w:val="26"/>
        </w:rPr>
        <w:t xml:space="preserve"> от 17.11.2011 №</w:t>
      </w:r>
      <w:r>
        <w:rPr>
          <w:sz w:val="26"/>
          <w:szCs w:val="26"/>
        </w:rPr>
        <w:t xml:space="preserve"> </w:t>
      </w:r>
      <w:r w:rsidRPr="006A6FD5">
        <w:rPr>
          <w:sz w:val="26"/>
          <w:szCs w:val="26"/>
        </w:rPr>
        <w:t xml:space="preserve">01-07-094, пунктом 7.3 установлена </w:t>
      </w:r>
      <w:r w:rsidRPr="006A6FD5">
        <w:rPr>
          <w:b/>
          <w:i/>
          <w:sz w:val="26"/>
          <w:szCs w:val="26"/>
        </w:rPr>
        <w:t xml:space="preserve">«продолжительность рабочего времени для работников: </w:t>
      </w:r>
    </w:p>
    <w:p w:rsidR="000F1FDD" w:rsidRPr="006A6FD5" w:rsidRDefault="000F1FDD" w:rsidP="000F1FDD">
      <w:pPr>
        <w:ind w:firstLine="720"/>
        <w:jc w:val="both"/>
        <w:rPr>
          <w:b/>
          <w:i/>
          <w:sz w:val="26"/>
          <w:szCs w:val="26"/>
        </w:rPr>
      </w:pPr>
      <w:r w:rsidRPr="006A6FD5">
        <w:rPr>
          <w:b/>
          <w:i/>
          <w:sz w:val="26"/>
          <w:szCs w:val="26"/>
        </w:rPr>
        <w:t xml:space="preserve">для мужчин 40 часов в неделю: понедельник-пятница с 9.00 до 18.00. Обеденный перерыв с 13.00 до 14.00. </w:t>
      </w:r>
    </w:p>
    <w:p w:rsidR="000F1FDD" w:rsidRPr="006A6FD5" w:rsidRDefault="000F1FDD" w:rsidP="000F1FDD">
      <w:pPr>
        <w:ind w:firstLine="720"/>
        <w:jc w:val="both"/>
        <w:rPr>
          <w:b/>
          <w:i/>
          <w:sz w:val="26"/>
          <w:szCs w:val="26"/>
        </w:rPr>
      </w:pPr>
      <w:r w:rsidRPr="006A6FD5">
        <w:rPr>
          <w:b/>
          <w:i/>
          <w:sz w:val="26"/>
          <w:szCs w:val="26"/>
        </w:rPr>
        <w:t xml:space="preserve">для женщин 36 часов в неделю: понедельник-пятница с 9.00 до 17.12. Обеденный перерыв с 13.00 до 14.00.»    </w:t>
      </w:r>
    </w:p>
    <w:p w:rsidR="000F1FDD" w:rsidRDefault="000F1FDD" w:rsidP="000F1FDD">
      <w:pPr>
        <w:ind w:firstLine="720"/>
        <w:jc w:val="both"/>
        <w:rPr>
          <w:sz w:val="26"/>
          <w:szCs w:val="26"/>
        </w:rPr>
      </w:pPr>
      <w:r w:rsidRPr="006A6FD5">
        <w:rPr>
          <w:sz w:val="26"/>
          <w:szCs w:val="26"/>
        </w:rPr>
        <w:t xml:space="preserve">В табелях учета использования рабочего времени гибкий режим рабочего времени специалистов также не отражен. Кроме того, субботние и воскресные дни </w:t>
      </w:r>
      <w:r>
        <w:rPr>
          <w:sz w:val="26"/>
          <w:szCs w:val="26"/>
        </w:rPr>
        <w:t>отмечены в табелях учета рабочего времени,</w:t>
      </w:r>
      <w:r w:rsidRPr="006A6FD5">
        <w:rPr>
          <w:sz w:val="26"/>
          <w:szCs w:val="26"/>
        </w:rPr>
        <w:t xml:space="preserve"> как выходные дни для всех специалистов и руководства без исключения. Пункт 3 требований к организации работы МБУ «</w:t>
      </w:r>
      <w:r>
        <w:rPr>
          <w:sz w:val="26"/>
          <w:szCs w:val="26"/>
        </w:rPr>
        <w:t>МЦ</w:t>
      </w:r>
      <w:r w:rsidRPr="006A6FD5">
        <w:rPr>
          <w:sz w:val="26"/>
          <w:szCs w:val="26"/>
        </w:rPr>
        <w:t>», установленных постановлением Совета Администрации Красноярского края от 24.04.2007 №</w:t>
      </w:r>
      <w:r>
        <w:rPr>
          <w:sz w:val="26"/>
          <w:szCs w:val="26"/>
        </w:rPr>
        <w:t xml:space="preserve"> </w:t>
      </w:r>
      <w:r w:rsidRPr="006A6FD5">
        <w:rPr>
          <w:sz w:val="26"/>
          <w:szCs w:val="26"/>
        </w:rPr>
        <w:t>150-п не  исполнен.</w:t>
      </w:r>
      <w:r w:rsidR="00B1305B">
        <w:rPr>
          <w:sz w:val="26"/>
          <w:szCs w:val="26"/>
        </w:rPr>
        <w:t xml:space="preserve"> В</w:t>
      </w:r>
      <w:r>
        <w:rPr>
          <w:sz w:val="26"/>
          <w:szCs w:val="26"/>
        </w:rPr>
        <w:t>озникают противоречия со Стандартом 6975</w:t>
      </w:r>
      <w:r w:rsidRPr="00B75F31">
        <w:rPr>
          <w:sz w:val="26"/>
          <w:szCs w:val="26"/>
        </w:rPr>
        <w:t>;</w:t>
      </w:r>
    </w:p>
    <w:p w:rsidR="000F1FDD" w:rsidRPr="00B75F31" w:rsidRDefault="000F1FDD" w:rsidP="000F1FDD">
      <w:pPr>
        <w:ind w:firstLine="720"/>
        <w:jc w:val="both"/>
        <w:rPr>
          <w:sz w:val="26"/>
          <w:szCs w:val="26"/>
        </w:rPr>
      </w:pPr>
      <w:r w:rsidRPr="00B75F31">
        <w:rPr>
          <w:sz w:val="26"/>
          <w:szCs w:val="26"/>
        </w:rPr>
        <w:t xml:space="preserve">- </w:t>
      </w:r>
      <w:r w:rsidRPr="00B75F31">
        <w:rPr>
          <w:sz w:val="26"/>
          <w:szCs w:val="26"/>
          <w:u w:val="single"/>
        </w:rPr>
        <w:t xml:space="preserve">в соответствии пунктов </w:t>
      </w:r>
      <w:r>
        <w:rPr>
          <w:sz w:val="26"/>
          <w:szCs w:val="26"/>
          <w:u w:val="single"/>
        </w:rPr>
        <w:t>2.10.1, 2.10.2.</w:t>
      </w:r>
      <w:r w:rsidRPr="00B75F31">
        <w:rPr>
          <w:sz w:val="26"/>
          <w:szCs w:val="26"/>
        </w:rPr>
        <w:t xml:space="preserve"> Стандарта</w:t>
      </w:r>
      <w:r>
        <w:rPr>
          <w:sz w:val="26"/>
          <w:szCs w:val="26"/>
        </w:rPr>
        <w:t xml:space="preserve"> 6975</w:t>
      </w:r>
      <w:r w:rsidRPr="00B75F31">
        <w:rPr>
          <w:sz w:val="26"/>
          <w:szCs w:val="26"/>
        </w:rPr>
        <w:t xml:space="preserve"> </w:t>
      </w:r>
      <w:r>
        <w:rPr>
          <w:sz w:val="26"/>
          <w:szCs w:val="26"/>
        </w:rPr>
        <w:t>на</w:t>
      </w:r>
      <w:r w:rsidRPr="00B75F31">
        <w:rPr>
          <w:sz w:val="26"/>
          <w:szCs w:val="26"/>
        </w:rPr>
        <w:t xml:space="preserve"> услуг</w:t>
      </w:r>
      <w:r>
        <w:rPr>
          <w:sz w:val="26"/>
          <w:szCs w:val="26"/>
        </w:rPr>
        <w:t>у</w:t>
      </w:r>
      <w:r w:rsidRPr="00B75F31">
        <w:rPr>
          <w:sz w:val="26"/>
          <w:szCs w:val="26"/>
        </w:rPr>
        <w:t xml:space="preserve"> </w:t>
      </w:r>
      <w:r>
        <w:rPr>
          <w:sz w:val="26"/>
          <w:szCs w:val="26"/>
        </w:rPr>
        <w:t>«Организация и проведение мероприятий молодежной направленности»</w:t>
      </w:r>
      <w:r w:rsidRPr="00B75F31">
        <w:rPr>
          <w:sz w:val="26"/>
          <w:szCs w:val="26"/>
        </w:rPr>
        <w:t>, утверждены критерии оценки качества исполнителя услуги и система индикаторов (характеристик) качества услуги.</w:t>
      </w:r>
    </w:p>
    <w:p w:rsidR="000F1FDD" w:rsidRPr="00B75F31" w:rsidRDefault="000F1FDD" w:rsidP="000F1FDD">
      <w:pPr>
        <w:tabs>
          <w:tab w:val="left" w:pos="1080"/>
        </w:tabs>
        <w:ind w:firstLine="709"/>
        <w:jc w:val="both"/>
        <w:rPr>
          <w:sz w:val="26"/>
          <w:szCs w:val="26"/>
        </w:rPr>
      </w:pPr>
      <w:r w:rsidRPr="00B75F31">
        <w:rPr>
          <w:sz w:val="26"/>
          <w:szCs w:val="26"/>
        </w:rPr>
        <w:t>Основные индикаторы качества муниципальной услуги следующие:</w:t>
      </w:r>
    </w:p>
    <w:p w:rsidR="000F1FDD" w:rsidRDefault="000F1FDD" w:rsidP="000F1FDD">
      <w:pPr>
        <w:tabs>
          <w:tab w:val="left" w:pos="1080"/>
        </w:tabs>
        <w:ind w:firstLine="709"/>
        <w:jc w:val="both"/>
        <w:rPr>
          <w:sz w:val="26"/>
          <w:szCs w:val="26"/>
        </w:rPr>
      </w:pPr>
      <w:r w:rsidRPr="00B75F31">
        <w:rPr>
          <w:sz w:val="26"/>
          <w:szCs w:val="26"/>
        </w:rPr>
        <w:t xml:space="preserve">1). Количество </w:t>
      </w:r>
      <w:r>
        <w:rPr>
          <w:sz w:val="26"/>
          <w:szCs w:val="26"/>
        </w:rPr>
        <w:t>мероприятий молодежной направленности</w:t>
      </w:r>
      <w:r w:rsidRPr="00B75F31">
        <w:rPr>
          <w:sz w:val="26"/>
          <w:szCs w:val="26"/>
        </w:rPr>
        <w:t xml:space="preserve"> – не менее </w:t>
      </w:r>
      <w:r w:rsidRPr="005D1563">
        <w:rPr>
          <w:b/>
          <w:sz w:val="26"/>
          <w:szCs w:val="26"/>
        </w:rPr>
        <w:t>24 мероприятий в год на одно учреждение</w:t>
      </w:r>
      <w:r>
        <w:rPr>
          <w:sz w:val="26"/>
          <w:szCs w:val="26"/>
        </w:rPr>
        <w:t xml:space="preserve">. </w:t>
      </w:r>
    </w:p>
    <w:p w:rsidR="000F1FDD" w:rsidRPr="00770810" w:rsidRDefault="000F1FDD" w:rsidP="000F1FDD">
      <w:pPr>
        <w:tabs>
          <w:tab w:val="left" w:pos="1080"/>
        </w:tabs>
        <w:ind w:firstLine="709"/>
        <w:jc w:val="both"/>
        <w:rPr>
          <w:sz w:val="26"/>
          <w:szCs w:val="26"/>
        </w:rPr>
      </w:pPr>
      <w:r>
        <w:rPr>
          <w:sz w:val="26"/>
          <w:szCs w:val="26"/>
        </w:rPr>
        <w:t xml:space="preserve">Контрольно-счетная палата города Норильска отмечает, что в Муниципальном задании </w:t>
      </w:r>
      <w:r w:rsidRPr="005D1563">
        <w:rPr>
          <w:b/>
          <w:sz w:val="26"/>
          <w:szCs w:val="26"/>
        </w:rPr>
        <w:t>МБУ «МЦ» на 2012 год</w:t>
      </w:r>
      <w:r>
        <w:rPr>
          <w:sz w:val="26"/>
          <w:szCs w:val="26"/>
        </w:rPr>
        <w:t xml:space="preserve">, утвержденного начальником </w:t>
      </w:r>
      <w:r w:rsidR="00B1305B">
        <w:rPr>
          <w:sz w:val="26"/>
          <w:szCs w:val="26"/>
        </w:rPr>
        <w:lastRenderedPageBreak/>
        <w:t>МУ «</w:t>
      </w:r>
      <w:proofErr w:type="spellStart"/>
      <w:r>
        <w:rPr>
          <w:sz w:val="26"/>
          <w:szCs w:val="26"/>
        </w:rPr>
        <w:t>УСТиМП</w:t>
      </w:r>
      <w:proofErr w:type="spellEnd"/>
      <w:r w:rsidR="00B1305B">
        <w:rPr>
          <w:sz w:val="26"/>
          <w:szCs w:val="26"/>
        </w:rPr>
        <w:t>»</w:t>
      </w:r>
      <w:r>
        <w:rPr>
          <w:sz w:val="26"/>
          <w:szCs w:val="26"/>
        </w:rPr>
        <w:t xml:space="preserve">, расчет потребителей произведен, </w:t>
      </w:r>
      <w:r w:rsidRPr="005D1563">
        <w:rPr>
          <w:b/>
          <w:sz w:val="26"/>
          <w:szCs w:val="26"/>
        </w:rPr>
        <w:t>исходя из 47 мероприятий</w:t>
      </w:r>
      <w:r>
        <w:rPr>
          <w:sz w:val="26"/>
          <w:szCs w:val="26"/>
        </w:rPr>
        <w:t xml:space="preserve"> в год.  По среднему количеству посещений одного мероприятия в 199 человек;</w:t>
      </w:r>
    </w:p>
    <w:p w:rsidR="000F1FDD" w:rsidRPr="00B75F31" w:rsidRDefault="000F1FDD" w:rsidP="000F1FDD">
      <w:pPr>
        <w:tabs>
          <w:tab w:val="left" w:pos="1080"/>
        </w:tabs>
        <w:ind w:firstLine="709"/>
        <w:jc w:val="both"/>
        <w:rPr>
          <w:sz w:val="26"/>
          <w:szCs w:val="26"/>
        </w:rPr>
      </w:pPr>
      <w:r w:rsidRPr="00B75F31">
        <w:rPr>
          <w:sz w:val="26"/>
          <w:szCs w:val="26"/>
        </w:rPr>
        <w:t>2). Количество посетителей</w:t>
      </w:r>
      <w:r>
        <w:rPr>
          <w:sz w:val="26"/>
          <w:szCs w:val="26"/>
        </w:rPr>
        <w:t xml:space="preserve"> мероприятий</w:t>
      </w:r>
      <w:r w:rsidRPr="00B75F31">
        <w:rPr>
          <w:sz w:val="26"/>
          <w:szCs w:val="26"/>
        </w:rPr>
        <w:t xml:space="preserve"> – </w:t>
      </w:r>
      <w:r>
        <w:rPr>
          <w:sz w:val="26"/>
          <w:szCs w:val="26"/>
        </w:rPr>
        <w:t>Расчет сделан, исходя из проектной нормы посещаемости. Среднее количество посещаемости одного мероприятия 199 человек</w:t>
      </w:r>
      <w:proofErr w:type="gramStart"/>
      <w:r>
        <w:rPr>
          <w:sz w:val="26"/>
          <w:szCs w:val="26"/>
        </w:rPr>
        <w:t>.</w:t>
      </w:r>
      <w:proofErr w:type="gramEnd"/>
      <w:r w:rsidRPr="00B75F31">
        <w:rPr>
          <w:sz w:val="26"/>
          <w:szCs w:val="26"/>
        </w:rPr>
        <w:t xml:space="preserve"> – </w:t>
      </w:r>
      <w:proofErr w:type="gramStart"/>
      <w:r>
        <w:rPr>
          <w:sz w:val="26"/>
          <w:szCs w:val="26"/>
        </w:rPr>
        <w:t>п</w:t>
      </w:r>
      <w:proofErr w:type="gramEnd"/>
      <w:r>
        <w:rPr>
          <w:sz w:val="26"/>
          <w:szCs w:val="26"/>
        </w:rPr>
        <w:t>о расчету</w:t>
      </w:r>
      <w:r w:rsidRPr="00B75F31">
        <w:rPr>
          <w:sz w:val="26"/>
          <w:szCs w:val="26"/>
        </w:rPr>
        <w:t xml:space="preserve"> </w:t>
      </w:r>
      <w:r>
        <w:rPr>
          <w:sz w:val="26"/>
          <w:szCs w:val="26"/>
        </w:rPr>
        <w:t>9353</w:t>
      </w:r>
      <w:r w:rsidRPr="00B75F31">
        <w:rPr>
          <w:sz w:val="26"/>
          <w:szCs w:val="26"/>
        </w:rPr>
        <w:t xml:space="preserve"> </w:t>
      </w:r>
      <w:r>
        <w:rPr>
          <w:sz w:val="26"/>
          <w:szCs w:val="26"/>
        </w:rPr>
        <w:t>потребителей Значение индикатора – не менее 20% от общей численности молодежи города Норильска</w:t>
      </w:r>
      <w:r w:rsidRPr="00B75F31">
        <w:rPr>
          <w:sz w:val="26"/>
          <w:szCs w:val="26"/>
        </w:rPr>
        <w:t>;</w:t>
      </w:r>
    </w:p>
    <w:p w:rsidR="000F1FDD" w:rsidRDefault="000F1FDD" w:rsidP="000F1FDD">
      <w:pPr>
        <w:tabs>
          <w:tab w:val="left" w:pos="1080"/>
        </w:tabs>
        <w:ind w:firstLine="709"/>
        <w:jc w:val="both"/>
        <w:rPr>
          <w:sz w:val="26"/>
          <w:szCs w:val="26"/>
        </w:rPr>
      </w:pPr>
      <w:r>
        <w:rPr>
          <w:sz w:val="26"/>
          <w:szCs w:val="26"/>
        </w:rPr>
        <w:t xml:space="preserve">На основании статистики (сайт </w:t>
      </w:r>
      <w:r w:rsidRPr="00265AC1">
        <w:rPr>
          <w:sz w:val="26"/>
          <w:szCs w:val="26"/>
        </w:rPr>
        <w:t xml:space="preserve">интернета </w:t>
      </w:r>
      <w:hyperlink r:id="rId9" w:history="1">
        <w:r w:rsidRPr="00B1305B">
          <w:rPr>
            <w:rStyle w:val="a3"/>
            <w:color w:val="auto"/>
            <w:sz w:val="26"/>
            <w:szCs w:val="26"/>
            <w:lang w:val="en-US"/>
          </w:rPr>
          <w:t>http</w:t>
        </w:r>
        <w:r w:rsidRPr="00B1305B">
          <w:rPr>
            <w:rStyle w:val="a3"/>
            <w:color w:val="auto"/>
            <w:sz w:val="26"/>
            <w:szCs w:val="26"/>
          </w:rPr>
          <w:t>://</w:t>
        </w:r>
        <w:r w:rsidRPr="00B1305B">
          <w:rPr>
            <w:rStyle w:val="a3"/>
            <w:color w:val="auto"/>
            <w:sz w:val="26"/>
            <w:szCs w:val="26"/>
            <w:lang w:val="en-US"/>
          </w:rPr>
          <w:t>www</w:t>
        </w:r>
        <w:r w:rsidRPr="00B1305B">
          <w:rPr>
            <w:rStyle w:val="a3"/>
            <w:color w:val="auto"/>
            <w:sz w:val="26"/>
            <w:szCs w:val="26"/>
          </w:rPr>
          <w:t>.</w:t>
        </w:r>
        <w:proofErr w:type="spellStart"/>
        <w:r w:rsidRPr="00B1305B">
          <w:rPr>
            <w:rStyle w:val="a3"/>
            <w:color w:val="auto"/>
            <w:sz w:val="26"/>
            <w:szCs w:val="26"/>
            <w:lang w:val="en-US"/>
          </w:rPr>
          <w:t>molodkrsk</w:t>
        </w:r>
        <w:proofErr w:type="spellEnd"/>
        <w:r w:rsidRPr="00B1305B">
          <w:rPr>
            <w:rStyle w:val="a3"/>
            <w:color w:val="auto"/>
            <w:sz w:val="26"/>
            <w:szCs w:val="26"/>
          </w:rPr>
          <w:t>.</w:t>
        </w:r>
        <w:proofErr w:type="spellStart"/>
        <w:r w:rsidRPr="00B1305B">
          <w:rPr>
            <w:rStyle w:val="a3"/>
            <w:color w:val="auto"/>
            <w:sz w:val="26"/>
            <w:szCs w:val="26"/>
            <w:lang w:val="en-US"/>
          </w:rPr>
          <w:t>ru</w:t>
        </w:r>
        <w:proofErr w:type="spellEnd"/>
        <w:r w:rsidRPr="00B1305B">
          <w:rPr>
            <w:rStyle w:val="a3"/>
            <w:color w:val="auto"/>
            <w:sz w:val="26"/>
            <w:szCs w:val="26"/>
          </w:rPr>
          <w:t>/</w:t>
        </w:r>
        <w:r w:rsidRPr="00B1305B">
          <w:rPr>
            <w:rStyle w:val="a3"/>
            <w:color w:val="auto"/>
            <w:sz w:val="26"/>
            <w:szCs w:val="26"/>
            <w:lang w:val="en-US"/>
          </w:rPr>
          <w:t>map</w:t>
        </w:r>
        <w:r w:rsidRPr="00B1305B">
          <w:rPr>
            <w:rStyle w:val="a3"/>
            <w:color w:val="auto"/>
            <w:sz w:val="26"/>
            <w:szCs w:val="26"/>
          </w:rPr>
          <w:t>/</w:t>
        </w:r>
        <w:proofErr w:type="spellStart"/>
        <w:r w:rsidRPr="00B1305B">
          <w:rPr>
            <w:rStyle w:val="a3"/>
            <w:color w:val="auto"/>
            <w:sz w:val="26"/>
            <w:szCs w:val="26"/>
            <w:lang w:val="en-US"/>
          </w:rPr>
          <w:t>norilsk</w:t>
        </w:r>
        <w:proofErr w:type="spellEnd"/>
        <w:r w:rsidRPr="00B1305B">
          <w:rPr>
            <w:rStyle w:val="a3"/>
            <w:color w:val="auto"/>
            <w:sz w:val="26"/>
            <w:szCs w:val="26"/>
          </w:rPr>
          <w:t>/</w:t>
        </w:r>
      </w:hyperlink>
      <w:r w:rsidRPr="00B1305B">
        <w:rPr>
          <w:sz w:val="26"/>
          <w:szCs w:val="26"/>
        </w:rPr>
        <w:t>)</w:t>
      </w:r>
      <w:r>
        <w:rPr>
          <w:sz w:val="26"/>
          <w:szCs w:val="26"/>
        </w:rPr>
        <w:t xml:space="preserve"> по состоянию на 01.01.2013 года численность населения всего города Норильска 178 518 человек, из них население от 14 до 30 лет  составляет 47 575 человек (26,6% населения). Из расчета 20% охвата муниципальными услугами МБУ «МЦ» молодежи всего города Норильска за 2012 год количество молодежи может составлять по прогнозу всего 9 515 человек (Центральный район, район </w:t>
      </w:r>
      <w:proofErr w:type="spellStart"/>
      <w:r>
        <w:rPr>
          <w:sz w:val="26"/>
          <w:szCs w:val="26"/>
        </w:rPr>
        <w:t>Талнах</w:t>
      </w:r>
      <w:proofErr w:type="spellEnd"/>
      <w:r>
        <w:rPr>
          <w:sz w:val="26"/>
          <w:szCs w:val="26"/>
        </w:rPr>
        <w:t xml:space="preserve">, район </w:t>
      </w:r>
      <w:proofErr w:type="spellStart"/>
      <w:r>
        <w:rPr>
          <w:sz w:val="26"/>
          <w:szCs w:val="26"/>
        </w:rPr>
        <w:t>Кайеркан</w:t>
      </w:r>
      <w:proofErr w:type="spellEnd"/>
      <w:r>
        <w:rPr>
          <w:sz w:val="26"/>
          <w:szCs w:val="26"/>
        </w:rPr>
        <w:t xml:space="preserve">, поселок </w:t>
      </w:r>
      <w:proofErr w:type="spellStart"/>
      <w:r>
        <w:rPr>
          <w:sz w:val="26"/>
          <w:szCs w:val="26"/>
        </w:rPr>
        <w:t>Снежногорск</w:t>
      </w:r>
      <w:proofErr w:type="spellEnd"/>
      <w:r>
        <w:rPr>
          <w:sz w:val="26"/>
          <w:szCs w:val="26"/>
        </w:rPr>
        <w:t>).</w:t>
      </w:r>
    </w:p>
    <w:p w:rsidR="000F1FDD" w:rsidRDefault="000F1FDD" w:rsidP="000F1FDD">
      <w:pPr>
        <w:tabs>
          <w:tab w:val="left" w:pos="1080"/>
        </w:tabs>
        <w:ind w:firstLine="709"/>
        <w:jc w:val="both"/>
        <w:rPr>
          <w:sz w:val="26"/>
          <w:szCs w:val="26"/>
        </w:rPr>
      </w:pPr>
    </w:p>
    <w:p w:rsidR="000F1FDD" w:rsidRDefault="000F1FDD" w:rsidP="000F1FDD">
      <w:pPr>
        <w:tabs>
          <w:tab w:val="left" w:pos="1080"/>
        </w:tabs>
        <w:ind w:firstLine="709"/>
        <w:jc w:val="both"/>
        <w:rPr>
          <w:sz w:val="26"/>
          <w:szCs w:val="26"/>
        </w:rPr>
      </w:pPr>
      <w:proofErr w:type="gramStart"/>
      <w:r>
        <w:rPr>
          <w:sz w:val="26"/>
          <w:szCs w:val="26"/>
        </w:rPr>
        <w:t xml:space="preserve">На основании предоставленной к проверке Контрольно-счетной палаты города Норильска, формы Отчета о выполнении муниципального задания за 2012 год подписанного директором МБУ «МЦ» </w:t>
      </w:r>
      <w:proofErr w:type="spellStart"/>
      <w:r>
        <w:rPr>
          <w:sz w:val="26"/>
          <w:szCs w:val="26"/>
        </w:rPr>
        <w:t>Л.В.Казанцевой</w:t>
      </w:r>
      <w:proofErr w:type="spellEnd"/>
      <w:r>
        <w:rPr>
          <w:sz w:val="26"/>
          <w:szCs w:val="26"/>
        </w:rPr>
        <w:t xml:space="preserve">, согласованного зам. начальника </w:t>
      </w:r>
      <w:r w:rsidR="00B1305B">
        <w:rPr>
          <w:sz w:val="26"/>
          <w:szCs w:val="26"/>
        </w:rPr>
        <w:t>МУ «</w:t>
      </w:r>
      <w:proofErr w:type="spellStart"/>
      <w:r>
        <w:rPr>
          <w:sz w:val="26"/>
          <w:szCs w:val="26"/>
        </w:rPr>
        <w:t>УСТиМП</w:t>
      </w:r>
      <w:proofErr w:type="spellEnd"/>
      <w:r w:rsidR="00B1305B">
        <w:rPr>
          <w:sz w:val="26"/>
          <w:szCs w:val="26"/>
        </w:rPr>
        <w:t>»</w:t>
      </w:r>
      <w:r>
        <w:rPr>
          <w:sz w:val="26"/>
          <w:szCs w:val="26"/>
        </w:rPr>
        <w:t xml:space="preserve"> </w:t>
      </w:r>
      <w:proofErr w:type="spellStart"/>
      <w:r>
        <w:rPr>
          <w:sz w:val="26"/>
          <w:szCs w:val="26"/>
        </w:rPr>
        <w:t>М.И.Голуб</w:t>
      </w:r>
      <w:proofErr w:type="spellEnd"/>
      <w:r>
        <w:rPr>
          <w:sz w:val="26"/>
          <w:szCs w:val="26"/>
        </w:rPr>
        <w:t xml:space="preserve"> и начальником отдела молодежной политики </w:t>
      </w:r>
      <w:r w:rsidR="00B1305B">
        <w:rPr>
          <w:sz w:val="26"/>
          <w:szCs w:val="26"/>
        </w:rPr>
        <w:t>МУ «</w:t>
      </w:r>
      <w:proofErr w:type="spellStart"/>
      <w:r>
        <w:rPr>
          <w:sz w:val="26"/>
          <w:szCs w:val="26"/>
        </w:rPr>
        <w:t>УСТиМП</w:t>
      </w:r>
      <w:proofErr w:type="spellEnd"/>
      <w:r w:rsidR="00B1305B">
        <w:rPr>
          <w:sz w:val="26"/>
          <w:szCs w:val="26"/>
        </w:rPr>
        <w:t>»</w:t>
      </w:r>
      <w:r>
        <w:rPr>
          <w:sz w:val="26"/>
          <w:szCs w:val="26"/>
        </w:rPr>
        <w:t xml:space="preserve"> </w:t>
      </w:r>
      <w:proofErr w:type="spellStart"/>
      <w:r>
        <w:rPr>
          <w:sz w:val="26"/>
          <w:szCs w:val="26"/>
        </w:rPr>
        <w:t>Е.А.Слатвицкой</w:t>
      </w:r>
      <w:proofErr w:type="spellEnd"/>
      <w:r>
        <w:rPr>
          <w:sz w:val="26"/>
          <w:szCs w:val="26"/>
        </w:rPr>
        <w:t xml:space="preserve">, отчет утвержден начальником </w:t>
      </w:r>
      <w:r w:rsidR="00B1305B">
        <w:rPr>
          <w:sz w:val="26"/>
          <w:szCs w:val="26"/>
        </w:rPr>
        <w:t>МУ «</w:t>
      </w:r>
      <w:proofErr w:type="spellStart"/>
      <w:r>
        <w:rPr>
          <w:sz w:val="26"/>
          <w:szCs w:val="26"/>
        </w:rPr>
        <w:t>УСТиМП</w:t>
      </w:r>
      <w:proofErr w:type="spellEnd"/>
      <w:r w:rsidR="00B1305B">
        <w:rPr>
          <w:sz w:val="26"/>
          <w:szCs w:val="26"/>
        </w:rPr>
        <w:t>»</w:t>
      </w:r>
      <w:r>
        <w:rPr>
          <w:sz w:val="26"/>
          <w:szCs w:val="26"/>
        </w:rPr>
        <w:t>, показатели исполнения следующие:</w:t>
      </w:r>
      <w:proofErr w:type="gramEnd"/>
    </w:p>
    <w:p w:rsidR="000F1FDD" w:rsidRDefault="000F1FDD" w:rsidP="000F1FDD">
      <w:pPr>
        <w:tabs>
          <w:tab w:val="left" w:pos="1080"/>
        </w:tabs>
        <w:ind w:firstLine="709"/>
        <w:jc w:val="both"/>
        <w:rPr>
          <w:sz w:val="26"/>
          <w:szCs w:val="26"/>
        </w:rPr>
      </w:pPr>
      <w:r>
        <w:rPr>
          <w:sz w:val="26"/>
          <w:szCs w:val="26"/>
        </w:rPr>
        <w:t>- показатель оценки качества выполнения муниципального задания по количеству потребителей услуги, план 2012 года 9353 человек, факт выполнения в количестве 16 417 человек, или 175% выполнения плана.</w:t>
      </w:r>
    </w:p>
    <w:p w:rsidR="000F1FDD" w:rsidRDefault="000F1FDD" w:rsidP="000F1FDD">
      <w:pPr>
        <w:tabs>
          <w:tab w:val="left" w:pos="1080"/>
        </w:tabs>
        <w:ind w:firstLine="709"/>
        <w:jc w:val="both"/>
        <w:rPr>
          <w:sz w:val="26"/>
          <w:szCs w:val="26"/>
        </w:rPr>
      </w:pPr>
      <w:r>
        <w:rPr>
          <w:sz w:val="26"/>
          <w:szCs w:val="26"/>
        </w:rPr>
        <w:t>С учетом того, что информация по выполнению муниципального задания принимается из Отчета о деятельности МБУ «МЦ» за 2012 год, Контрольно-счетной палатой города Норильска от руководителей МБУ «МЦ» затребован (существующий в каком либо виде) – Отчет о деятельности учреждения за 2012 год.</w:t>
      </w:r>
    </w:p>
    <w:p w:rsidR="000F1FDD" w:rsidRDefault="000F1FDD" w:rsidP="000F1FDD">
      <w:pPr>
        <w:tabs>
          <w:tab w:val="left" w:pos="1080"/>
        </w:tabs>
        <w:ind w:firstLine="709"/>
        <w:jc w:val="both"/>
        <w:rPr>
          <w:sz w:val="26"/>
          <w:szCs w:val="26"/>
        </w:rPr>
      </w:pPr>
      <w:r>
        <w:rPr>
          <w:sz w:val="26"/>
          <w:szCs w:val="26"/>
        </w:rPr>
        <w:t xml:space="preserve">Отчет о деятельности МБУ «МЦ» за 2012 год (существующий только в электронном варианте) предоставленный зам. директора по АХЧ МБУ «МЦ» </w:t>
      </w:r>
      <w:proofErr w:type="spellStart"/>
      <w:r>
        <w:rPr>
          <w:sz w:val="26"/>
          <w:szCs w:val="26"/>
        </w:rPr>
        <w:t>А.Б.Мельниковой</w:t>
      </w:r>
      <w:proofErr w:type="spellEnd"/>
      <w:r>
        <w:rPr>
          <w:sz w:val="26"/>
          <w:szCs w:val="26"/>
        </w:rPr>
        <w:t>, содержит 171 мероприятие с охватом молодежи в количестве 18 022 человек;</w:t>
      </w:r>
    </w:p>
    <w:p w:rsidR="000F1FDD" w:rsidRDefault="000F1FDD" w:rsidP="000F1FDD">
      <w:pPr>
        <w:tabs>
          <w:tab w:val="left" w:pos="1080"/>
        </w:tabs>
        <w:ind w:firstLine="709"/>
        <w:jc w:val="both"/>
        <w:rPr>
          <w:sz w:val="26"/>
          <w:szCs w:val="26"/>
        </w:rPr>
      </w:pPr>
      <w:r>
        <w:rPr>
          <w:sz w:val="26"/>
          <w:szCs w:val="26"/>
        </w:rPr>
        <w:t xml:space="preserve">- показатель оценки объема выполнения муниципального задания по количеству исполненных мероприятий, план 2012 года 46 мероприятий,  факт выполнения в количестве 161- </w:t>
      </w:r>
      <w:proofErr w:type="gramStart"/>
      <w:r>
        <w:rPr>
          <w:sz w:val="26"/>
          <w:szCs w:val="26"/>
        </w:rPr>
        <w:t>ого</w:t>
      </w:r>
      <w:proofErr w:type="gramEnd"/>
      <w:r>
        <w:rPr>
          <w:sz w:val="26"/>
          <w:szCs w:val="26"/>
        </w:rPr>
        <w:t xml:space="preserve">  мероприятия, или 350% выполнения плана. </w:t>
      </w:r>
      <w:proofErr w:type="gramStart"/>
      <w:r>
        <w:rPr>
          <w:sz w:val="26"/>
          <w:szCs w:val="26"/>
        </w:rPr>
        <w:t>Контрольно-счетная палата города Норильска отмечает, что включение мероприятия «Проект «Мир единства молодежи» на финансирование через субсидию на возмещение нормативных затрат по выполнению муниципального задания в 2012 году и одновременно включение на финансирование через ДМЦП «Молодежь муниципального образования город Норильск» в 2012 году (субсидии на иные цели) произведено в нарушение бюджетного законодательства.</w:t>
      </w:r>
      <w:proofErr w:type="gramEnd"/>
    </w:p>
    <w:p w:rsidR="000F1FDD" w:rsidRDefault="000F1FDD" w:rsidP="000F1FDD">
      <w:pPr>
        <w:tabs>
          <w:tab w:val="left" w:pos="1080"/>
        </w:tabs>
        <w:ind w:firstLine="709"/>
        <w:jc w:val="both"/>
        <w:rPr>
          <w:sz w:val="26"/>
          <w:szCs w:val="26"/>
        </w:rPr>
      </w:pPr>
    </w:p>
    <w:p w:rsidR="000F1FDD" w:rsidRDefault="000F1FDD" w:rsidP="000F1FDD">
      <w:pPr>
        <w:tabs>
          <w:tab w:val="left" w:pos="1080"/>
        </w:tabs>
        <w:ind w:firstLine="709"/>
        <w:jc w:val="both"/>
        <w:rPr>
          <w:sz w:val="26"/>
          <w:szCs w:val="26"/>
        </w:rPr>
      </w:pPr>
      <w:r>
        <w:rPr>
          <w:sz w:val="26"/>
          <w:szCs w:val="26"/>
        </w:rPr>
        <w:t xml:space="preserve">В Контрольно-счетную палату города Норильска, </w:t>
      </w:r>
      <w:r w:rsidR="00B1305B">
        <w:rPr>
          <w:sz w:val="26"/>
          <w:szCs w:val="26"/>
        </w:rPr>
        <w:t>МУ «</w:t>
      </w:r>
      <w:proofErr w:type="spellStart"/>
      <w:r>
        <w:rPr>
          <w:sz w:val="26"/>
          <w:szCs w:val="26"/>
        </w:rPr>
        <w:t>УСТиМП</w:t>
      </w:r>
      <w:proofErr w:type="spellEnd"/>
      <w:r w:rsidR="00B1305B">
        <w:rPr>
          <w:sz w:val="26"/>
          <w:szCs w:val="26"/>
        </w:rPr>
        <w:t>»</w:t>
      </w:r>
      <w:r>
        <w:rPr>
          <w:sz w:val="26"/>
          <w:szCs w:val="26"/>
        </w:rPr>
        <w:t xml:space="preserve"> предоставлена информация (письмо </w:t>
      </w:r>
      <w:proofErr w:type="spellStart"/>
      <w:r>
        <w:rPr>
          <w:sz w:val="26"/>
          <w:szCs w:val="26"/>
        </w:rPr>
        <w:t>УСТиМП</w:t>
      </w:r>
      <w:proofErr w:type="spellEnd"/>
      <w:r>
        <w:rPr>
          <w:sz w:val="26"/>
          <w:szCs w:val="26"/>
        </w:rPr>
        <w:t xml:space="preserve"> от 19.12.2012 № 330-2676) с приложением Финансового отчета МБУ «МЦ» на 47 листах, Аналитического отчета МБУ «МЦ» на 12 листах, Отчет о деятельности МБУ «МЦ» на 17 листах.</w:t>
      </w:r>
    </w:p>
    <w:p w:rsidR="000F1FDD" w:rsidRDefault="000F1FDD" w:rsidP="000F1FDD">
      <w:pPr>
        <w:tabs>
          <w:tab w:val="left" w:pos="1080"/>
        </w:tabs>
        <w:ind w:firstLine="709"/>
        <w:jc w:val="both"/>
        <w:rPr>
          <w:sz w:val="26"/>
          <w:szCs w:val="26"/>
        </w:rPr>
      </w:pPr>
    </w:p>
    <w:p w:rsidR="000F1FDD" w:rsidRDefault="000F1FDD" w:rsidP="000F1FDD">
      <w:pPr>
        <w:tabs>
          <w:tab w:val="left" w:pos="1080"/>
        </w:tabs>
        <w:ind w:firstLine="709"/>
        <w:jc w:val="both"/>
        <w:rPr>
          <w:sz w:val="26"/>
          <w:szCs w:val="26"/>
        </w:rPr>
      </w:pPr>
      <w:r>
        <w:rPr>
          <w:sz w:val="26"/>
          <w:szCs w:val="26"/>
        </w:rPr>
        <w:t>Проверкой предоставленных копий документов Контрольно-счетной палатой города Норильска установлено:</w:t>
      </w:r>
    </w:p>
    <w:p w:rsidR="000F1FDD" w:rsidRDefault="000F1FDD" w:rsidP="000F1FDD">
      <w:pPr>
        <w:tabs>
          <w:tab w:val="left" w:pos="1080"/>
        </w:tabs>
        <w:ind w:firstLine="709"/>
        <w:jc w:val="both"/>
        <w:rPr>
          <w:sz w:val="26"/>
          <w:szCs w:val="26"/>
        </w:rPr>
      </w:pPr>
      <w:r w:rsidRPr="005D6136">
        <w:rPr>
          <w:b/>
          <w:sz w:val="26"/>
          <w:szCs w:val="26"/>
        </w:rPr>
        <w:lastRenderedPageBreak/>
        <w:t>1)</w:t>
      </w:r>
      <w:r>
        <w:rPr>
          <w:sz w:val="26"/>
          <w:szCs w:val="26"/>
        </w:rPr>
        <w:t xml:space="preserve">. Финансовый отчет, предоставленный специалистами  </w:t>
      </w:r>
      <w:r w:rsidR="00B1305B">
        <w:rPr>
          <w:sz w:val="26"/>
          <w:szCs w:val="26"/>
        </w:rPr>
        <w:t>МУ «</w:t>
      </w:r>
      <w:proofErr w:type="spellStart"/>
      <w:r>
        <w:rPr>
          <w:sz w:val="26"/>
          <w:szCs w:val="26"/>
        </w:rPr>
        <w:t>УСТиМП</w:t>
      </w:r>
      <w:proofErr w:type="spellEnd"/>
      <w:r w:rsidR="00B1305B">
        <w:rPr>
          <w:sz w:val="26"/>
          <w:szCs w:val="26"/>
        </w:rPr>
        <w:t>»</w:t>
      </w:r>
      <w:r>
        <w:rPr>
          <w:sz w:val="26"/>
          <w:szCs w:val="26"/>
        </w:rPr>
        <w:t xml:space="preserve">, называется: </w:t>
      </w:r>
      <w:proofErr w:type="gramStart"/>
      <w:r>
        <w:rPr>
          <w:sz w:val="26"/>
          <w:szCs w:val="26"/>
        </w:rPr>
        <w:t>«Отчет об использовании средств субсидии на поддержку деятельности муниципальных молодежных центров за 2012 год» (далее Финансовый отчет МБУ «МЦ» за 2012 год по расходованию субсидии на иные цели), который предоставляется на основании Приказа Министерства спорта, туризма и молодежной политики Красноярского края от 18.05.2012 № 90п (в ред. от 05.12.2012 № 299п) по использованию выделенной субсидии из краевого бюджета на поддержку деятельности молодежных</w:t>
      </w:r>
      <w:proofErr w:type="gramEnd"/>
      <w:r>
        <w:rPr>
          <w:sz w:val="26"/>
          <w:szCs w:val="26"/>
        </w:rPr>
        <w:t xml:space="preserve"> центров. На основании Приложения № 17 Решения НГСД от 13.12.2011 № 37-884 (в ред. от 11.12.2012 № 7/4-120) эта субсидия утверждена в качестве  - </w:t>
      </w:r>
      <w:r w:rsidRPr="00CC18D9">
        <w:rPr>
          <w:b/>
          <w:sz w:val="26"/>
          <w:szCs w:val="26"/>
        </w:rPr>
        <w:t>субсидии на иные цели</w:t>
      </w:r>
      <w:r>
        <w:rPr>
          <w:sz w:val="26"/>
          <w:szCs w:val="26"/>
        </w:rPr>
        <w:t>.</w:t>
      </w:r>
    </w:p>
    <w:p w:rsidR="000F1FDD" w:rsidRDefault="000F1FDD" w:rsidP="000F1FDD">
      <w:pPr>
        <w:tabs>
          <w:tab w:val="left" w:pos="1080"/>
        </w:tabs>
        <w:ind w:firstLine="709"/>
        <w:jc w:val="both"/>
        <w:rPr>
          <w:sz w:val="26"/>
          <w:szCs w:val="26"/>
        </w:rPr>
      </w:pPr>
      <w:r>
        <w:rPr>
          <w:sz w:val="26"/>
          <w:szCs w:val="26"/>
        </w:rPr>
        <w:t>На основании пункта 12 «Требований к организации работы муниципальных молодежных центров, желающих получить финансовую поддержку» утвержденных Постановлением Совета Администрации Красноярского края от 24.04.2007 № 150-п (в ред. от 05.05.2012 № 188-п), расходование средств субсидии осуществляется на следующие виды расходов:</w:t>
      </w:r>
    </w:p>
    <w:p w:rsidR="000F1FDD" w:rsidRDefault="000F1FDD" w:rsidP="000F1FDD">
      <w:pPr>
        <w:tabs>
          <w:tab w:val="left" w:pos="1080"/>
        </w:tabs>
        <w:ind w:firstLine="709"/>
        <w:jc w:val="both"/>
        <w:rPr>
          <w:sz w:val="26"/>
          <w:szCs w:val="26"/>
        </w:rPr>
      </w:pPr>
      <w:proofErr w:type="gramStart"/>
      <w:r>
        <w:rPr>
          <w:sz w:val="26"/>
          <w:szCs w:val="26"/>
        </w:rPr>
        <w:t>- проведение мероприятий Центров в области молодежной политики, в том числе встреч, выставок и семинаров, а также обеспечение участия сотрудников Центров, в том числе руководителей Центров, и граждан РФ в возрасте от 14 до 30 лет, имеющих место жительства на территории муниципального образования город Норильск, в межмуниципальных, региональных, межрегиональных и всероссийских мероприятиях в области молодежной политики (не менее 20% общего размера</w:t>
      </w:r>
      <w:proofErr w:type="gramEnd"/>
      <w:r>
        <w:rPr>
          <w:sz w:val="26"/>
          <w:szCs w:val="26"/>
        </w:rPr>
        <w:t xml:space="preserve"> субсидии, предоставленной соответствующему местному бюджету); </w:t>
      </w:r>
    </w:p>
    <w:p w:rsidR="000F1FDD" w:rsidRDefault="000F1FDD" w:rsidP="000F1FDD">
      <w:pPr>
        <w:tabs>
          <w:tab w:val="left" w:pos="1080"/>
        </w:tabs>
        <w:ind w:firstLine="709"/>
        <w:jc w:val="both"/>
        <w:rPr>
          <w:sz w:val="26"/>
          <w:szCs w:val="26"/>
        </w:rPr>
      </w:pPr>
      <w:proofErr w:type="gramStart"/>
      <w:r>
        <w:rPr>
          <w:sz w:val="26"/>
          <w:szCs w:val="26"/>
        </w:rPr>
        <w:t>- оказание Центром услуг по обучению, повышению квалификации сотрудников Центров, в том числе руководителей Центров, и информационно-консультационных услуг сотрудникам Центров, в том числе руководителям Центров, а также компенсация расходов сотрудников Центров, в том числе руководителей Центров, связанных с оказанием таких услуг (не менее 5% и не более 10% общего размера субсидии, предоставленной соответствующему местному бюджету);</w:t>
      </w:r>
      <w:proofErr w:type="gramEnd"/>
    </w:p>
    <w:p w:rsidR="000F1FDD" w:rsidRDefault="000F1FDD" w:rsidP="000F1FDD">
      <w:pPr>
        <w:tabs>
          <w:tab w:val="left" w:pos="1080"/>
        </w:tabs>
        <w:ind w:firstLine="709"/>
        <w:jc w:val="both"/>
        <w:rPr>
          <w:sz w:val="26"/>
          <w:szCs w:val="26"/>
        </w:rPr>
      </w:pPr>
      <w:r>
        <w:rPr>
          <w:sz w:val="26"/>
          <w:szCs w:val="26"/>
        </w:rPr>
        <w:t>- текущий и капитальный ремонт зданий и помещений Центров, в том числе приобретение строительных и расходных материалов (не более 40% общего размера субсидии, предоставленной соответствующему местному бюджету);</w:t>
      </w:r>
    </w:p>
    <w:p w:rsidR="000F1FDD" w:rsidRDefault="000F1FDD" w:rsidP="000F1FDD">
      <w:pPr>
        <w:tabs>
          <w:tab w:val="left" w:pos="1080"/>
        </w:tabs>
        <w:ind w:firstLine="709"/>
        <w:jc w:val="both"/>
        <w:rPr>
          <w:sz w:val="26"/>
          <w:szCs w:val="26"/>
        </w:rPr>
      </w:pPr>
      <w:r>
        <w:rPr>
          <w:sz w:val="26"/>
          <w:szCs w:val="26"/>
        </w:rPr>
        <w:t>- приобретение основных средств, за исключением недвижимого имущества и транспортных средств, необходимых для осуществления уставной деятельности Центров (не более 50% общего размера субсидии, предоставленной соответствующему местному бюджету);</w:t>
      </w:r>
    </w:p>
    <w:p w:rsidR="000F1FDD" w:rsidRDefault="000F1FDD" w:rsidP="000F1FDD">
      <w:pPr>
        <w:tabs>
          <w:tab w:val="left" w:pos="1080"/>
        </w:tabs>
        <w:ind w:firstLine="709"/>
        <w:jc w:val="both"/>
        <w:rPr>
          <w:sz w:val="26"/>
          <w:szCs w:val="26"/>
        </w:rPr>
      </w:pPr>
      <w:proofErr w:type="gramStart"/>
      <w:r>
        <w:rPr>
          <w:sz w:val="26"/>
          <w:szCs w:val="26"/>
        </w:rPr>
        <w:t>- организация работы с молодежью в учреждениях начального, среднего и высшего профессионального образования, осуществляющих деятельность на территории муниципального образования город Норильск, в том числе привлечение Центрами учащихся, студентов, сотрудников вышеуказанных учреждений для оказания услуг по организации такой работы на основании гражданско-правовых договоров (не более 20% общего размера субсидии, предоставленной соответствующему местному бюджету).</w:t>
      </w:r>
      <w:proofErr w:type="gramEnd"/>
    </w:p>
    <w:p w:rsidR="000F1FDD" w:rsidRDefault="000F1FDD" w:rsidP="000F1FDD">
      <w:pPr>
        <w:tabs>
          <w:tab w:val="left" w:pos="1080"/>
        </w:tabs>
        <w:ind w:firstLine="709"/>
        <w:jc w:val="both"/>
        <w:rPr>
          <w:sz w:val="26"/>
          <w:szCs w:val="26"/>
        </w:rPr>
      </w:pPr>
    </w:p>
    <w:p w:rsidR="000F1FDD" w:rsidRDefault="000F1FDD" w:rsidP="000F1FDD">
      <w:pPr>
        <w:tabs>
          <w:tab w:val="left" w:pos="1080"/>
        </w:tabs>
        <w:ind w:firstLine="709"/>
        <w:jc w:val="both"/>
        <w:rPr>
          <w:sz w:val="26"/>
          <w:szCs w:val="26"/>
        </w:rPr>
      </w:pPr>
      <w:proofErr w:type="gramStart"/>
      <w:r>
        <w:rPr>
          <w:sz w:val="26"/>
          <w:szCs w:val="26"/>
        </w:rPr>
        <w:t xml:space="preserve">В соответствии пункта 1 раздела 1, части 1 Финансового отчета МБУ «МЦ» за 2012 год по расходованию субсидии на иные цели, на 28 мероприятий МБУ «МЦ» за 2012 год использовано 2 125 119,1 рублей, что составляет 56,2% краевой субсидии выделенной МБУ «МЦ» на 2012 год (План ФХД МБУ «МЦ» на 2012 год, утвержденный начальником </w:t>
      </w:r>
      <w:r w:rsidR="00B1305B">
        <w:rPr>
          <w:sz w:val="26"/>
          <w:szCs w:val="26"/>
        </w:rPr>
        <w:t>МУ «</w:t>
      </w:r>
      <w:proofErr w:type="spellStart"/>
      <w:r>
        <w:rPr>
          <w:sz w:val="26"/>
          <w:szCs w:val="26"/>
        </w:rPr>
        <w:t>УСТиМП</w:t>
      </w:r>
      <w:proofErr w:type="spellEnd"/>
      <w:r w:rsidR="00B1305B">
        <w:rPr>
          <w:sz w:val="26"/>
          <w:szCs w:val="26"/>
        </w:rPr>
        <w:t>»</w:t>
      </w:r>
      <w:r>
        <w:rPr>
          <w:sz w:val="26"/>
          <w:szCs w:val="26"/>
        </w:rPr>
        <w:t xml:space="preserve"> от 24.12.2012).</w:t>
      </w:r>
      <w:proofErr w:type="gramEnd"/>
      <w:r>
        <w:rPr>
          <w:sz w:val="26"/>
          <w:szCs w:val="26"/>
        </w:rPr>
        <w:t xml:space="preserve"> </w:t>
      </w:r>
      <w:r>
        <w:rPr>
          <w:sz w:val="26"/>
          <w:szCs w:val="26"/>
        </w:rPr>
        <w:lastRenderedPageBreak/>
        <w:t xml:space="preserve">Контрольно-счетная палата города Норильска обращает внимание специалистов </w:t>
      </w:r>
      <w:r w:rsidR="00B1305B">
        <w:rPr>
          <w:sz w:val="26"/>
          <w:szCs w:val="26"/>
        </w:rPr>
        <w:t>МУ «</w:t>
      </w:r>
      <w:proofErr w:type="spellStart"/>
      <w:r>
        <w:rPr>
          <w:sz w:val="26"/>
          <w:szCs w:val="26"/>
        </w:rPr>
        <w:t>УСТиМП</w:t>
      </w:r>
      <w:proofErr w:type="spellEnd"/>
      <w:r w:rsidR="00B1305B">
        <w:rPr>
          <w:sz w:val="26"/>
          <w:szCs w:val="26"/>
        </w:rPr>
        <w:t>»</w:t>
      </w:r>
      <w:r>
        <w:rPr>
          <w:sz w:val="26"/>
          <w:szCs w:val="26"/>
        </w:rPr>
        <w:t>, что финансирование указанных в Финансовом отчете МБУ «МЦ» за 2012 год по расходованию субсидий на иные цели мероприятий, предусмотрено по расходованию субсидий на возмещение нормативных затрат при выполнении муниципальных услуг МБУ «МЦ» за 2012 год.</w:t>
      </w:r>
    </w:p>
    <w:p w:rsidR="000F1FDD" w:rsidRDefault="000F1FDD" w:rsidP="000F1FDD">
      <w:pPr>
        <w:tabs>
          <w:tab w:val="left" w:pos="1080"/>
        </w:tabs>
        <w:ind w:firstLine="709"/>
        <w:jc w:val="both"/>
        <w:rPr>
          <w:sz w:val="26"/>
          <w:szCs w:val="26"/>
        </w:rPr>
      </w:pPr>
    </w:p>
    <w:p w:rsidR="000F1FDD" w:rsidRDefault="000F1FDD" w:rsidP="000F1FDD">
      <w:pPr>
        <w:tabs>
          <w:tab w:val="left" w:pos="1080"/>
        </w:tabs>
        <w:ind w:firstLine="709"/>
        <w:jc w:val="both"/>
        <w:rPr>
          <w:sz w:val="26"/>
          <w:szCs w:val="26"/>
        </w:rPr>
      </w:pPr>
      <w:r w:rsidRPr="004869DF">
        <w:rPr>
          <w:b/>
          <w:sz w:val="26"/>
          <w:szCs w:val="26"/>
        </w:rPr>
        <w:t>2).</w:t>
      </w:r>
      <w:r>
        <w:rPr>
          <w:sz w:val="26"/>
          <w:szCs w:val="26"/>
        </w:rPr>
        <w:t xml:space="preserve"> На основании части 2 Финансового отчета МБУ «МЦ» за 2012 год по расходованию субсидии на иные цели, в «Аналитическом отчете о мероприятиях, реализованных МБУ «МЦ» за счет средств субсидии на поддержку муниципальных центров», исполнено 27 мероприятий с охватом молодежи в количестве 9641 человек.</w:t>
      </w:r>
    </w:p>
    <w:p w:rsidR="000F1FDD" w:rsidRDefault="000F1FDD" w:rsidP="000F1FDD">
      <w:pPr>
        <w:tabs>
          <w:tab w:val="left" w:pos="1080"/>
        </w:tabs>
        <w:ind w:firstLine="709"/>
        <w:jc w:val="both"/>
        <w:rPr>
          <w:sz w:val="26"/>
          <w:szCs w:val="26"/>
        </w:rPr>
      </w:pPr>
      <w:r>
        <w:rPr>
          <w:sz w:val="26"/>
          <w:szCs w:val="26"/>
        </w:rPr>
        <w:t xml:space="preserve">Контрольно-счетная палата города </w:t>
      </w:r>
      <w:proofErr w:type="gramStart"/>
      <w:r>
        <w:rPr>
          <w:sz w:val="26"/>
          <w:szCs w:val="26"/>
        </w:rPr>
        <w:t>Норильска</w:t>
      </w:r>
      <w:proofErr w:type="gramEnd"/>
      <w:r>
        <w:rPr>
          <w:sz w:val="26"/>
          <w:szCs w:val="26"/>
        </w:rPr>
        <w:t xml:space="preserve"> сопоставляя наименование 27 проведенных мероприятий указанных в «Аналитическом отчете о мероприятиях, реализованных МБУ «МЦ» за 2012 год (финансируемых за счет средств субсидий на иные цели) с плановыми мероприятиями по выполнению муниципального задания МБУ «МЦ» на 2012 год в количестве 46 мероприятий с плановым охватом потребителей муниципальных услуг в количестве 9 353 человек, выявила, что это одни и те же мероприятия, конкретизированные по этапам работы.</w:t>
      </w:r>
    </w:p>
    <w:p w:rsidR="000F1FDD" w:rsidRDefault="000F1FDD" w:rsidP="000F1FDD">
      <w:pPr>
        <w:tabs>
          <w:tab w:val="left" w:pos="1080"/>
        </w:tabs>
        <w:ind w:firstLine="709"/>
        <w:jc w:val="both"/>
        <w:rPr>
          <w:sz w:val="26"/>
          <w:szCs w:val="26"/>
        </w:rPr>
      </w:pPr>
      <w:r w:rsidRPr="00D22319">
        <w:rPr>
          <w:b/>
          <w:sz w:val="26"/>
          <w:szCs w:val="26"/>
        </w:rPr>
        <w:t>Например</w:t>
      </w:r>
      <w:r>
        <w:rPr>
          <w:sz w:val="26"/>
          <w:szCs w:val="26"/>
        </w:rPr>
        <w:t>: Акция «Памятная дата». В «Аналитический отчет о мероприятиях, реализованных МБУ «МЦ» за счет средств субсидии на поддержку муниципальных центров» под номером 6 – одно мероприятие, в плане 2012 года по выполнению муниципального задания это 6 мероприятий.</w:t>
      </w:r>
    </w:p>
    <w:p w:rsidR="000F1FDD" w:rsidRDefault="000F1FDD" w:rsidP="000F1FDD">
      <w:pPr>
        <w:tabs>
          <w:tab w:val="left" w:pos="1080"/>
        </w:tabs>
        <w:ind w:firstLine="709"/>
        <w:jc w:val="both"/>
        <w:rPr>
          <w:sz w:val="26"/>
          <w:szCs w:val="26"/>
        </w:rPr>
      </w:pPr>
      <w:proofErr w:type="gramStart"/>
      <w:r>
        <w:rPr>
          <w:sz w:val="26"/>
          <w:szCs w:val="26"/>
        </w:rPr>
        <w:t>Следует вывод, средства местного бюджета по кассовому исполнению субсидий за 2012 год по ГРБС (</w:t>
      </w:r>
      <w:proofErr w:type="spellStart"/>
      <w:r>
        <w:rPr>
          <w:sz w:val="26"/>
          <w:szCs w:val="26"/>
        </w:rPr>
        <w:t>УСТиМП</w:t>
      </w:r>
      <w:proofErr w:type="spellEnd"/>
      <w:r>
        <w:rPr>
          <w:sz w:val="26"/>
          <w:szCs w:val="26"/>
        </w:rPr>
        <w:t>) в части оказания муниципальных услуг в области выполнения муниципального задания на сумму 4 915,0 тыс. рублей (4 914 981,0 рублей) не подтверждены МБУ «МЦ», расходованием полученных субсидий по возмещению нормативных затрат на конкретные мероприятия согласно утвержденного плана 2012 года по Отчету о выполнении муниципального задания</w:t>
      </w:r>
      <w:proofErr w:type="gramEnd"/>
      <w:r>
        <w:rPr>
          <w:sz w:val="26"/>
          <w:szCs w:val="26"/>
        </w:rPr>
        <w:t xml:space="preserve"> МБУ «МЦ» за 2012 год.</w:t>
      </w:r>
    </w:p>
    <w:p w:rsidR="000F1FDD" w:rsidRDefault="000F1FDD" w:rsidP="000F1FDD">
      <w:pPr>
        <w:tabs>
          <w:tab w:val="left" w:pos="1080"/>
        </w:tabs>
        <w:ind w:firstLine="709"/>
        <w:jc w:val="both"/>
        <w:rPr>
          <w:sz w:val="26"/>
          <w:szCs w:val="26"/>
        </w:rPr>
      </w:pPr>
      <w:r>
        <w:rPr>
          <w:sz w:val="26"/>
          <w:szCs w:val="26"/>
        </w:rPr>
        <w:t>Дополнительно Контрольно-счетная палата отмечает:</w:t>
      </w:r>
    </w:p>
    <w:p w:rsidR="000F1FDD" w:rsidRDefault="000F1FDD" w:rsidP="000F1FDD">
      <w:pPr>
        <w:tabs>
          <w:tab w:val="left" w:pos="1080"/>
        </w:tabs>
        <w:ind w:firstLine="709"/>
        <w:jc w:val="both"/>
        <w:rPr>
          <w:bCs/>
          <w:sz w:val="26"/>
          <w:szCs w:val="26"/>
          <w:lang w:eastAsia="ar-SA"/>
        </w:rPr>
      </w:pPr>
      <w:r>
        <w:rPr>
          <w:sz w:val="26"/>
          <w:szCs w:val="26"/>
        </w:rPr>
        <w:t xml:space="preserve">- </w:t>
      </w:r>
      <w:r>
        <w:rPr>
          <w:bCs/>
          <w:sz w:val="26"/>
          <w:szCs w:val="26"/>
          <w:lang w:eastAsia="ar-SA"/>
        </w:rPr>
        <w:t>в</w:t>
      </w:r>
      <w:r w:rsidRPr="00274DD7">
        <w:rPr>
          <w:bCs/>
          <w:sz w:val="26"/>
          <w:szCs w:val="26"/>
          <w:lang w:eastAsia="ar-SA"/>
        </w:rPr>
        <w:t xml:space="preserve"> нарушени</w:t>
      </w:r>
      <w:r>
        <w:rPr>
          <w:bCs/>
          <w:sz w:val="26"/>
          <w:szCs w:val="26"/>
          <w:lang w:eastAsia="ar-SA"/>
        </w:rPr>
        <w:t>е</w:t>
      </w:r>
      <w:r w:rsidRPr="00274DD7">
        <w:rPr>
          <w:bCs/>
          <w:sz w:val="26"/>
          <w:szCs w:val="26"/>
          <w:lang w:eastAsia="ar-SA"/>
        </w:rPr>
        <w:t xml:space="preserve"> п</w:t>
      </w:r>
      <w:r>
        <w:rPr>
          <w:bCs/>
          <w:sz w:val="26"/>
          <w:szCs w:val="26"/>
          <w:lang w:eastAsia="ar-SA"/>
        </w:rPr>
        <w:t>ункта</w:t>
      </w:r>
      <w:r w:rsidRPr="00274DD7">
        <w:rPr>
          <w:bCs/>
          <w:sz w:val="26"/>
          <w:szCs w:val="26"/>
          <w:lang w:eastAsia="ar-SA"/>
        </w:rPr>
        <w:t xml:space="preserve"> 2.1</w:t>
      </w:r>
      <w:r>
        <w:rPr>
          <w:bCs/>
          <w:sz w:val="26"/>
          <w:szCs w:val="26"/>
          <w:lang w:eastAsia="ar-SA"/>
        </w:rPr>
        <w:t>.</w:t>
      </w:r>
      <w:r w:rsidRPr="00274DD7">
        <w:rPr>
          <w:bCs/>
          <w:sz w:val="26"/>
          <w:szCs w:val="26"/>
          <w:lang w:eastAsia="ar-SA"/>
        </w:rPr>
        <w:t xml:space="preserve">  Порядка формирования и финансового обеспечения выполнения муниципального задания в отношении муниципальных учреждений, утвержденного Постановлением Администрации города Норильска от 16.01.2011 №</w:t>
      </w:r>
      <w:r w:rsidR="00B1305B">
        <w:rPr>
          <w:bCs/>
          <w:sz w:val="26"/>
          <w:szCs w:val="26"/>
          <w:lang w:eastAsia="ar-SA"/>
        </w:rPr>
        <w:t xml:space="preserve"> </w:t>
      </w:r>
      <w:r w:rsidRPr="00274DD7">
        <w:rPr>
          <w:bCs/>
          <w:sz w:val="26"/>
          <w:szCs w:val="26"/>
          <w:lang w:eastAsia="ar-SA"/>
        </w:rPr>
        <w:t>26</w:t>
      </w:r>
      <w:r>
        <w:rPr>
          <w:bCs/>
          <w:sz w:val="26"/>
          <w:szCs w:val="26"/>
          <w:lang w:eastAsia="ar-SA"/>
        </w:rPr>
        <w:t xml:space="preserve"> (далее – Постановление № 26)</w:t>
      </w:r>
      <w:r w:rsidRPr="00274DD7">
        <w:rPr>
          <w:bCs/>
          <w:sz w:val="26"/>
          <w:szCs w:val="26"/>
          <w:lang w:eastAsia="ar-SA"/>
        </w:rPr>
        <w:t xml:space="preserve"> муниципальное задание сформировано МБУ «</w:t>
      </w:r>
      <w:r>
        <w:rPr>
          <w:bCs/>
          <w:sz w:val="26"/>
          <w:szCs w:val="26"/>
          <w:lang w:eastAsia="ar-SA"/>
        </w:rPr>
        <w:t>МЦ</w:t>
      </w:r>
      <w:r w:rsidRPr="00274DD7">
        <w:rPr>
          <w:bCs/>
          <w:sz w:val="26"/>
          <w:szCs w:val="26"/>
          <w:lang w:eastAsia="ar-SA"/>
        </w:rPr>
        <w:t>», тогда как формирование закреплено за ГРБС</w:t>
      </w:r>
      <w:r>
        <w:rPr>
          <w:bCs/>
          <w:sz w:val="26"/>
          <w:szCs w:val="26"/>
          <w:lang w:eastAsia="ar-SA"/>
        </w:rPr>
        <w:t xml:space="preserve"> (</w:t>
      </w:r>
      <w:r w:rsidR="00B1305B">
        <w:rPr>
          <w:bCs/>
          <w:sz w:val="26"/>
          <w:szCs w:val="26"/>
          <w:lang w:eastAsia="ar-SA"/>
        </w:rPr>
        <w:t>МУ «</w:t>
      </w:r>
      <w:proofErr w:type="spellStart"/>
      <w:r>
        <w:rPr>
          <w:bCs/>
          <w:sz w:val="26"/>
          <w:szCs w:val="26"/>
          <w:lang w:eastAsia="ar-SA"/>
        </w:rPr>
        <w:t>УСТиМП</w:t>
      </w:r>
      <w:proofErr w:type="spellEnd"/>
      <w:r w:rsidR="00B1305B">
        <w:rPr>
          <w:bCs/>
          <w:sz w:val="26"/>
          <w:szCs w:val="26"/>
          <w:lang w:eastAsia="ar-SA"/>
        </w:rPr>
        <w:t>»</w:t>
      </w:r>
      <w:r>
        <w:rPr>
          <w:bCs/>
          <w:sz w:val="26"/>
          <w:szCs w:val="26"/>
          <w:lang w:eastAsia="ar-SA"/>
        </w:rPr>
        <w:t>)</w:t>
      </w:r>
      <w:r w:rsidRPr="00274DD7">
        <w:rPr>
          <w:bCs/>
          <w:sz w:val="26"/>
          <w:szCs w:val="26"/>
          <w:lang w:eastAsia="ar-SA"/>
        </w:rPr>
        <w:t>;</w:t>
      </w:r>
    </w:p>
    <w:p w:rsidR="000F1FDD" w:rsidRDefault="000F1FDD" w:rsidP="000F1FDD">
      <w:pPr>
        <w:tabs>
          <w:tab w:val="left" w:pos="1080"/>
        </w:tabs>
        <w:ind w:firstLine="709"/>
        <w:jc w:val="both"/>
        <w:rPr>
          <w:bCs/>
          <w:sz w:val="26"/>
          <w:szCs w:val="26"/>
          <w:lang w:eastAsia="ar-SA"/>
        </w:rPr>
      </w:pPr>
      <w:r>
        <w:rPr>
          <w:bCs/>
          <w:sz w:val="26"/>
          <w:szCs w:val="26"/>
          <w:lang w:eastAsia="ar-SA"/>
        </w:rPr>
        <w:t>- в</w:t>
      </w:r>
      <w:r w:rsidRPr="00274DD7">
        <w:rPr>
          <w:bCs/>
          <w:sz w:val="26"/>
          <w:szCs w:val="26"/>
          <w:lang w:eastAsia="ar-SA"/>
        </w:rPr>
        <w:t xml:space="preserve"> нарушени</w:t>
      </w:r>
      <w:r>
        <w:rPr>
          <w:bCs/>
          <w:sz w:val="26"/>
          <w:szCs w:val="26"/>
          <w:lang w:eastAsia="ar-SA"/>
        </w:rPr>
        <w:t>е</w:t>
      </w:r>
      <w:r w:rsidRPr="00274DD7">
        <w:rPr>
          <w:bCs/>
          <w:sz w:val="26"/>
          <w:szCs w:val="26"/>
          <w:lang w:eastAsia="ar-SA"/>
        </w:rPr>
        <w:t xml:space="preserve"> п</w:t>
      </w:r>
      <w:r>
        <w:rPr>
          <w:bCs/>
          <w:sz w:val="26"/>
          <w:szCs w:val="26"/>
          <w:lang w:eastAsia="ar-SA"/>
        </w:rPr>
        <w:t>ункта</w:t>
      </w:r>
      <w:r w:rsidRPr="00274DD7">
        <w:rPr>
          <w:bCs/>
          <w:sz w:val="26"/>
          <w:szCs w:val="26"/>
          <w:lang w:eastAsia="ar-SA"/>
        </w:rPr>
        <w:t>. 3.3</w:t>
      </w:r>
      <w:r>
        <w:rPr>
          <w:bCs/>
          <w:sz w:val="26"/>
          <w:szCs w:val="26"/>
          <w:lang w:eastAsia="ar-SA"/>
        </w:rPr>
        <w:t>.</w:t>
      </w:r>
      <w:r w:rsidRPr="00274DD7">
        <w:rPr>
          <w:bCs/>
          <w:sz w:val="26"/>
          <w:szCs w:val="26"/>
          <w:lang w:eastAsia="ar-SA"/>
        </w:rPr>
        <w:t xml:space="preserve">  Постановлени</w:t>
      </w:r>
      <w:r>
        <w:rPr>
          <w:bCs/>
          <w:sz w:val="26"/>
          <w:szCs w:val="26"/>
          <w:lang w:eastAsia="ar-SA"/>
        </w:rPr>
        <w:t>я № 26</w:t>
      </w:r>
      <w:r w:rsidRPr="00274DD7">
        <w:rPr>
          <w:bCs/>
          <w:sz w:val="26"/>
          <w:szCs w:val="26"/>
          <w:lang w:eastAsia="ar-SA"/>
        </w:rPr>
        <w:t xml:space="preserve"> в муниципальное задание не внесены изменения объема субсидии, предоставленной из местного бюджета МБУ «</w:t>
      </w:r>
      <w:r>
        <w:rPr>
          <w:bCs/>
          <w:sz w:val="26"/>
          <w:szCs w:val="26"/>
          <w:lang w:eastAsia="ar-SA"/>
        </w:rPr>
        <w:t>МЦ</w:t>
      </w:r>
      <w:r w:rsidRPr="00274DD7">
        <w:rPr>
          <w:bCs/>
          <w:sz w:val="26"/>
          <w:szCs w:val="26"/>
          <w:lang w:eastAsia="ar-SA"/>
        </w:rPr>
        <w:t>» на финансовое обеспечение выполнения муниципального задания</w:t>
      </w:r>
      <w:r>
        <w:rPr>
          <w:bCs/>
          <w:sz w:val="26"/>
          <w:szCs w:val="26"/>
          <w:lang w:eastAsia="ar-SA"/>
        </w:rPr>
        <w:t>;</w:t>
      </w:r>
    </w:p>
    <w:p w:rsidR="000F1FDD" w:rsidRPr="00274DD7" w:rsidRDefault="000F1FDD" w:rsidP="000F1FDD">
      <w:pPr>
        <w:tabs>
          <w:tab w:val="left" w:pos="1080"/>
        </w:tabs>
        <w:ind w:firstLine="709"/>
        <w:jc w:val="both"/>
        <w:rPr>
          <w:b/>
          <w:bCs/>
          <w:sz w:val="26"/>
          <w:szCs w:val="26"/>
          <w:lang w:eastAsia="ar-SA"/>
        </w:rPr>
      </w:pPr>
      <w:r>
        <w:rPr>
          <w:bCs/>
          <w:sz w:val="26"/>
          <w:szCs w:val="26"/>
          <w:lang w:eastAsia="ar-SA"/>
        </w:rPr>
        <w:t>- в</w:t>
      </w:r>
      <w:r w:rsidRPr="00274DD7">
        <w:rPr>
          <w:bCs/>
          <w:sz w:val="26"/>
          <w:szCs w:val="26"/>
          <w:lang w:eastAsia="ar-SA"/>
        </w:rPr>
        <w:t xml:space="preserve"> нарушении п</w:t>
      </w:r>
      <w:r>
        <w:rPr>
          <w:bCs/>
          <w:sz w:val="26"/>
          <w:szCs w:val="26"/>
          <w:lang w:eastAsia="ar-SA"/>
        </w:rPr>
        <w:t xml:space="preserve">ункта </w:t>
      </w:r>
      <w:r w:rsidRPr="00274DD7">
        <w:rPr>
          <w:bCs/>
          <w:sz w:val="26"/>
          <w:szCs w:val="26"/>
          <w:lang w:eastAsia="ar-SA"/>
        </w:rPr>
        <w:t>3.2</w:t>
      </w:r>
      <w:r>
        <w:rPr>
          <w:bCs/>
          <w:sz w:val="26"/>
          <w:szCs w:val="26"/>
          <w:lang w:eastAsia="ar-SA"/>
        </w:rPr>
        <w:t>.</w:t>
      </w:r>
      <w:r w:rsidRPr="00274DD7">
        <w:rPr>
          <w:bCs/>
          <w:sz w:val="26"/>
          <w:szCs w:val="26"/>
          <w:lang w:eastAsia="ar-SA"/>
        </w:rPr>
        <w:t xml:space="preserve"> Перечня муниципальных услуг, оказываемых юридическим и физическим лицам, финансируемым за счет бюджета муниципального образования город Норильск, утвержденного Постановлением Администрации города Норильска от 13.10.2009 № 447, муниципальное задание сформировано на оказание муниципальной </w:t>
      </w:r>
      <w:r w:rsidRPr="003B3F5E">
        <w:rPr>
          <w:b/>
          <w:bCs/>
          <w:sz w:val="26"/>
          <w:szCs w:val="26"/>
          <w:lang w:eastAsia="ar-SA"/>
        </w:rPr>
        <w:t>услуги «Проведение организационно-воспитательной работы с молодежью»</w:t>
      </w:r>
      <w:r w:rsidRPr="00274DD7">
        <w:rPr>
          <w:bCs/>
          <w:sz w:val="26"/>
          <w:szCs w:val="26"/>
          <w:lang w:eastAsia="ar-SA"/>
        </w:rPr>
        <w:t xml:space="preserve"> не предусмотренной указанным Перечнем</w:t>
      </w:r>
      <w:r>
        <w:rPr>
          <w:bCs/>
          <w:sz w:val="26"/>
          <w:szCs w:val="26"/>
          <w:lang w:eastAsia="ar-SA"/>
        </w:rPr>
        <w:t>, а также планом ФХД МБУ «МЦ» на 2012 год</w:t>
      </w:r>
      <w:r w:rsidRPr="00274DD7">
        <w:rPr>
          <w:bCs/>
          <w:sz w:val="26"/>
          <w:szCs w:val="26"/>
          <w:lang w:eastAsia="ar-SA"/>
        </w:rPr>
        <w:t>.</w:t>
      </w:r>
    </w:p>
    <w:p w:rsidR="000F1FDD" w:rsidRDefault="000F1FDD" w:rsidP="000F1FDD">
      <w:pPr>
        <w:tabs>
          <w:tab w:val="left" w:pos="1080"/>
        </w:tabs>
        <w:ind w:firstLine="709"/>
        <w:jc w:val="both"/>
        <w:rPr>
          <w:sz w:val="26"/>
          <w:szCs w:val="26"/>
        </w:rPr>
      </w:pPr>
    </w:p>
    <w:p w:rsidR="000F1FDD" w:rsidRDefault="000F1FDD" w:rsidP="000F1FDD">
      <w:pPr>
        <w:tabs>
          <w:tab w:val="left" w:pos="1080"/>
        </w:tabs>
        <w:ind w:firstLine="709"/>
        <w:jc w:val="both"/>
        <w:rPr>
          <w:sz w:val="26"/>
          <w:szCs w:val="26"/>
        </w:rPr>
      </w:pPr>
    </w:p>
    <w:p w:rsidR="000F1FDD" w:rsidRDefault="000F1FDD" w:rsidP="000F1FDD">
      <w:pPr>
        <w:tabs>
          <w:tab w:val="left" w:pos="1080"/>
        </w:tabs>
        <w:ind w:firstLine="709"/>
        <w:jc w:val="both"/>
        <w:rPr>
          <w:sz w:val="26"/>
          <w:szCs w:val="26"/>
        </w:rPr>
      </w:pPr>
      <w:r w:rsidRPr="00036591">
        <w:rPr>
          <w:b/>
          <w:sz w:val="26"/>
          <w:szCs w:val="26"/>
          <w:u w:val="single"/>
          <w:lang w:val="en-US"/>
        </w:rPr>
        <w:t>II</w:t>
      </w:r>
      <w:r w:rsidRPr="00036591">
        <w:rPr>
          <w:b/>
          <w:sz w:val="26"/>
          <w:szCs w:val="26"/>
          <w:u w:val="single"/>
        </w:rPr>
        <w:t>.</w:t>
      </w:r>
      <w:r w:rsidRPr="00036591">
        <w:rPr>
          <w:sz w:val="26"/>
          <w:szCs w:val="26"/>
          <w:u w:val="single"/>
        </w:rPr>
        <w:t xml:space="preserve"> Субсидии 2012 года на иные цели МБУ «МЦ» в общей сумме 4 141</w:t>
      </w:r>
      <w:proofErr w:type="gramStart"/>
      <w:r w:rsidRPr="00036591">
        <w:rPr>
          <w:sz w:val="26"/>
          <w:szCs w:val="26"/>
          <w:u w:val="single"/>
        </w:rPr>
        <w:t>,1</w:t>
      </w:r>
      <w:proofErr w:type="gramEnd"/>
      <w:r w:rsidRPr="00036591">
        <w:rPr>
          <w:sz w:val="26"/>
          <w:szCs w:val="26"/>
          <w:u w:val="single"/>
        </w:rPr>
        <w:t xml:space="preserve"> тыс. рублей,</w:t>
      </w:r>
      <w:r w:rsidRPr="00036591">
        <w:rPr>
          <w:sz w:val="26"/>
          <w:szCs w:val="26"/>
        </w:rPr>
        <w:t xml:space="preserve"> </w:t>
      </w:r>
      <w:proofErr w:type="gramStart"/>
      <w:r w:rsidRPr="00036591">
        <w:rPr>
          <w:sz w:val="26"/>
          <w:szCs w:val="26"/>
        </w:rPr>
        <w:t>доведены</w:t>
      </w:r>
      <w:proofErr w:type="gramEnd"/>
      <w:r w:rsidRPr="00036591">
        <w:rPr>
          <w:sz w:val="26"/>
          <w:szCs w:val="26"/>
        </w:rPr>
        <w:t xml:space="preserve"> по плану ФХД МБУ «МЦ» на:</w:t>
      </w:r>
    </w:p>
    <w:p w:rsidR="000F1FDD" w:rsidRDefault="000F1FDD" w:rsidP="000F1FDD">
      <w:pPr>
        <w:ind w:firstLine="709"/>
        <w:jc w:val="both"/>
        <w:rPr>
          <w:sz w:val="26"/>
          <w:szCs w:val="26"/>
        </w:rPr>
      </w:pPr>
      <w:r>
        <w:rPr>
          <w:sz w:val="26"/>
          <w:szCs w:val="26"/>
        </w:rPr>
        <w:lastRenderedPageBreak/>
        <w:t>- расходы по ДМЦП «</w:t>
      </w:r>
      <w:r w:rsidRPr="00AB2206">
        <w:rPr>
          <w:sz w:val="26"/>
          <w:szCs w:val="26"/>
        </w:rPr>
        <w:t xml:space="preserve">Молодежь муниципального образования </w:t>
      </w:r>
      <w:r>
        <w:rPr>
          <w:sz w:val="26"/>
          <w:szCs w:val="26"/>
        </w:rPr>
        <w:t>город</w:t>
      </w:r>
      <w:r w:rsidRPr="00AB2206">
        <w:rPr>
          <w:sz w:val="26"/>
          <w:szCs w:val="26"/>
        </w:rPr>
        <w:t xml:space="preserve"> Норильск</w:t>
      </w:r>
      <w:r>
        <w:rPr>
          <w:sz w:val="26"/>
          <w:szCs w:val="26"/>
        </w:rPr>
        <w:t xml:space="preserve">» на 2012 – 2014 годы в сумме 360,5 тыс. рублей (КЦСР 7950013). </w:t>
      </w:r>
    </w:p>
    <w:p w:rsidR="000F1FDD" w:rsidRDefault="000F1FDD" w:rsidP="000F1FDD">
      <w:pPr>
        <w:ind w:firstLine="709"/>
        <w:jc w:val="both"/>
        <w:rPr>
          <w:sz w:val="26"/>
          <w:szCs w:val="26"/>
        </w:rPr>
      </w:pPr>
      <w:r>
        <w:rPr>
          <w:sz w:val="26"/>
          <w:szCs w:val="26"/>
        </w:rPr>
        <w:t>О</w:t>
      </w:r>
      <w:r w:rsidRPr="00AB2206">
        <w:rPr>
          <w:sz w:val="26"/>
          <w:szCs w:val="26"/>
        </w:rPr>
        <w:t xml:space="preserve">бъем финансирования </w:t>
      </w:r>
      <w:r>
        <w:rPr>
          <w:sz w:val="26"/>
          <w:szCs w:val="26"/>
        </w:rPr>
        <w:t xml:space="preserve">этих целевых расходов определен по Соглашению от 24.05.2012 № 5 </w:t>
      </w:r>
      <w:r w:rsidRPr="00AB2206">
        <w:rPr>
          <w:sz w:val="26"/>
          <w:szCs w:val="26"/>
        </w:rPr>
        <w:t xml:space="preserve">для исполнения мероприятий ДМЦП «Молодежь муниципального образования </w:t>
      </w:r>
      <w:r>
        <w:rPr>
          <w:sz w:val="26"/>
          <w:szCs w:val="26"/>
        </w:rPr>
        <w:t>город</w:t>
      </w:r>
      <w:r w:rsidRPr="00AB2206">
        <w:rPr>
          <w:sz w:val="26"/>
          <w:szCs w:val="26"/>
        </w:rPr>
        <w:t xml:space="preserve"> Норильск» на 2012-2014 годы </w:t>
      </w:r>
      <w:r>
        <w:rPr>
          <w:sz w:val="26"/>
          <w:szCs w:val="26"/>
        </w:rPr>
        <w:t>в</w:t>
      </w:r>
      <w:r w:rsidRPr="00AB2206">
        <w:rPr>
          <w:sz w:val="26"/>
          <w:szCs w:val="26"/>
        </w:rPr>
        <w:t xml:space="preserve"> сумм</w:t>
      </w:r>
      <w:r>
        <w:rPr>
          <w:sz w:val="26"/>
          <w:szCs w:val="26"/>
        </w:rPr>
        <w:t>е</w:t>
      </w:r>
      <w:r w:rsidRPr="00AB2206">
        <w:rPr>
          <w:sz w:val="26"/>
          <w:szCs w:val="26"/>
        </w:rPr>
        <w:t xml:space="preserve"> 360,5 тыс. рублей</w:t>
      </w:r>
      <w:r>
        <w:rPr>
          <w:sz w:val="26"/>
          <w:szCs w:val="26"/>
        </w:rPr>
        <w:t>;</w:t>
      </w:r>
    </w:p>
    <w:p w:rsidR="000F1FDD" w:rsidRDefault="000F1FDD" w:rsidP="000F1FDD">
      <w:pPr>
        <w:ind w:firstLine="709"/>
        <w:jc w:val="both"/>
        <w:rPr>
          <w:sz w:val="26"/>
          <w:szCs w:val="26"/>
        </w:rPr>
      </w:pPr>
    </w:p>
    <w:p w:rsidR="000F1FDD" w:rsidRPr="00A5781C" w:rsidRDefault="000F1FDD" w:rsidP="000F1FDD">
      <w:pPr>
        <w:tabs>
          <w:tab w:val="left" w:pos="1080"/>
        </w:tabs>
        <w:ind w:firstLine="709"/>
        <w:jc w:val="both"/>
        <w:rPr>
          <w:sz w:val="26"/>
          <w:szCs w:val="26"/>
        </w:rPr>
      </w:pPr>
      <w:r>
        <w:rPr>
          <w:sz w:val="26"/>
          <w:szCs w:val="26"/>
        </w:rPr>
        <w:t>- краевые субсидии на поддержку деятельности молодежных центров в сумме 3 780,6 тыс. рублей.</w:t>
      </w:r>
    </w:p>
    <w:p w:rsidR="000F1FDD" w:rsidRDefault="000F1FDD" w:rsidP="000F1FDD">
      <w:pPr>
        <w:ind w:firstLine="709"/>
        <w:jc w:val="both"/>
        <w:rPr>
          <w:sz w:val="26"/>
          <w:szCs w:val="26"/>
        </w:rPr>
      </w:pPr>
      <w:r>
        <w:rPr>
          <w:sz w:val="26"/>
          <w:szCs w:val="26"/>
        </w:rPr>
        <w:t>Объемы финансирования по направлениям определены следующими соглашениями:</w:t>
      </w:r>
    </w:p>
    <w:p w:rsidR="000F1FDD" w:rsidRDefault="000F1FDD" w:rsidP="000F1FDD">
      <w:pPr>
        <w:ind w:firstLine="709"/>
        <w:jc w:val="both"/>
        <w:rPr>
          <w:sz w:val="26"/>
          <w:szCs w:val="26"/>
        </w:rPr>
      </w:pPr>
      <w:r>
        <w:rPr>
          <w:sz w:val="26"/>
          <w:szCs w:val="26"/>
        </w:rPr>
        <w:t xml:space="preserve">- Дополнительным </w:t>
      </w:r>
      <w:proofErr w:type="gramStart"/>
      <w:r>
        <w:rPr>
          <w:sz w:val="26"/>
          <w:szCs w:val="26"/>
        </w:rPr>
        <w:t>соглашением б</w:t>
      </w:r>
      <w:proofErr w:type="gramEnd"/>
      <w:r>
        <w:rPr>
          <w:sz w:val="26"/>
          <w:szCs w:val="26"/>
        </w:rPr>
        <w:t>/н к Соглашению от 11.09.2012 № 3</w:t>
      </w:r>
      <w:r w:rsidRPr="00514BB1">
        <w:rPr>
          <w:sz w:val="26"/>
          <w:szCs w:val="26"/>
        </w:rPr>
        <w:t xml:space="preserve"> </w:t>
      </w:r>
      <w:r>
        <w:rPr>
          <w:sz w:val="26"/>
          <w:szCs w:val="26"/>
        </w:rPr>
        <w:t>по о</w:t>
      </w:r>
      <w:r w:rsidRPr="00AB2206">
        <w:rPr>
          <w:sz w:val="26"/>
          <w:szCs w:val="26"/>
        </w:rPr>
        <w:t>бъем</w:t>
      </w:r>
      <w:r>
        <w:rPr>
          <w:sz w:val="26"/>
          <w:szCs w:val="26"/>
        </w:rPr>
        <w:t>у</w:t>
      </w:r>
      <w:r w:rsidRPr="00AB2206">
        <w:rPr>
          <w:sz w:val="26"/>
          <w:szCs w:val="26"/>
        </w:rPr>
        <w:t xml:space="preserve"> финансирования </w:t>
      </w:r>
      <w:r>
        <w:rPr>
          <w:sz w:val="26"/>
          <w:szCs w:val="26"/>
        </w:rPr>
        <w:t xml:space="preserve">2012 года </w:t>
      </w:r>
      <w:r w:rsidRPr="00AB2206">
        <w:rPr>
          <w:sz w:val="26"/>
          <w:szCs w:val="26"/>
        </w:rPr>
        <w:t xml:space="preserve">для поддержки деятельности </w:t>
      </w:r>
      <w:r>
        <w:rPr>
          <w:sz w:val="26"/>
          <w:szCs w:val="26"/>
        </w:rPr>
        <w:t>МБУ «МЦ»</w:t>
      </w:r>
      <w:r w:rsidRPr="00AB2206">
        <w:rPr>
          <w:sz w:val="26"/>
          <w:szCs w:val="26"/>
        </w:rPr>
        <w:t xml:space="preserve"> (на осуществление текущей деятельности) определен</w:t>
      </w:r>
      <w:r>
        <w:rPr>
          <w:sz w:val="26"/>
          <w:szCs w:val="26"/>
        </w:rPr>
        <w:t>а</w:t>
      </w:r>
      <w:r w:rsidRPr="00AB2206">
        <w:rPr>
          <w:sz w:val="26"/>
          <w:szCs w:val="26"/>
        </w:rPr>
        <w:t xml:space="preserve"> сумм</w:t>
      </w:r>
      <w:r>
        <w:rPr>
          <w:sz w:val="26"/>
          <w:szCs w:val="26"/>
        </w:rPr>
        <w:t>а</w:t>
      </w:r>
      <w:r w:rsidRPr="00AB2206">
        <w:rPr>
          <w:sz w:val="26"/>
          <w:szCs w:val="26"/>
        </w:rPr>
        <w:t xml:space="preserve"> в 2745,46 тыс. рублей</w:t>
      </w:r>
      <w:r>
        <w:rPr>
          <w:sz w:val="26"/>
          <w:szCs w:val="26"/>
        </w:rPr>
        <w:t>;</w:t>
      </w:r>
    </w:p>
    <w:p w:rsidR="000F1FDD" w:rsidRDefault="000F1FDD" w:rsidP="000F1FDD">
      <w:pPr>
        <w:ind w:firstLine="709"/>
        <w:jc w:val="both"/>
        <w:rPr>
          <w:sz w:val="26"/>
          <w:szCs w:val="26"/>
        </w:rPr>
      </w:pPr>
      <w:r>
        <w:rPr>
          <w:sz w:val="26"/>
          <w:szCs w:val="26"/>
        </w:rPr>
        <w:t xml:space="preserve">- Дополнительным </w:t>
      </w:r>
      <w:proofErr w:type="gramStart"/>
      <w:r>
        <w:rPr>
          <w:sz w:val="26"/>
          <w:szCs w:val="26"/>
        </w:rPr>
        <w:t>соглашением б</w:t>
      </w:r>
      <w:proofErr w:type="gramEnd"/>
      <w:r>
        <w:rPr>
          <w:sz w:val="26"/>
          <w:szCs w:val="26"/>
        </w:rPr>
        <w:t>/н к Соглашению от 11.09.2012 № 4</w:t>
      </w:r>
      <w:r w:rsidRPr="00514BB1">
        <w:rPr>
          <w:sz w:val="26"/>
          <w:szCs w:val="26"/>
        </w:rPr>
        <w:t xml:space="preserve"> </w:t>
      </w:r>
      <w:r>
        <w:rPr>
          <w:sz w:val="26"/>
          <w:szCs w:val="26"/>
        </w:rPr>
        <w:t>по о</w:t>
      </w:r>
      <w:r w:rsidRPr="00AB2206">
        <w:rPr>
          <w:sz w:val="26"/>
          <w:szCs w:val="26"/>
        </w:rPr>
        <w:t>бъем</w:t>
      </w:r>
      <w:r>
        <w:rPr>
          <w:sz w:val="26"/>
          <w:szCs w:val="26"/>
        </w:rPr>
        <w:t>у</w:t>
      </w:r>
      <w:r w:rsidRPr="00AB2206">
        <w:rPr>
          <w:sz w:val="26"/>
          <w:szCs w:val="26"/>
        </w:rPr>
        <w:t xml:space="preserve"> финансирования для производства текущих ремонтов объектов муниципальной собственности определен</w:t>
      </w:r>
      <w:r>
        <w:rPr>
          <w:sz w:val="26"/>
          <w:szCs w:val="26"/>
        </w:rPr>
        <w:t>а</w:t>
      </w:r>
      <w:r w:rsidRPr="00AB2206">
        <w:rPr>
          <w:sz w:val="26"/>
          <w:szCs w:val="26"/>
        </w:rPr>
        <w:t xml:space="preserve"> сумм</w:t>
      </w:r>
      <w:r>
        <w:rPr>
          <w:sz w:val="26"/>
          <w:szCs w:val="26"/>
        </w:rPr>
        <w:t>а</w:t>
      </w:r>
      <w:r w:rsidRPr="00AB2206">
        <w:rPr>
          <w:sz w:val="26"/>
          <w:szCs w:val="26"/>
        </w:rPr>
        <w:t xml:space="preserve"> в 188,1 тыс. рублей</w:t>
      </w:r>
      <w:r>
        <w:rPr>
          <w:sz w:val="26"/>
          <w:szCs w:val="26"/>
        </w:rPr>
        <w:t>;</w:t>
      </w:r>
    </w:p>
    <w:p w:rsidR="000F1FDD" w:rsidRPr="00AB2206" w:rsidRDefault="000F1FDD" w:rsidP="000F1FDD">
      <w:pPr>
        <w:ind w:firstLine="709"/>
        <w:jc w:val="both"/>
        <w:rPr>
          <w:sz w:val="26"/>
          <w:szCs w:val="26"/>
        </w:rPr>
      </w:pPr>
      <w:r>
        <w:rPr>
          <w:sz w:val="26"/>
          <w:szCs w:val="26"/>
        </w:rPr>
        <w:t xml:space="preserve">- Дополнительным соглашением к Соглашению от 11.09.2012 № 2 по </w:t>
      </w:r>
      <w:r w:rsidRPr="00AB2206">
        <w:rPr>
          <w:sz w:val="26"/>
          <w:szCs w:val="26"/>
        </w:rPr>
        <w:t>объем</w:t>
      </w:r>
      <w:r>
        <w:rPr>
          <w:sz w:val="26"/>
          <w:szCs w:val="26"/>
        </w:rPr>
        <w:t>у</w:t>
      </w:r>
      <w:r w:rsidRPr="00AB2206">
        <w:rPr>
          <w:sz w:val="26"/>
          <w:szCs w:val="26"/>
        </w:rPr>
        <w:t xml:space="preserve"> финансирования на приобретение основных средств определен</w:t>
      </w:r>
      <w:r>
        <w:rPr>
          <w:sz w:val="26"/>
          <w:szCs w:val="26"/>
        </w:rPr>
        <w:t>а</w:t>
      </w:r>
      <w:r w:rsidRPr="00AB2206">
        <w:rPr>
          <w:sz w:val="26"/>
          <w:szCs w:val="26"/>
        </w:rPr>
        <w:t xml:space="preserve"> сумм</w:t>
      </w:r>
      <w:r>
        <w:rPr>
          <w:sz w:val="26"/>
          <w:szCs w:val="26"/>
        </w:rPr>
        <w:t>а</w:t>
      </w:r>
      <w:r w:rsidRPr="00AB2206">
        <w:rPr>
          <w:sz w:val="26"/>
          <w:szCs w:val="26"/>
        </w:rPr>
        <w:t xml:space="preserve"> в 847 тыс. рублей.</w:t>
      </w:r>
    </w:p>
    <w:p w:rsidR="000F1FDD" w:rsidRDefault="000F1FDD" w:rsidP="000F1FDD">
      <w:pPr>
        <w:tabs>
          <w:tab w:val="left" w:pos="1080"/>
        </w:tabs>
        <w:ind w:firstLine="709"/>
        <w:jc w:val="both"/>
        <w:rPr>
          <w:sz w:val="26"/>
          <w:szCs w:val="26"/>
          <w:highlight w:val="green"/>
        </w:rPr>
      </w:pPr>
    </w:p>
    <w:p w:rsidR="000F1FDD" w:rsidRPr="00036591" w:rsidRDefault="000F1FDD" w:rsidP="000F1FDD">
      <w:pPr>
        <w:tabs>
          <w:tab w:val="left" w:pos="1080"/>
        </w:tabs>
        <w:ind w:firstLine="709"/>
        <w:jc w:val="both"/>
        <w:rPr>
          <w:sz w:val="26"/>
          <w:szCs w:val="26"/>
        </w:rPr>
      </w:pPr>
      <w:r w:rsidRPr="00036591">
        <w:rPr>
          <w:sz w:val="26"/>
          <w:szCs w:val="26"/>
        </w:rPr>
        <w:t>На основании выписки с лицевого счета ГРБС (</w:t>
      </w:r>
      <w:r w:rsidR="00B1305B">
        <w:rPr>
          <w:sz w:val="26"/>
          <w:szCs w:val="26"/>
        </w:rPr>
        <w:t>МУ «</w:t>
      </w:r>
      <w:proofErr w:type="spellStart"/>
      <w:r w:rsidRPr="00036591">
        <w:rPr>
          <w:sz w:val="26"/>
          <w:szCs w:val="26"/>
        </w:rPr>
        <w:t>УСТиМП</w:t>
      </w:r>
      <w:proofErr w:type="spellEnd"/>
      <w:r w:rsidR="00B1305B">
        <w:rPr>
          <w:sz w:val="26"/>
          <w:szCs w:val="26"/>
        </w:rPr>
        <w:t>»</w:t>
      </w:r>
      <w:r w:rsidRPr="00036591">
        <w:rPr>
          <w:sz w:val="26"/>
          <w:szCs w:val="26"/>
        </w:rPr>
        <w:t>) в 2012 году перечислено МБУ «МЦ» на расходы по ДМЦП «</w:t>
      </w:r>
      <w:r w:rsidRPr="00AB2206">
        <w:rPr>
          <w:sz w:val="26"/>
          <w:szCs w:val="26"/>
        </w:rPr>
        <w:t xml:space="preserve">Молодежь муниципального образования </w:t>
      </w:r>
      <w:r>
        <w:rPr>
          <w:sz w:val="26"/>
          <w:szCs w:val="26"/>
        </w:rPr>
        <w:t>город</w:t>
      </w:r>
      <w:r w:rsidRPr="00AB2206">
        <w:rPr>
          <w:sz w:val="26"/>
          <w:szCs w:val="26"/>
        </w:rPr>
        <w:t xml:space="preserve"> Норильск</w:t>
      </w:r>
      <w:r w:rsidRPr="00036591">
        <w:rPr>
          <w:sz w:val="26"/>
          <w:szCs w:val="26"/>
        </w:rPr>
        <w:t xml:space="preserve">» </w:t>
      </w:r>
      <w:r>
        <w:rPr>
          <w:sz w:val="26"/>
          <w:szCs w:val="26"/>
        </w:rPr>
        <w:t xml:space="preserve">на 2012-2014 годы </w:t>
      </w:r>
      <w:r w:rsidRPr="00036591">
        <w:rPr>
          <w:sz w:val="26"/>
          <w:szCs w:val="26"/>
        </w:rPr>
        <w:t>сумма 264,5 тыс. рублей.</w:t>
      </w:r>
    </w:p>
    <w:p w:rsidR="000F1FDD" w:rsidRPr="00036591" w:rsidRDefault="000F1FDD" w:rsidP="000F1FDD">
      <w:pPr>
        <w:tabs>
          <w:tab w:val="left" w:pos="1080"/>
        </w:tabs>
        <w:ind w:firstLine="709"/>
        <w:jc w:val="both"/>
        <w:rPr>
          <w:sz w:val="26"/>
          <w:szCs w:val="26"/>
        </w:rPr>
      </w:pPr>
      <w:r w:rsidRPr="00036591">
        <w:rPr>
          <w:sz w:val="26"/>
          <w:szCs w:val="26"/>
        </w:rPr>
        <w:t>Кассовые расходы МБУ «МЦ» в 2012 году по ДМЦП «</w:t>
      </w:r>
      <w:r w:rsidRPr="00AB2206">
        <w:rPr>
          <w:sz w:val="26"/>
          <w:szCs w:val="26"/>
        </w:rPr>
        <w:t xml:space="preserve">Молодежь муниципального образования </w:t>
      </w:r>
      <w:r>
        <w:rPr>
          <w:sz w:val="26"/>
          <w:szCs w:val="26"/>
        </w:rPr>
        <w:t>город</w:t>
      </w:r>
      <w:r w:rsidRPr="00AB2206">
        <w:rPr>
          <w:sz w:val="26"/>
          <w:szCs w:val="26"/>
        </w:rPr>
        <w:t xml:space="preserve"> Норильск</w:t>
      </w:r>
      <w:r w:rsidRPr="00036591">
        <w:rPr>
          <w:sz w:val="26"/>
          <w:szCs w:val="26"/>
        </w:rPr>
        <w:t>»</w:t>
      </w:r>
      <w:r>
        <w:rPr>
          <w:sz w:val="26"/>
          <w:szCs w:val="26"/>
        </w:rPr>
        <w:t xml:space="preserve"> на 2012 – 2014 годы </w:t>
      </w:r>
      <w:r w:rsidRPr="00036591">
        <w:rPr>
          <w:sz w:val="26"/>
          <w:szCs w:val="26"/>
        </w:rPr>
        <w:t xml:space="preserve"> в сумме 48,5 тыс. рублей. Кассовое исполнение по этому мероприятию в 2012 году составило 18,3%  от полученных целевых средств </w:t>
      </w:r>
      <w:r>
        <w:rPr>
          <w:sz w:val="26"/>
          <w:szCs w:val="26"/>
        </w:rPr>
        <w:t>субсидий на иные цели</w:t>
      </w:r>
      <w:r w:rsidRPr="00036591">
        <w:rPr>
          <w:sz w:val="26"/>
          <w:szCs w:val="26"/>
        </w:rPr>
        <w:t>.</w:t>
      </w:r>
    </w:p>
    <w:p w:rsidR="000F1FDD" w:rsidRPr="00036591" w:rsidRDefault="000F1FDD" w:rsidP="000F1FDD">
      <w:pPr>
        <w:tabs>
          <w:tab w:val="left" w:pos="1080"/>
        </w:tabs>
        <w:ind w:firstLine="709"/>
        <w:jc w:val="both"/>
        <w:rPr>
          <w:sz w:val="26"/>
          <w:szCs w:val="26"/>
        </w:rPr>
      </w:pPr>
      <w:r w:rsidRPr="00036591">
        <w:rPr>
          <w:b/>
          <w:sz w:val="26"/>
          <w:szCs w:val="26"/>
        </w:rPr>
        <w:t>Остаток средств целевых субсидий</w:t>
      </w:r>
      <w:r>
        <w:rPr>
          <w:b/>
          <w:sz w:val="26"/>
          <w:szCs w:val="26"/>
        </w:rPr>
        <w:t xml:space="preserve"> в МБУ «МЦ»</w:t>
      </w:r>
      <w:r w:rsidRPr="00036591">
        <w:rPr>
          <w:sz w:val="26"/>
          <w:szCs w:val="26"/>
        </w:rPr>
        <w:t xml:space="preserve"> по ДМЦП «</w:t>
      </w:r>
      <w:r w:rsidRPr="00AB2206">
        <w:rPr>
          <w:sz w:val="26"/>
          <w:szCs w:val="26"/>
        </w:rPr>
        <w:t xml:space="preserve">Молодежь муниципального образования </w:t>
      </w:r>
      <w:r>
        <w:rPr>
          <w:sz w:val="26"/>
          <w:szCs w:val="26"/>
        </w:rPr>
        <w:t>город</w:t>
      </w:r>
      <w:r w:rsidRPr="00AB2206">
        <w:rPr>
          <w:sz w:val="26"/>
          <w:szCs w:val="26"/>
        </w:rPr>
        <w:t xml:space="preserve"> Норильск</w:t>
      </w:r>
      <w:r w:rsidRPr="00036591">
        <w:rPr>
          <w:sz w:val="26"/>
          <w:szCs w:val="26"/>
        </w:rPr>
        <w:t>»</w:t>
      </w:r>
      <w:r>
        <w:rPr>
          <w:sz w:val="26"/>
          <w:szCs w:val="26"/>
        </w:rPr>
        <w:t xml:space="preserve"> на 2012-2014 годы,</w:t>
      </w:r>
      <w:r w:rsidRPr="00036591">
        <w:rPr>
          <w:sz w:val="26"/>
          <w:szCs w:val="26"/>
        </w:rPr>
        <w:t xml:space="preserve"> по состоянию </w:t>
      </w:r>
      <w:r w:rsidRPr="00036591">
        <w:rPr>
          <w:b/>
          <w:sz w:val="26"/>
          <w:szCs w:val="26"/>
        </w:rPr>
        <w:t>на 01.01.2013 года</w:t>
      </w:r>
      <w:r w:rsidRPr="00036591">
        <w:rPr>
          <w:sz w:val="26"/>
          <w:szCs w:val="26"/>
        </w:rPr>
        <w:t xml:space="preserve"> </w:t>
      </w:r>
      <w:r>
        <w:rPr>
          <w:b/>
          <w:sz w:val="26"/>
          <w:szCs w:val="26"/>
        </w:rPr>
        <w:t>составляет</w:t>
      </w:r>
      <w:r w:rsidRPr="00036591">
        <w:rPr>
          <w:b/>
          <w:sz w:val="26"/>
          <w:szCs w:val="26"/>
        </w:rPr>
        <w:t xml:space="preserve"> 216,0 тыс. рублей</w:t>
      </w:r>
      <w:r w:rsidRPr="00036591">
        <w:rPr>
          <w:sz w:val="26"/>
          <w:szCs w:val="26"/>
        </w:rPr>
        <w:t>.</w:t>
      </w:r>
    </w:p>
    <w:p w:rsidR="000F1FDD" w:rsidRPr="00036591" w:rsidRDefault="000F1FDD" w:rsidP="000F1FDD">
      <w:pPr>
        <w:tabs>
          <w:tab w:val="left" w:pos="1080"/>
        </w:tabs>
        <w:ind w:firstLine="709"/>
        <w:jc w:val="both"/>
        <w:rPr>
          <w:sz w:val="26"/>
          <w:szCs w:val="26"/>
        </w:rPr>
      </w:pPr>
    </w:p>
    <w:p w:rsidR="000F1FDD" w:rsidRDefault="000F1FDD" w:rsidP="000F1FDD">
      <w:pPr>
        <w:tabs>
          <w:tab w:val="left" w:pos="1080"/>
        </w:tabs>
        <w:ind w:firstLine="709"/>
        <w:jc w:val="both"/>
        <w:rPr>
          <w:sz w:val="26"/>
          <w:szCs w:val="26"/>
        </w:rPr>
      </w:pPr>
      <w:r w:rsidRPr="00036591">
        <w:rPr>
          <w:sz w:val="26"/>
          <w:szCs w:val="26"/>
        </w:rPr>
        <w:t xml:space="preserve">Решением Норильского городского Совета депутатов от 13.12.2011 № 37-884 (в ред. от 11.12.2012 № 7/4-120) на 2012 год  </w:t>
      </w:r>
      <w:r w:rsidR="009F4AB2">
        <w:rPr>
          <w:sz w:val="26"/>
          <w:szCs w:val="26"/>
        </w:rPr>
        <w:t>МУ «</w:t>
      </w:r>
      <w:proofErr w:type="spellStart"/>
      <w:r w:rsidRPr="00036591">
        <w:rPr>
          <w:sz w:val="26"/>
          <w:szCs w:val="26"/>
        </w:rPr>
        <w:t>УСТиМП</w:t>
      </w:r>
      <w:proofErr w:type="spellEnd"/>
      <w:r w:rsidR="009F4AB2">
        <w:rPr>
          <w:sz w:val="26"/>
          <w:szCs w:val="26"/>
        </w:rPr>
        <w:t>»</w:t>
      </w:r>
      <w:r w:rsidRPr="00036591">
        <w:rPr>
          <w:sz w:val="26"/>
          <w:szCs w:val="26"/>
        </w:rPr>
        <w:t xml:space="preserve">  (ГРБС) за счет краевых средств утверждена субсидия в сумме 3 780,56 тыс. рублей на поддержку деятельности</w:t>
      </w:r>
      <w:r>
        <w:rPr>
          <w:sz w:val="26"/>
          <w:szCs w:val="26"/>
        </w:rPr>
        <w:t xml:space="preserve"> МБУ «МЦ».</w:t>
      </w:r>
    </w:p>
    <w:p w:rsidR="000F1FDD" w:rsidRDefault="000F1FDD" w:rsidP="000F1FDD">
      <w:pPr>
        <w:tabs>
          <w:tab w:val="left" w:pos="1080"/>
        </w:tabs>
        <w:ind w:firstLine="709"/>
        <w:jc w:val="both"/>
        <w:rPr>
          <w:sz w:val="26"/>
          <w:szCs w:val="26"/>
        </w:rPr>
      </w:pPr>
      <w:r>
        <w:rPr>
          <w:sz w:val="26"/>
          <w:szCs w:val="26"/>
        </w:rPr>
        <w:t>На основании выписки с лицевого счета ГРБС (</w:t>
      </w:r>
      <w:r w:rsidR="009F4AB2">
        <w:rPr>
          <w:sz w:val="26"/>
          <w:szCs w:val="26"/>
        </w:rPr>
        <w:t>МУ «</w:t>
      </w:r>
      <w:proofErr w:type="spellStart"/>
      <w:r>
        <w:rPr>
          <w:sz w:val="26"/>
          <w:szCs w:val="26"/>
        </w:rPr>
        <w:t>УСТиМП</w:t>
      </w:r>
      <w:proofErr w:type="spellEnd"/>
      <w:r w:rsidR="009F4AB2">
        <w:rPr>
          <w:sz w:val="26"/>
          <w:szCs w:val="26"/>
        </w:rPr>
        <w:t>»</w:t>
      </w:r>
      <w:r>
        <w:rPr>
          <w:sz w:val="26"/>
          <w:szCs w:val="26"/>
        </w:rPr>
        <w:t>) в 2012 году перечислено МБУ «МЦ» на расходы по поддержке деятельности МБУ «МЦ» (без учета расходов по ДМЦП) в общей сумме 3336,36 тыс. рублей (3336360,06 рублей).</w:t>
      </w:r>
    </w:p>
    <w:p w:rsidR="000F1FDD" w:rsidRDefault="000F1FDD" w:rsidP="000F1FDD">
      <w:pPr>
        <w:tabs>
          <w:tab w:val="left" w:pos="1080"/>
        </w:tabs>
        <w:ind w:firstLine="709"/>
        <w:jc w:val="both"/>
        <w:rPr>
          <w:sz w:val="26"/>
          <w:szCs w:val="26"/>
        </w:rPr>
      </w:pPr>
      <w:r>
        <w:rPr>
          <w:sz w:val="26"/>
          <w:szCs w:val="26"/>
        </w:rPr>
        <w:t>Кассовые расходы МБУ «МЦ» в 2012 году, без расходов на ДМЦП «</w:t>
      </w:r>
      <w:r w:rsidRPr="00AB2206">
        <w:rPr>
          <w:sz w:val="26"/>
          <w:szCs w:val="26"/>
        </w:rPr>
        <w:t xml:space="preserve">Молодежь муниципального образования </w:t>
      </w:r>
      <w:r>
        <w:rPr>
          <w:sz w:val="26"/>
          <w:szCs w:val="26"/>
        </w:rPr>
        <w:t>город</w:t>
      </w:r>
      <w:r w:rsidRPr="00AB2206">
        <w:rPr>
          <w:sz w:val="26"/>
          <w:szCs w:val="26"/>
        </w:rPr>
        <w:t xml:space="preserve"> Норильск</w:t>
      </w:r>
      <w:r>
        <w:rPr>
          <w:sz w:val="26"/>
          <w:szCs w:val="26"/>
        </w:rPr>
        <w:t>», в сумме 3300,1 тыс. рублей (3300085,97 рублей). Дополнительно, МБУ «МЦ» произвел кассовые расходы из остатка субсидий по состоянию на 01.01.2012 года на сумму 409,95 тыс. рублей (409 950,0 рублей). Всего кассовое исполнение по утвержденным краевым субсидиям на поддержку МБУ «МЦ» в 2012 году составило 98,1%  от полученных целевых сре</w:t>
      </w:r>
      <w:proofErr w:type="gramStart"/>
      <w:r>
        <w:rPr>
          <w:sz w:val="26"/>
          <w:szCs w:val="26"/>
        </w:rPr>
        <w:t>дств кр</w:t>
      </w:r>
      <w:proofErr w:type="gramEnd"/>
      <w:r>
        <w:rPr>
          <w:sz w:val="26"/>
          <w:szCs w:val="26"/>
        </w:rPr>
        <w:t>аевого бюджета.</w:t>
      </w:r>
    </w:p>
    <w:p w:rsidR="000F1FDD" w:rsidRDefault="000F1FDD" w:rsidP="000F1FDD">
      <w:pPr>
        <w:tabs>
          <w:tab w:val="left" w:pos="1080"/>
        </w:tabs>
        <w:ind w:firstLine="709"/>
        <w:jc w:val="both"/>
        <w:rPr>
          <w:sz w:val="26"/>
          <w:szCs w:val="26"/>
        </w:rPr>
      </w:pPr>
      <w:r w:rsidRPr="00F805A7">
        <w:rPr>
          <w:b/>
          <w:sz w:val="26"/>
          <w:szCs w:val="26"/>
        </w:rPr>
        <w:t>Остаток средств целевых субсидий</w:t>
      </w:r>
      <w:r>
        <w:rPr>
          <w:b/>
          <w:sz w:val="26"/>
          <w:szCs w:val="26"/>
        </w:rPr>
        <w:t xml:space="preserve"> МБУ «МЦ»</w:t>
      </w:r>
      <w:r>
        <w:rPr>
          <w:sz w:val="26"/>
          <w:szCs w:val="26"/>
        </w:rPr>
        <w:t xml:space="preserve"> из краевого бюджета полученных в 2012 году по состоянию </w:t>
      </w:r>
      <w:r w:rsidRPr="00F805A7">
        <w:rPr>
          <w:b/>
          <w:sz w:val="26"/>
          <w:szCs w:val="26"/>
        </w:rPr>
        <w:t>на 01.01.2013 года</w:t>
      </w:r>
      <w:r>
        <w:rPr>
          <w:sz w:val="26"/>
          <w:szCs w:val="26"/>
        </w:rPr>
        <w:t xml:space="preserve"> </w:t>
      </w:r>
      <w:r>
        <w:rPr>
          <w:b/>
          <w:sz w:val="26"/>
          <w:szCs w:val="26"/>
        </w:rPr>
        <w:t>составляет</w:t>
      </w:r>
      <w:r w:rsidRPr="00F805A7">
        <w:rPr>
          <w:b/>
          <w:sz w:val="26"/>
          <w:szCs w:val="26"/>
        </w:rPr>
        <w:t xml:space="preserve"> </w:t>
      </w:r>
      <w:r>
        <w:rPr>
          <w:b/>
          <w:sz w:val="26"/>
          <w:szCs w:val="26"/>
        </w:rPr>
        <w:t>(3336360,06 минус 3300085,97)  36,27</w:t>
      </w:r>
      <w:r w:rsidRPr="00F805A7">
        <w:rPr>
          <w:b/>
          <w:sz w:val="26"/>
          <w:szCs w:val="26"/>
        </w:rPr>
        <w:t xml:space="preserve"> тыс. рублей</w:t>
      </w:r>
      <w:r>
        <w:rPr>
          <w:b/>
          <w:sz w:val="26"/>
          <w:szCs w:val="26"/>
        </w:rPr>
        <w:t xml:space="preserve"> (36 274,89 рублей).</w:t>
      </w:r>
    </w:p>
    <w:p w:rsidR="000F1FDD" w:rsidRDefault="000F1FDD" w:rsidP="000F1FDD">
      <w:pPr>
        <w:ind w:firstLine="709"/>
        <w:jc w:val="both"/>
        <w:rPr>
          <w:sz w:val="26"/>
          <w:szCs w:val="26"/>
        </w:rPr>
      </w:pPr>
    </w:p>
    <w:p w:rsidR="000F1FDD" w:rsidRPr="009F4AB2" w:rsidRDefault="000F1FDD" w:rsidP="000F1FDD">
      <w:pPr>
        <w:ind w:firstLine="709"/>
        <w:jc w:val="both"/>
        <w:rPr>
          <w:i/>
          <w:sz w:val="26"/>
          <w:szCs w:val="26"/>
        </w:rPr>
      </w:pPr>
      <w:r>
        <w:rPr>
          <w:sz w:val="26"/>
          <w:szCs w:val="26"/>
        </w:rPr>
        <w:t>В целях проверки использования муниципального особо-ценного имущества учтенного бухгалтерией в период 2012 года и ранее, на дату проведения инвентаризации основных средств в 2012 году, проведена выборочная проверка наличия этих основных средств на дату проверки МБУ «МЦ» Контрольно-счетной палатой в декабре 2013 года.</w:t>
      </w:r>
      <w:r w:rsidR="009F4AB2">
        <w:rPr>
          <w:sz w:val="26"/>
          <w:szCs w:val="26"/>
        </w:rPr>
        <w:t xml:space="preserve"> </w:t>
      </w:r>
      <w:r w:rsidR="009F4AB2" w:rsidRPr="009F4AB2">
        <w:rPr>
          <w:i/>
          <w:sz w:val="26"/>
          <w:szCs w:val="26"/>
        </w:rPr>
        <w:t>Справка: по бухгалтерскому учету за 2013 год движение этих основных средств отсутствовало.</w:t>
      </w:r>
    </w:p>
    <w:p w:rsidR="000F1FDD" w:rsidRDefault="000F1FDD" w:rsidP="000F1FDD">
      <w:pPr>
        <w:ind w:firstLine="709"/>
        <w:jc w:val="both"/>
        <w:rPr>
          <w:sz w:val="26"/>
          <w:szCs w:val="26"/>
        </w:rPr>
      </w:pPr>
      <w:r w:rsidRPr="00AB2206">
        <w:rPr>
          <w:color w:val="000000"/>
          <w:sz w:val="26"/>
          <w:szCs w:val="26"/>
        </w:rPr>
        <w:t xml:space="preserve">Выборочной проверкой </w:t>
      </w:r>
      <w:r w:rsidRPr="00AB2206">
        <w:rPr>
          <w:sz w:val="26"/>
          <w:szCs w:val="26"/>
        </w:rPr>
        <w:t xml:space="preserve">относящегося к </w:t>
      </w:r>
      <w:r w:rsidRPr="00AB2206">
        <w:rPr>
          <w:color w:val="000000"/>
          <w:sz w:val="26"/>
          <w:szCs w:val="26"/>
        </w:rPr>
        <w:t xml:space="preserve">основным фондам </w:t>
      </w:r>
      <w:r w:rsidRPr="00AB2206">
        <w:rPr>
          <w:sz w:val="26"/>
          <w:szCs w:val="26"/>
        </w:rPr>
        <w:t xml:space="preserve">муниципального имущества </w:t>
      </w:r>
      <w:r w:rsidRPr="00AB2206">
        <w:rPr>
          <w:color w:val="000000"/>
          <w:sz w:val="26"/>
          <w:szCs w:val="26"/>
        </w:rPr>
        <w:t xml:space="preserve">находящегося в подотчете материально-ответственных лиц </w:t>
      </w:r>
      <w:r w:rsidRPr="00AB2206">
        <w:rPr>
          <w:sz w:val="26"/>
          <w:szCs w:val="26"/>
        </w:rPr>
        <w:t>МБУ «</w:t>
      </w:r>
      <w:r>
        <w:rPr>
          <w:sz w:val="26"/>
          <w:szCs w:val="26"/>
        </w:rPr>
        <w:t>МЦ</w:t>
      </w:r>
      <w:r w:rsidRPr="00AB2206">
        <w:rPr>
          <w:sz w:val="26"/>
          <w:szCs w:val="26"/>
        </w:rPr>
        <w:t xml:space="preserve">» охвачены копировально-множительная техника, персональные компьютеры, ноутбуки, </w:t>
      </w:r>
      <w:proofErr w:type="spellStart"/>
      <w:r w:rsidRPr="00AB2206">
        <w:rPr>
          <w:sz w:val="26"/>
          <w:szCs w:val="26"/>
        </w:rPr>
        <w:t>нетбуки</w:t>
      </w:r>
      <w:proofErr w:type="spellEnd"/>
      <w:r w:rsidRPr="00AB2206">
        <w:rPr>
          <w:sz w:val="26"/>
          <w:szCs w:val="26"/>
        </w:rPr>
        <w:t xml:space="preserve"> и программные продукты на оптических носителях.</w:t>
      </w:r>
    </w:p>
    <w:p w:rsidR="000F1FDD" w:rsidRPr="00AB2206" w:rsidRDefault="000F1FDD" w:rsidP="000F1FDD">
      <w:pPr>
        <w:ind w:firstLine="709"/>
        <w:jc w:val="both"/>
        <w:rPr>
          <w:sz w:val="26"/>
          <w:szCs w:val="26"/>
        </w:rPr>
      </w:pPr>
      <w:r w:rsidRPr="00AB2206">
        <w:rPr>
          <w:sz w:val="26"/>
          <w:szCs w:val="26"/>
        </w:rPr>
        <w:t xml:space="preserve"> При выборочной проверке муниципального имущества размещенного в помещениях МБУ «</w:t>
      </w:r>
      <w:r>
        <w:rPr>
          <w:sz w:val="26"/>
          <w:szCs w:val="26"/>
        </w:rPr>
        <w:t>МЦ</w:t>
      </w:r>
      <w:r w:rsidRPr="00AB2206">
        <w:rPr>
          <w:sz w:val="26"/>
          <w:szCs w:val="26"/>
        </w:rPr>
        <w:t xml:space="preserve">» расположенных по адресам: г. Норильск, Центральный район, ул. </w:t>
      </w:r>
      <w:proofErr w:type="spellStart"/>
      <w:r w:rsidRPr="00AB2206">
        <w:rPr>
          <w:sz w:val="26"/>
          <w:szCs w:val="26"/>
        </w:rPr>
        <w:t>Талнахская</w:t>
      </w:r>
      <w:proofErr w:type="spellEnd"/>
      <w:r w:rsidRPr="00AB2206">
        <w:rPr>
          <w:sz w:val="26"/>
          <w:szCs w:val="26"/>
        </w:rPr>
        <w:t xml:space="preserve">, д. 8 и район </w:t>
      </w:r>
      <w:proofErr w:type="spellStart"/>
      <w:r w:rsidRPr="00AB2206">
        <w:rPr>
          <w:sz w:val="26"/>
          <w:szCs w:val="26"/>
        </w:rPr>
        <w:t>Талнах</w:t>
      </w:r>
      <w:proofErr w:type="spellEnd"/>
      <w:r w:rsidRPr="00AB2206">
        <w:rPr>
          <w:sz w:val="26"/>
          <w:szCs w:val="26"/>
        </w:rPr>
        <w:t xml:space="preserve">, ул. Кравца, д. 22 выявлено: </w:t>
      </w:r>
    </w:p>
    <w:p w:rsidR="000F1FDD" w:rsidRPr="009F4AB2" w:rsidRDefault="000F1FDD" w:rsidP="000F1FDD">
      <w:pPr>
        <w:pStyle w:val="af1"/>
        <w:numPr>
          <w:ilvl w:val="0"/>
          <w:numId w:val="11"/>
        </w:numPr>
        <w:tabs>
          <w:tab w:val="left" w:pos="993"/>
        </w:tabs>
        <w:spacing w:after="0" w:line="240" w:lineRule="auto"/>
        <w:ind w:left="0" w:firstLine="709"/>
        <w:jc w:val="both"/>
        <w:rPr>
          <w:rFonts w:ascii="Times New Roman" w:hAnsi="Times New Roman" w:cs="Times New Roman"/>
          <w:sz w:val="26"/>
          <w:szCs w:val="26"/>
        </w:rPr>
      </w:pPr>
      <w:proofErr w:type="gramStart"/>
      <w:r w:rsidRPr="009F4AB2">
        <w:rPr>
          <w:rFonts w:ascii="Times New Roman" w:hAnsi="Times New Roman" w:cs="Times New Roman"/>
          <w:b/>
          <w:sz w:val="26"/>
          <w:szCs w:val="26"/>
        </w:rPr>
        <w:t>наличие</w:t>
      </w:r>
      <w:r w:rsidRPr="009F4AB2">
        <w:rPr>
          <w:rFonts w:ascii="Times New Roman" w:hAnsi="Times New Roman" w:cs="Times New Roman"/>
          <w:sz w:val="26"/>
          <w:szCs w:val="26"/>
        </w:rPr>
        <w:t xml:space="preserve"> не числящихся в </w:t>
      </w:r>
      <w:r w:rsidRPr="009F4AB2">
        <w:rPr>
          <w:rFonts w:ascii="Times New Roman" w:hAnsi="Times New Roman" w:cs="Times New Roman"/>
          <w:color w:val="000000"/>
          <w:sz w:val="26"/>
          <w:szCs w:val="26"/>
        </w:rPr>
        <w:t xml:space="preserve">подотчете материально-ответственных лиц </w:t>
      </w:r>
      <w:r w:rsidRPr="009F4AB2">
        <w:rPr>
          <w:rFonts w:ascii="Times New Roman" w:hAnsi="Times New Roman" w:cs="Times New Roman"/>
          <w:sz w:val="26"/>
          <w:szCs w:val="26"/>
        </w:rPr>
        <w:t xml:space="preserve">МБУ «МЦ»: системного блока к персональному компьютеру в количестве 1 шт., компакт-диска с операционной системой </w:t>
      </w:r>
      <w:r w:rsidRPr="009F4AB2">
        <w:rPr>
          <w:rFonts w:ascii="Times New Roman" w:hAnsi="Times New Roman" w:cs="Times New Roman"/>
          <w:sz w:val="26"/>
          <w:szCs w:val="26"/>
          <w:lang w:val="en-US"/>
        </w:rPr>
        <w:t>Windows</w:t>
      </w:r>
      <w:r w:rsidRPr="009F4AB2">
        <w:rPr>
          <w:rFonts w:ascii="Times New Roman" w:hAnsi="Times New Roman" w:cs="Times New Roman"/>
          <w:sz w:val="26"/>
          <w:szCs w:val="26"/>
        </w:rPr>
        <w:t xml:space="preserve"> 8 с лицензией в количестве 1 шт., цифрового </w:t>
      </w:r>
      <w:proofErr w:type="spellStart"/>
      <w:r w:rsidRPr="009F4AB2">
        <w:rPr>
          <w:rFonts w:ascii="Times New Roman" w:hAnsi="Times New Roman" w:cs="Times New Roman"/>
          <w:sz w:val="26"/>
          <w:szCs w:val="26"/>
        </w:rPr>
        <w:t>дупликатора</w:t>
      </w:r>
      <w:proofErr w:type="spellEnd"/>
      <w:r w:rsidRPr="009F4AB2">
        <w:rPr>
          <w:rFonts w:ascii="Times New Roman" w:hAnsi="Times New Roman" w:cs="Times New Roman"/>
          <w:sz w:val="26"/>
          <w:szCs w:val="26"/>
        </w:rPr>
        <w:t xml:space="preserve"> </w:t>
      </w:r>
      <w:r w:rsidRPr="009F4AB2">
        <w:rPr>
          <w:rFonts w:ascii="Times New Roman" w:hAnsi="Times New Roman" w:cs="Times New Roman"/>
          <w:sz w:val="26"/>
          <w:szCs w:val="26"/>
          <w:lang w:val="en-US"/>
        </w:rPr>
        <w:t>Duplo</w:t>
      </w:r>
      <w:r w:rsidRPr="009F4AB2">
        <w:rPr>
          <w:rFonts w:ascii="Times New Roman" w:hAnsi="Times New Roman" w:cs="Times New Roman"/>
          <w:sz w:val="26"/>
          <w:szCs w:val="26"/>
        </w:rPr>
        <w:t xml:space="preserve"> </w:t>
      </w:r>
      <w:r w:rsidRPr="009F4AB2">
        <w:rPr>
          <w:rFonts w:ascii="Times New Roman" w:hAnsi="Times New Roman" w:cs="Times New Roman"/>
          <w:sz w:val="26"/>
          <w:szCs w:val="26"/>
          <w:lang w:val="en-US"/>
        </w:rPr>
        <w:t>DP</w:t>
      </w:r>
      <w:r w:rsidRPr="009F4AB2">
        <w:rPr>
          <w:rFonts w:ascii="Times New Roman" w:hAnsi="Times New Roman" w:cs="Times New Roman"/>
          <w:sz w:val="26"/>
          <w:szCs w:val="26"/>
        </w:rPr>
        <w:t>-</w:t>
      </w:r>
      <w:r w:rsidRPr="009F4AB2">
        <w:rPr>
          <w:rFonts w:ascii="Times New Roman" w:hAnsi="Times New Roman" w:cs="Times New Roman"/>
          <w:sz w:val="26"/>
          <w:szCs w:val="26"/>
          <w:lang w:val="en-US"/>
        </w:rPr>
        <w:t>S</w:t>
      </w:r>
      <w:r w:rsidRPr="009F4AB2">
        <w:rPr>
          <w:rFonts w:ascii="Times New Roman" w:hAnsi="Times New Roman" w:cs="Times New Roman"/>
          <w:sz w:val="26"/>
          <w:szCs w:val="26"/>
        </w:rPr>
        <w:t xml:space="preserve">550 с заводским номером 080957552, с рукописным номером на корпусе 230, без специализированной опорной стойки (подставки) в количестве 1 шт., проектора </w:t>
      </w:r>
      <w:r w:rsidRPr="009F4AB2">
        <w:rPr>
          <w:rFonts w:ascii="Times New Roman" w:hAnsi="Times New Roman" w:cs="Times New Roman"/>
          <w:sz w:val="26"/>
          <w:szCs w:val="26"/>
          <w:lang w:val="en-US"/>
        </w:rPr>
        <w:t>EPSON</w:t>
      </w:r>
      <w:r w:rsidRPr="009F4AB2">
        <w:rPr>
          <w:rFonts w:ascii="Times New Roman" w:hAnsi="Times New Roman" w:cs="Times New Roman"/>
          <w:sz w:val="26"/>
          <w:szCs w:val="26"/>
        </w:rPr>
        <w:t xml:space="preserve"> </w:t>
      </w:r>
      <w:r w:rsidRPr="009F4AB2">
        <w:rPr>
          <w:rFonts w:ascii="Times New Roman" w:hAnsi="Times New Roman" w:cs="Times New Roman"/>
          <w:sz w:val="26"/>
          <w:szCs w:val="26"/>
          <w:lang w:val="en-US"/>
        </w:rPr>
        <w:t>EB</w:t>
      </w:r>
      <w:r w:rsidRPr="009F4AB2">
        <w:rPr>
          <w:rFonts w:ascii="Times New Roman" w:hAnsi="Times New Roman" w:cs="Times New Roman"/>
          <w:sz w:val="26"/>
          <w:szCs w:val="26"/>
        </w:rPr>
        <w:t>-</w:t>
      </w:r>
      <w:r w:rsidRPr="009F4AB2">
        <w:rPr>
          <w:rFonts w:ascii="Times New Roman" w:hAnsi="Times New Roman" w:cs="Times New Roman"/>
          <w:sz w:val="26"/>
          <w:szCs w:val="26"/>
          <w:lang w:val="en-US"/>
        </w:rPr>
        <w:t>S</w:t>
      </w:r>
      <w:r w:rsidRPr="009F4AB2">
        <w:rPr>
          <w:rFonts w:ascii="Times New Roman" w:hAnsi="Times New Roman" w:cs="Times New Roman"/>
          <w:sz w:val="26"/>
          <w:szCs w:val="26"/>
        </w:rPr>
        <w:t xml:space="preserve">02 с заводским номером </w:t>
      </w:r>
      <w:r w:rsidRPr="009F4AB2">
        <w:rPr>
          <w:rFonts w:ascii="Times New Roman" w:hAnsi="Times New Roman" w:cs="Times New Roman"/>
          <w:sz w:val="26"/>
          <w:szCs w:val="26"/>
          <w:lang w:val="en-US"/>
        </w:rPr>
        <w:t>PTHK</w:t>
      </w:r>
      <w:r w:rsidRPr="009F4AB2">
        <w:rPr>
          <w:rFonts w:ascii="Times New Roman" w:hAnsi="Times New Roman" w:cs="Times New Roman"/>
          <w:sz w:val="26"/>
          <w:szCs w:val="26"/>
        </w:rPr>
        <w:t>2503300</w:t>
      </w:r>
      <w:proofErr w:type="gramEnd"/>
      <w:r w:rsidRPr="009F4AB2">
        <w:rPr>
          <w:rFonts w:ascii="Times New Roman" w:hAnsi="Times New Roman" w:cs="Times New Roman"/>
          <w:sz w:val="26"/>
          <w:szCs w:val="26"/>
        </w:rPr>
        <w:t xml:space="preserve"> в количестве 1 шт.;</w:t>
      </w:r>
    </w:p>
    <w:p w:rsidR="000F1FDD" w:rsidRPr="009F4AB2" w:rsidRDefault="000F1FDD" w:rsidP="000F1FDD">
      <w:pPr>
        <w:pStyle w:val="af1"/>
        <w:numPr>
          <w:ilvl w:val="0"/>
          <w:numId w:val="11"/>
        </w:numPr>
        <w:tabs>
          <w:tab w:val="left" w:pos="993"/>
        </w:tabs>
        <w:spacing w:after="0" w:line="240" w:lineRule="auto"/>
        <w:ind w:left="0" w:firstLine="709"/>
        <w:jc w:val="both"/>
        <w:rPr>
          <w:rFonts w:ascii="Times New Roman" w:hAnsi="Times New Roman" w:cs="Times New Roman"/>
          <w:sz w:val="26"/>
          <w:szCs w:val="26"/>
        </w:rPr>
      </w:pPr>
      <w:proofErr w:type="gramStart"/>
      <w:r w:rsidRPr="009F4AB2">
        <w:rPr>
          <w:rFonts w:ascii="Times New Roman" w:hAnsi="Times New Roman" w:cs="Times New Roman"/>
          <w:b/>
          <w:sz w:val="26"/>
          <w:szCs w:val="26"/>
        </w:rPr>
        <w:t>отсутствие</w:t>
      </w:r>
      <w:r w:rsidRPr="009F4AB2">
        <w:rPr>
          <w:rFonts w:ascii="Times New Roman" w:hAnsi="Times New Roman" w:cs="Times New Roman"/>
          <w:sz w:val="26"/>
          <w:szCs w:val="26"/>
        </w:rPr>
        <w:t xml:space="preserve"> числящихся в подотчете </w:t>
      </w:r>
      <w:r w:rsidRPr="009F4AB2">
        <w:rPr>
          <w:rFonts w:ascii="Times New Roman" w:hAnsi="Times New Roman" w:cs="Times New Roman"/>
          <w:color w:val="000000"/>
          <w:sz w:val="26"/>
          <w:szCs w:val="26"/>
        </w:rPr>
        <w:t xml:space="preserve">материально-ответственных лиц </w:t>
      </w:r>
      <w:r w:rsidRPr="009F4AB2">
        <w:rPr>
          <w:rFonts w:ascii="Times New Roman" w:hAnsi="Times New Roman" w:cs="Times New Roman"/>
          <w:sz w:val="26"/>
          <w:szCs w:val="26"/>
        </w:rPr>
        <w:t xml:space="preserve">МБУ «МЦ»: цифрового </w:t>
      </w:r>
      <w:proofErr w:type="spellStart"/>
      <w:r w:rsidRPr="009F4AB2">
        <w:rPr>
          <w:rFonts w:ascii="Times New Roman" w:hAnsi="Times New Roman" w:cs="Times New Roman"/>
          <w:sz w:val="26"/>
          <w:szCs w:val="26"/>
        </w:rPr>
        <w:t>дупликатора</w:t>
      </w:r>
      <w:proofErr w:type="spellEnd"/>
      <w:r w:rsidRPr="009F4AB2">
        <w:rPr>
          <w:rFonts w:ascii="Times New Roman" w:hAnsi="Times New Roman" w:cs="Times New Roman"/>
          <w:sz w:val="26"/>
          <w:szCs w:val="26"/>
        </w:rPr>
        <w:t xml:space="preserve"> </w:t>
      </w:r>
      <w:r w:rsidRPr="009F4AB2">
        <w:rPr>
          <w:rFonts w:ascii="Times New Roman" w:hAnsi="Times New Roman" w:cs="Times New Roman"/>
          <w:sz w:val="26"/>
          <w:szCs w:val="26"/>
          <w:lang w:val="en-US"/>
        </w:rPr>
        <w:t>Duplo</w:t>
      </w:r>
      <w:r w:rsidRPr="009F4AB2">
        <w:rPr>
          <w:rFonts w:ascii="Times New Roman" w:hAnsi="Times New Roman" w:cs="Times New Roman"/>
          <w:sz w:val="26"/>
          <w:szCs w:val="26"/>
        </w:rPr>
        <w:t xml:space="preserve"> </w:t>
      </w:r>
      <w:r w:rsidRPr="009F4AB2">
        <w:rPr>
          <w:rFonts w:ascii="Times New Roman" w:hAnsi="Times New Roman" w:cs="Times New Roman"/>
          <w:sz w:val="26"/>
          <w:szCs w:val="26"/>
          <w:lang w:val="en-US"/>
        </w:rPr>
        <w:t>DP</w:t>
      </w:r>
      <w:r w:rsidRPr="009F4AB2">
        <w:rPr>
          <w:rFonts w:ascii="Times New Roman" w:hAnsi="Times New Roman" w:cs="Times New Roman"/>
          <w:sz w:val="26"/>
          <w:szCs w:val="26"/>
        </w:rPr>
        <w:t>-</w:t>
      </w:r>
      <w:r w:rsidRPr="009F4AB2">
        <w:rPr>
          <w:rFonts w:ascii="Times New Roman" w:hAnsi="Times New Roman" w:cs="Times New Roman"/>
          <w:sz w:val="26"/>
          <w:szCs w:val="26"/>
          <w:lang w:val="en-US"/>
        </w:rPr>
        <w:t>J</w:t>
      </w:r>
      <w:r w:rsidRPr="009F4AB2">
        <w:rPr>
          <w:rFonts w:ascii="Times New Roman" w:hAnsi="Times New Roman" w:cs="Times New Roman"/>
          <w:sz w:val="26"/>
          <w:szCs w:val="26"/>
        </w:rPr>
        <w:t xml:space="preserve">450 с инвентарным №1380086 в количестве 1 шт. ценой в 340025,30 рублей, проектора </w:t>
      </w:r>
      <w:r w:rsidRPr="009F4AB2">
        <w:rPr>
          <w:rFonts w:ascii="Times New Roman" w:hAnsi="Times New Roman" w:cs="Times New Roman"/>
          <w:sz w:val="26"/>
          <w:szCs w:val="26"/>
          <w:lang w:val="en-US"/>
        </w:rPr>
        <w:t>EPSON</w:t>
      </w:r>
      <w:r w:rsidRPr="009F4AB2">
        <w:rPr>
          <w:rFonts w:ascii="Times New Roman" w:hAnsi="Times New Roman" w:cs="Times New Roman"/>
          <w:sz w:val="26"/>
          <w:szCs w:val="26"/>
        </w:rPr>
        <w:t xml:space="preserve"> </w:t>
      </w:r>
      <w:r w:rsidRPr="009F4AB2">
        <w:rPr>
          <w:rFonts w:ascii="Times New Roman" w:hAnsi="Times New Roman" w:cs="Times New Roman"/>
          <w:sz w:val="26"/>
          <w:szCs w:val="26"/>
          <w:lang w:val="en-US"/>
        </w:rPr>
        <w:t>FB</w:t>
      </w:r>
      <w:r w:rsidRPr="009F4AB2">
        <w:rPr>
          <w:rFonts w:ascii="Times New Roman" w:hAnsi="Times New Roman" w:cs="Times New Roman"/>
          <w:sz w:val="26"/>
          <w:szCs w:val="26"/>
        </w:rPr>
        <w:t>-</w:t>
      </w:r>
      <w:r w:rsidRPr="009F4AB2">
        <w:rPr>
          <w:rFonts w:ascii="Times New Roman" w:hAnsi="Times New Roman" w:cs="Times New Roman"/>
          <w:sz w:val="26"/>
          <w:szCs w:val="26"/>
          <w:lang w:val="en-US"/>
        </w:rPr>
        <w:t>SO</w:t>
      </w:r>
      <w:r w:rsidRPr="009F4AB2">
        <w:rPr>
          <w:rFonts w:ascii="Times New Roman" w:hAnsi="Times New Roman" w:cs="Times New Roman"/>
          <w:sz w:val="26"/>
          <w:szCs w:val="26"/>
        </w:rPr>
        <w:t xml:space="preserve">22600 с инвентарным №11381019 в количестве 1 шт. ценой в 23174,00 рублей, компакт-диска с операционной системой </w:t>
      </w:r>
      <w:r w:rsidRPr="009F4AB2">
        <w:rPr>
          <w:rFonts w:ascii="Times New Roman" w:hAnsi="Times New Roman" w:cs="Times New Roman"/>
          <w:sz w:val="26"/>
          <w:szCs w:val="26"/>
          <w:lang w:val="en-US"/>
        </w:rPr>
        <w:t>Windows</w:t>
      </w:r>
      <w:r w:rsidRPr="009F4AB2">
        <w:rPr>
          <w:rFonts w:ascii="Times New Roman" w:hAnsi="Times New Roman" w:cs="Times New Roman"/>
          <w:sz w:val="26"/>
          <w:szCs w:val="26"/>
        </w:rPr>
        <w:t xml:space="preserve"> 7 с лицензией в количестве 1 шт. ценой в 3019,00 рублей.</w:t>
      </w:r>
      <w:proofErr w:type="gramEnd"/>
    </w:p>
    <w:p w:rsidR="000F1FDD" w:rsidRPr="002D1706" w:rsidRDefault="000F1FDD" w:rsidP="000F1FDD">
      <w:pPr>
        <w:ind w:firstLine="709"/>
        <w:jc w:val="both"/>
        <w:rPr>
          <w:b/>
          <w:sz w:val="26"/>
          <w:szCs w:val="26"/>
        </w:rPr>
      </w:pPr>
      <w:r w:rsidRPr="002D1706">
        <w:rPr>
          <w:rFonts w:cs="Calibri"/>
          <w:b/>
          <w:sz w:val="26"/>
          <w:szCs w:val="26"/>
        </w:rPr>
        <w:t>Всего сумма недостачи составляет 366218,30 рублей.</w:t>
      </w:r>
    </w:p>
    <w:p w:rsidR="000F1FDD" w:rsidRPr="00AB2206" w:rsidRDefault="000F1FDD" w:rsidP="000F1FDD">
      <w:pPr>
        <w:ind w:firstLine="709"/>
        <w:jc w:val="both"/>
        <w:rPr>
          <w:sz w:val="26"/>
          <w:szCs w:val="26"/>
        </w:rPr>
      </w:pPr>
      <w:proofErr w:type="gramStart"/>
      <w:r w:rsidRPr="00AB2206">
        <w:rPr>
          <w:sz w:val="26"/>
          <w:szCs w:val="26"/>
        </w:rPr>
        <w:t>Результаты выборочной проверки муниципального имущества размещенного в помещениях МБУ «</w:t>
      </w:r>
      <w:r>
        <w:rPr>
          <w:sz w:val="26"/>
          <w:szCs w:val="26"/>
        </w:rPr>
        <w:t>МЦ</w:t>
      </w:r>
      <w:r w:rsidRPr="00AB2206">
        <w:rPr>
          <w:sz w:val="26"/>
          <w:szCs w:val="26"/>
        </w:rPr>
        <w:t xml:space="preserve">» отражены в </w:t>
      </w:r>
      <w:r w:rsidR="0059549C">
        <w:rPr>
          <w:sz w:val="26"/>
          <w:szCs w:val="26"/>
        </w:rPr>
        <w:t xml:space="preserve">бланках </w:t>
      </w:r>
      <w:r w:rsidRPr="00AB2206">
        <w:rPr>
          <w:sz w:val="26"/>
          <w:szCs w:val="26"/>
        </w:rPr>
        <w:t xml:space="preserve">Инвентаризационных описях по объектам нефинансовых активов от 09.12.2013 </w:t>
      </w:r>
      <w:r>
        <w:rPr>
          <w:sz w:val="26"/>
          <w:szCs w:val="26"/>
        </w:rPr>
        <w:t>года</w:t>
      </w:r>
      <w:r w:rsidRPr="00AB2206">
        <w:rPr>
          <w:sz w:val="26"/>
          <w:szCs w:val="26"/>
        </w:rPr>
        <w:t xml:space="preserve"> и от 12.12.2013 </w:t>
      </w:r>
      <w:r>
        <w:rPr>
          <w:sz w:val="26"/>
          <w:szCs w:val="26"/>
        </w:rPr>
        <w:t>года</w:t>
      </w:r>
      <w:r w:rsidRPr="00AB2206">
        <w:rPr>
          <w:sz w:val="26"/>
          <w:szCs w:val="26"/>
        </w:rPr>
        <w:t>, подписанных инспектором Контрольно-счетной палаты г</w:t>
      </w:r>
      <w:r>
        <w:rPr>
          <w:sz w:val="26"/>
          <w:szCs w:val="26"/>
        </w:rPr>
        <w:t>орода</w:t>
      </w:r>
      <w:r w:rsidRPr="00AB2206">
        <w:rPr>
          <w:sz w:val="26"/>
          <w:szCs w:val="26"/>
        </w:rPr>
        <w:t xml:space="preserve"> Норильска, заместителем директора МБУ «</w:t>
      </w:r>
      <w:r>
        <w:rPr>
          <w:sz w:val="26"/>
          <w:szCs w:val="26"/>
        </w:rPr>
        <w:t>МЦ</w:t>
      </w:r>
      <w:r w:rsidRPr="00AB2206">
        <w:rPr>
          <w:sz w:val="26"/>
          <w:szCs w:val="26"/>
        </w:rPr>
        <w:t>», специалистом по работе с молодежью МБУ «</w:t>
      </w:r>
      <w:r>
        <w:rPr>
          <w:sz w:val="26"/>
          <w:szCs w:val="26"/>
        </w:rPr>
        <w:t>МЦ</w:t>
      </w:r>
      <w:r w:rsidRPr="00AB2206">
        <w:rPr>
          <w:sz w:val="26"/>
          <w:szCs w:val="26"/>
        </w:rPr>
        <w:t>», материально-ответственным лицом МБУ «</w:t>
      </w:r>
      <w:r>
        <w:rPr>
          <w:sz w:val="26"/>
          <w:szCs w:val="26"/>
        </w:rPr>
        <w:t>МЦ</w:t>
      </w:r>
      <w:r w:rsidRPr="00AB2206">
        <w:rPr>
          <w:sz w:val="26"/>
          <w:szCs w:val="26"/>
        </w:rPr>
        <w:t>».</w:t>
      </w:r>
      <w:proofErr w:type="gramEnd"/>
    </w:p>
    <w:p w:rsidR="000F1FDD" w:rsidRPr="00AB2206" w:rsidRDefault="000F1FDD" w:rsidP="000F1FDD">
      <w:pPr>
        <w:ind w:firstLine="709"/>
        <w:jc w:val="both"/>
        <w:rPr>
          <w:sz w:val="26"/>
          <w:szCs w:val="26"/>
        </w:rPr>
      </w:pPr>
      <w:r w:rsidRPr="00AB2206">
        <w:rPr>
          <w:sz w:val="26"/>
          <w:szCs w:val="26"/>
        </w:rPr>
        <w:t>На основании пункта 5.1 Методических указаний по инвентаризации имущества и финансовых обязательств, утвержденных Приказом Минфина РФ от 13.06.1995  №</w:t>
      </w:r>
      <w:r>
        <w:rPr>
          <w:sz w:val="26"/>
          <w:szCs w:val="26"/>
        </w:rPr>
        <w:t xml:space="preserve"> </w:t>
      </w:r>
      <w:r w:rsidRPr="00AB2206">
        <w:rPr>
          <w:sz w:val="26"/>
          <w:szCs w:val="26"/>
        </w:rPr>
        <w:t>49 (в ред. 08.11.2010 №</w:t>
      </w:r>
      <w:r>
        <w:rPr>
          <w:sz w:val="26"/>
          <w:szCs w:val="26"/>
        </w:rPr>
        <w:t xml:space="preserve"> </w:t>
      </w:r>
      <w:r w:rsidRPr="00AB2206">
        <w:rPr>
          <w:sz w:val="26"/>
          <w:szCs w:val="26"/>
        </w:rPr>
        <w:t>142н):</w:t>
      </w:r>
    </w:p>
    <w:p w:rsidR="000F1FDD" w:rsidRPr="0059549C" w:rsidRDefault="000F1FDD" w:rsidP="000F1FDD">
      <w:pPr>
        <w:pStyle w:val="af1"/>
        <w:numPr>
          <w:ilvl w:val="0"/>
          <w:numId w:val="11"/>
        </w:numPr>
        <w:tabs>
          <w:tab w:val="left" w:pos="993"/>
        </w:tabs>
        <w:spacing w:after="0" w:line="240" w:lineRule="auto"/>
        <w:ind w:left="0" w:firstLine="709"/>
        <w:jc w:val="both"/>
        <w:rPr>
          <w:rFonts w:ascii="Times New Roman" w:hAnsi="Times New Roman" w:cs="Times New Roman"/>
          <w:sz w:val="26"/>
          <w:szCs w:val="26"/>
        </w:rPr>
      </w:pPr>
      <w:r w:rsidRPr="0059549C">
        <w:rPr>
          <w:rFonts w:ascii="Times New Roman" w:hAnsi="Times New Roman" w:cs="Times New Roman"/>
          <w:sz w:val="26"/>
          <w:szCs w:val="26"/>
        </w:rPr>
        <w:t>основные средства, оказавшиеся в излишке, подлежат оприходованию с последующим установлением причин возникновения излишка и виновных лиц;</w:t>
      </w:r>
    </w:p>
    <w:p w:rsidR="000F1FDD" w:rsidRPr="0059549C" w:rsidRDefault="000F1FDD" w:rsidP="000F1FDD">
      <w:pPr>
        <w:pStyle w:val="af1"/>
        <w:numPr>
          <w:ilvl w:val="0"/>
          <w:numId w:val="11"/>
        </w:numPr>
        <w:tabs>
          <w:tab w:val="left" w:pos="993"/>
        </w:tabs>
        <w:spacing w:after="0" w:line="240" w:lineRule="auto"/>
        <w:ind w:left="0" w:firstLine="709"/>
        <w:jc w:val="both"/>
        <w:rPr>
          <w:rFonts w:ascii="Times New Roman" w:hAnsi="Times New Roman" w:cs="Times New Roman"/>
          <w:sz w:val="26"/>
          <w:szCs w:val="26"/>
        </w:rPr>
      </w:pPr>
      <w:r w:rsidRPr="0059549C">
        <w:rPr>
          <w:rFonts w:ascii="Times New Roman" w:hAnsi="Times New Roman" w:cs="Times New Roman"/>
          <w:sz w:val="26"/>
          <w:szCs w:val="26"/>
        </w:rPr>
        <w:t>недостача имущества, относится на виновных лиц.</w:t>
      </w:r>
    </w:p>
    <w:p w:rsidR="000F1FDD" w:rsidRPr="00AB2206" w:rsidRDefault="000F1FDD" w:rsidP="000F1FDD">
      <w:pPr>
        <w:ind w:firstLine="709"/>
        <w:jc w:val="both"/>
        <w:rPr>
          <w:rFonts w:cs="Calibri"/>
          <w:sz w:val="26"/>
          <w:szCs w:val="26"/>
        </w:rPr>
      </w:pPr>
      <w:proofErr w:type="gramStart"/>
      <w:r w:rsidRPr="00AB2206">
        <w:rPr>
          <w:sz w:val="26"/>
          <w:szCs w:val="26"/>
        </w:rPr>
        <w:t>На основании пункта 3.3 Методических указаний по инвентаризации имущества и финансовых обязательств, утвержденных Приказом Минфина РФ от 13.06.1995 №</w:t>
      </w:r>
      <w:r>
        <w:rPr>
          <w:sz w:val="26"/>
          <w:szCs w:val="26"/>
        </w:rPr>
        <w:t xml:space="preserve"> </w:t>
      </w:r>
      <w:r w:rsidRPr="00AB2206">
        <w:rPr>
          <w:sz w:val="26"/>
          <w:szCs w:val="26"/>
        </w:rPr>
        <w:t>49 (в ред. 08.11.2010 №</w:t>
      </w:r>
      <w:r>
        <w:rPr>
          <w:sz w:val="26"/>
          <w:szCs w:val="26"/>
        </w:rPr>
        <w:t xml:space="preserve"> </w:t>
      </w:r>
      <w:r w:rsidRPr="00AB2206">
        <w:rPr>
          <w:sz w:val="26"/>
          <w:szCs w:val="26"/>
        </w:rPr>
        <w:t>142н) о</w:t>
      </w:r>
      <w:r w:rsidRPr="00AB2206">
        <w:rPr>
          <w:rFonts w:cs="Calibri"/>
          <w:sz w:val="26"/>
          <w:szCs w:val="26"/>
        </w:rPr>
        <w:t>ценка выявленных в ходе проверки неучтенных объектов должна быть произведена с учетом рыночных цен, а износ (если объекты были в эксплуатации) определен по действительному техническому состоянию объектов с оформлением сведений об оценке и износе соответствующими актами.</w:t>
      </w:r>
      <w:proofErr w:type="gramEnd"/>
    </w:p>
    <w:p w:rsidR="000F1FDD" w:rsidRDefault="000F1FDD" w:rsidP="000F1FDD">
      <w:pPr>
        <w:ind w:firstLine="709"/>
        <w:jc w:val="both"/>
        <w:rPr>
          <w:rFonts w:cs="Calibri"/>
          <w:sz w:val="26"/>
          <w:szCs w:val="26"/>
        </w:rPr>
      </w:pPr>
      <w:r w:rsidRPr="00AB2206">
        <w:rPr>
          <w:rFonts w:cs="Calibri"/>
          <w:sz w:val="26"/>
          <w:szCs w:val="26"/>
        </w:rPr>
        <w:lastRenderedPageBreak/>
        <w:t>По мнению Контрольно-счетной палаты</w:t>
      </w:r>
      <w:r w:rsidRPr="00AB2206">
        <w:rPr>
          <w:sz w:val="26"/>
          <w:szCs w:val="26"/>
        </w:rPr>
        <w:t xml:space="preserve"> на момент проверки </w:t>
      </w:r>
      <w:r w:rsidRPr="00AB2206">
        <w:rPr>
          <w:rFonts w:cs="Calibri"/>
          <w:sz w:val="26"/>
          <w:szCs w:val="26"/>
        </w:rPr>
        <w:t xml:space="preserve">минимальная стоимость нового </w:t>
      </w:r>
      <w:r w:rsidRPr="00AB2206">
        <w:rPr>
          <w:sz w:val="26"/>
          <w:szCs w:val="26"/>
        </w:rPr>
        <w:t xml:space="preserve">цифрового </w:t>
      </w:r>
      <w:proofErr w:type="spellStart"/>
      <w:r w:rsidRPr="00AB2206">
        <w:rPr>
          <w:sz w:val="26"/>
          <w:szCs w:val="26"/>
        </w:rPr>
        <w:t>дупликатора</w:t>
      </w:r>
      <w:proofErr w:type="spellEnd"/>
      <w:r w:rsidRPr="00AB2206">
        <w:rPr>
          <w:sz w:val="26"/>
          <w:szCs w:val="26"/>
        </w:rPr>
        <w:t xml:space="preserve"> </w:t>
      </w:r>
      <w:r w:rsidRPr="00AB2206">
        <w:rPr>
          <w:sz w:val="26"/>
          <w:szCs w:val="26"/>
          <w:lang w:val="en-US"/>
        </w:rPr>
        <w:t>Duplo</w:t>
      </w:r>
      <w:r w:rsidRPr="00AB2206">
        <w:rPr>
          <w:sz w:val="26"/>
          <w:szCs w:val="26"/>
        </w:rPr>
        <w:t xml:space="preserve"> </w:t>
      </w:r>
      <w:r w:rsidRPr="00AB2206">
        <w:rPr>
          <w:sz w:val="26"/>
          <w:szCs w:val="26"/>
          <w:lang w:val="en-US"/>
        </w:rPr>
        <w:t>DP</w:t>
      </w:r>
      <w:r w:rsidRPr="00AB2206">
        <w:rPr>
          <w:sz w:val="26"/>
          <w:szCs w:val="26"/>
        </w:rPr>
        <w:t>-</w:t>
      </w:r>
      <w:r w:rsidRPr="00AB2206">
        <w:rPr>
          <w:sz w:val="26"/>
          <w:szCs w:val="26"/>
          <w:lang w:val="en-US"/>
        </w:rPr>
        <w:t>S</w:t>
      </w:r>
      <w:r w:rsidRPr="00AB2206">
        <w:rPr>
          <w:sz w:val="26"/>
          <w:szCs w:val="26"/>
        </w:rPr>
        <w:t xml:space="preserve">550 может составлять сумму в </w:t>
      </w:r>
      <w:r w:rsidRPr="00AB2206">
        <w:rPr>
          <w:rFonts w:cs="Calibri"/>
          <w:sz w:val="26"/>
          <w:szCs w:val="26"/>
        </w:rPr>
        <w:t>283925 рубль без учета доставки в г</w:t>
      </w:r>
      <w:r>
        <w:rPr>
          <w:rFonts w:cs="Calibri"/>
          <w:sz w:val="26"/>
          <w:szCs w:val="26"/>
        </w:rPr>
        <w:t>ород</w:t>
      </w:r>
      <w:r w:rsidRPr="00AB2206">
        <w:rPr>
          <w:rFonts w:cs="Calibri"/>
          <w:sz w:val="26"/>
          <w:szCs w:val="26"/>
        </w:rPr>
        <w:t xml:space="preserve"> Норильск</w:t>
      </w:r>
      <w:r w:rsidRPr="00AB2206">
        <w:rPr>
          <w:sz w:val="26"/>
          <w:szCs w:val="26"/>
        </w:rPr>
        <w:t xml:space="preserve"> (минимальная из цен на </w:t>
      </w:r>
      <w:r w:rsidRPr="00AB2206">
        <w:rPr>
          <w:rFonts w:cs="Calibri"/>
          <w:sz w:val="26"/>
          <w:szCs w:val="26"/>
        </w:rPr>
        <w:t xml:space="preserve">сайтах сети </w:t>
      </w:r>
      <w:r w:rsidRPr="00AB2206">
        <w:rPr>
          <w:rFonts w:cs="Calibri"/>
          <w:sz w:val="26"/>
          <w:szCs w:val="26"/>
          <w:lang w:val="en-US"/>
        </w:rPr>
        <w:t>Internet</w:t>
      </w:r>
      <w:r w:rsidRPr="00AB2206">
        <w:rPr>
          <w:rFonts w:cs="Calibri"/>
          <w:sz w:val="26"/>
          <w:szCs w:val="26"/>
        </w:rPr>
        <w:t xml:space="preserve">: </w:t>
      </w:r>
      <w:r w:rsidRPr="00AB2206">
        <w:rPr>
          <w:rFonts w:cs="Calibri"/>
          <w:sz w:val="26"/>
          <w:szCs w:val="26"/>
          <w:lang w:val="en-US"/>
        </w:rPr>
        <w:t>www</w:t>
      </w:r>
      <w:r w:rsidRPr="00AB2206">
        <w:rPr>
          <w:rFonts w:cs="Calibri"/>
          <w:sz w:val="26"/>
          <w:szCs w:val="26"/>
        </w:rPr>
        <w:t>.</w:t>
      </w:r>
      <w:proofErr w:type="spellStart"/>
      <w:r w:rsidRPr="00AB2206">
        <w:rPr>
          <w:rFonts w:cs="Calibri"/>
          <w:sz w:val="26"/>
          <w:szCs w:val="26"/>
        </w:rPr>
        <w:t>PolyWay</w:t>
      </w:r>
      <w:proofErr w:type="spellEnd"/>
      <w:r w:rsidRPr="00AB2206">
        <w:rPr>
          <w:rFonts w:cs="Calibri"/>
          <w:sz w:val="26"/>
          <w:szCs w:val="26"/>
        </w:rPr>
        <w:t>.</w:t>
      </w:r>
      <w:proofErr w:type="spellStart"/>
      <w:r w:rsidRPr="00AB2206">
        <w:rPr>
          <w:rFonts w:cs="Calibri"/>
          <w:sz w:val="26"/>
          <w:szCs w:val="26"/>
          <w:lang w:val="en-US"/>
        </w:rPr>
        <w:t>ru</w:t>
      </w:r>
      <w:proofErr w:type="spellEnd"/>
      <w:r w:rsidRPr="00AB2206">
        <w:rPr>
          <w:rFonts w:cs="Calibri"/>
          <w:sz w:val="26"/>
          <w:szCs w:val="26"/>
        </w:rPr>
        <w:t xml:space="preserve">, </w:t>
      </w:r>
      <w:r w:rsidRPr="00AB2206">
        <w:rPr>
          <w:rFonts w:cs="Calibri"/>
          <w:sz w:val="26"/>
          <w:szCs w:val="26"/>
          <w:lang w:val="en-US"/>
        </w:rPr>
        <w:t>www</w:t>
      </w:r>
      <w:r w:rsidRPr="00AB2206">
        <w:rPr>
          <w:rFonts w:cs="Calibri"/>
          <w:sz w:val="26"/>
          <w:szCs w:val="26"/>
        </w:rPr>
        <w:t>.</w:t>
      </w:r>
      <w:r w:rsidRPr="00AB2206">
        <w:rPr>
          <w:sz w:val="26"/>
          <w:szCs w:val="26"/>
        </w:rPr>
        <w:t>foroffice.pulscen.ru</w:t>
      </w:r>
      <w:r w:rsidRPr="000F5572">
        <w:rPr>
          <w:rStyle w:val="a3"/>
          <w:sz w:val="26"/>
          <w:szCs w:val="26"/>
        </w:rPr>
        <w:t xml:space="preserve">, </w:t>
      </w:r>
      <w:r w:rsidRPr="0059549C">
        <w:rPr>
          <w:rStyle w:val="a3"/>
          <w:color w:val="auto"/>
          <w:sz w:val="26"/>
          <w:szCs w:val="26"/>
        </w:rPr>
        <w:t xml:space="preserve">www.nadavi.ru, </w:t>
      </w:r>
      <w:hyperlink r:id="rId10" w:history="1">
        <w:r w:rsidRPr="0059549C">
          <w:rPr>
            <w:rStyle w:val="a3"/>
            <w:color w:val="auto"/>
            <w:sz w:val="26"/>
            <w:szCs w:val="26"/>
            <w:lang w:val="en-US"/>
          </w:rPr>
          <w:t>www</w:t>
        </w:r>
        <w:r w:rsidRPr="0059549C">
          <w:rPr>
            <w:rStyle w:val="a3"/>
            <w:color w:val="auto"/>
            <w:sz w:val="26"/>
            <w:szCs w:val="26"/>
          </w:rPr>
          <w:t>.</w:t>
        </w:r>
        <w:r w:rsidRPr="0059549C">
          <w:rPr>
            <w:rStyle w:val="a3"/>
            <w:color w:val="auto"/>
            <w:sz w:val="26"/>
            <w:szCs w:val="26"/>
            <w:lang w:val="en-US"/>
          </w:rPr>
          <w:t>scan</w:t>
        </w:r>
        <w:r w:rsidRPr="0059549C">
          <w:rPr>
            <w:rStyle w:val="a3"/>
            <w:color w:val="auto"/>
            <w:sz w:val="26"/>
            <w:szCs w:val="26"/>
          </w:rPr>
          <w:t>-</w:t>
        </w:r>
        <w:r w:rsidRPr="0059549C">
          <w:rPr>
            <w:rStyle w:val="a3"/>
            <w:color w:val="auto"/>
            <w:sz w:val="26"/>
            <w:szCs w:val="26"/>
            <w:lang w:val="en-US"/>
          </w:rPr>
          <w:t>pro</w:t>
        </w:r>
        <w:r w:rsidRPr="0059549C">
          <w:rPr>
            <w:rStyle w:val="a3"/>
            <w:color w:val="auto"/>
            <w:sz w:val="26"/>
            <w:szCs w:val="26"/>
          </w:rPr>
          <w:t>.</w:t>
        </w:r>
        <w:proofErr w:type="spellStart"/>
        <w:r w:rsidRPr="0059549C">
          <w:rPr>
            <w:rStyle w:val="a3"/>
            <w:color w:val="auto"/>
            <w:sz w:val="26"/>
            <w:szCs w:val="26"/>
            <w:lang w:val="en-US"/>
          </w:rPr>
          <w:t>ru</w:t>
        </w:r>
        <w:proofErr w:type="spellEnd"/>
      </w:hyperlink>
      <w:r w:rsidRPr="004D26E5">
        <w:rPr>
          <w:rFonts w:cs="Calibri"/>
          <w:sz w:val="26"/>
          <w:szCs w:val="26"/>
        </w:rPr>
        <w:t>).</w:t>
      </w:r>
    </w:p>
    <w:p w:rsidR="000F1FDD" w:rsidRDefault="000F1FDD" w:rsidP="000F1FDD">
      <w:pPr>
        <w:ind w:firstLine="709"/>
        <w:jc w:val="both"/>
        <w:rPr>
          <w:rFonts w:cs="Calibri"/>
          <w:sz w:val="26"/>
          <w:szCs w:val="26"/>
        </w:rPr>
      </w:pPr>
    </w:p>
    <w:p w:rsidR="000F1FDD" w:rsidRPr="00AB2206" w:rsidRDefault="000F1FDD" w:rsidP="000F1FDD">
      <w:pPr>
        <w:ind w:firstLine="709"/>
        <w:jc w:val="both"/>
        <w:rPr>
          <w:rFonts w:cs="Calibri"/>
          <w:sz w:val="26"/>
          <w:szCs w:val="26"/>
        </w:rPr>
      </w:pPr>
      <w:r w:rsidRPr="00AB2206">
        <w:rPr>
          <w:rFonts w:cs="Calibri"/>
          <w:sz w:val="26"/>
          <w:szCs w:val="26"/>
        </w:rPr>
        <w:t>В</w:t>
      </w:r>
      <w:r w:rsidRPr="00AB2206">
        <w:rPr>
          <w:color w:val="000000"/>
          <w:sz w:val="26"/>
          <w:szCs w:val="26"/>
        </w:rPr>
        <w:t xml:space="preserve">ыборочной проверкой </w:t>
      </w:r>
      <w:r w:rsidRPr="00AB2206">
        <w:rPr>
          <w:rFonts w:cs="Calibri"/>
          <w:sz w:val="26"/>
          <w:szCs w:val="26"/>
        </w:rPr>
        <w:t>приобретения МБУ «</w:t>
      </w:r>
      <w:r>
        <w:rPr>
          <w:rFonts w:cs="Calibri"/>
          <w:sz w:val="26"/>
          <w:szCs w:val="26"/>
        </w:rPr>
        <w:t>МЦ</w:t>
      </w:r>
      <w:r w:rsidRPr="00AB2206">
        <w:rPr>
          <w:rFonts w:cs="Calibri"/>
          <w:sz w:val="26"/>
          <w:szCs w:val="26"/>
        </w:rPr>
        <w:t>» в 2012 году основных средств выявлено следующее.</w:t>
      </w:r>
    </w:p>
    <w:p w:rsidR="000F1FDD" w:rsidRPr="00AB2206" w:rsidRDefault="000F1FDD" w:rsidP="000F1FDD">
      <w:pPr>
        <w:ind w:firstLine="709"/>
        <w:jc w:val="both"/>
        <w:rPr>
          <w:rFonts w:cs="Calibri"/>
          <w:sz w:val="26"/>
          <w:szCs w:val="26"/>
        </w:rPr>
      </w:pPr>
      <w:r w:rsidRPr="00AB2206">
        <w:rPr>
          <w:rFonts w:cs="Calibri"/>
          <w:sz w:val="26"/>
          <w:szCs w:val="26"/>
        </w:rPr>
        <w:t xml:space="preserve">С целью осуществления поставки микшерного пульта </w:t>
      </w:r>
      <w:r w:rsidRPr="00AB2206">
        <w:rPr>
          <w:rFonts w:cs="Calibri"/>
          <w:sz w:val="26"/>
          <w:szCs w:val="26"/>
          <w:lang w:val="en-US"/>
        </w:rPr>
        <w:t>Pioneer</w:t>
      </w:r>
      <w:r w:rsidRPr="00AB2206">
        <w:rPr>
          <w:rFonts w:cs="Calibri"/>
          <w:sz w:val="26"/>
          <w:szCs w:val="26"/>
        </w:rPr>
        <w:t xml:space="preserve"> </w:t>
      </w:r>
      <w:r w:rsidRPr="00AB2206">
        <w:rPr>
          <w:rFonts w:cs="Calibri"/>
          <w:sz w:val="26"/>
          <w:szCs w:val="26"/>
          <w:lang w:val="en-US"/>
        </w:rPr>
        <w:t>DJM</w:t>
      </w:r>
      <w:r w:rsidRPr="00AB2206">
        <w:rPr>
          <w:rFonts w:cs="Calibri"/>
          <w:sz w:val="26"/>
          <w:szCs w:val="26"/>
        </w:rPr>
        <w:t xml:space="preserve"> 800 в количестве 1 шт. от  ООО «</w:t>
      </w:r>
      <w:proofErr w:type="spellStart"/>
      <w:r w:rsidRPr="00AB2206">
        <w:rPr>
          <w:rFonts w:cs="Calibri"/>
          <w:sz w:val="26"/>
          <w:szCs w:val="26"/>
        </w:rPr>
        <w:t>Лайв</w:t>
      </w:r>
      <w:proofErr w:type="spellEnd"/>
      <w:r w:rsidRPr="00AB2206">
        <w:rPr>
          <w:rFonts w:cs="Calibri"/>
          <w:sz w:val="26"/>
          <w:szCs w:val="26"/>
        </w:rPr>
        <w:t xml:space="preserve"> Шоу» на МБУ «</w:t>
      </w:r>
      <w:r>
        <w:rPr>
          <w:rFonts w:cs="Calibri"/>
          <w:sz w:val="26"/>
          <w:szCs w:val="26"/>
        </w:rPr>
        <w:t>МЦ</w:t>
      </w:r>
      <w:r w:rsidRPr="00AB2206">
        <w:rPr>
          <w:rFonts w:cs="Calibri"/>
          <w:sz w:val="26"/>
          <w:szCs w:val="26"/>
        </w:rPr>
        <w:t>» выставлен счет от 29.06.2012</w:t>
      </w:r>
      <w:r>
        <w:rPr>
          <w:rFonts w:cs="Calibri"/>
          <w:sz w:val="26"/>
          <w:szCs w:val="26"/>
        </w:rPr>
        <w:t xml:space="preserve"> года</w:t>
      </w:r>
      <w:r w:rsidRPr="00AB2206">
        <w:rPr>
          <w:rFonts w:cs="Calibri"/>
          <w:sz w:val="26"/>
          <w:szCs w:val="26"/>
        </w:rPr>
        <w:t xml:space="preserve"> №</w:t>
      </w:r>
      <w:r>
        <w:rPr>
          <w:rFonts w:cs="Calibri"/>
          <w:sz w:val="26"/>
          <w:szCs w:val="26"/>
        </w:rPr>
        <w:t xml:space="preserve"> </w:t>
      </w:r>
      <w:r w:rsidRPr="00AB2206">
        <w:rPr>
          <w:rFonts w:cs="Calibri"/>
          <w:sz w:val="26"/>
          <w:szCs w:val="26"/>
        </w:rPr>
        <w:t>272 на сумму 62,9 тыс. рублей с НДС. МКУ «</w:t>
      </w:r>
      <w:r>
        <w:rPr>
          <w:rFonts w:cs="Calibri"/>
          <w:sz w:val="26"/>
          <w:szCs w:val="26"/>
        </w:rPr>
        <w:t xml:space="preserve">ЦБ </w:t>
      </w:r>
      <w:proofErr w:type="spellStart"/>
      <w:r>
        <w:rPr>
          <w:rFonts w:cs="Calibri"/>
          <w:sz w:val="26"/>
          <w:szCs w:val="26"/>
        </w:rPr>
        <w:t>УСТиМП</w:t>
      </w:r>
      <w:proofErr w:type="spellEnd"/>
      <w:r w:rsidRPr="00AB2206">
        <w:rPr>
          <w:rFonts w:cs="Calibri"/>
          <w:sz w:val="26"/>
          <w:szCs w:val="26"/>
        </w:rPr>
        <w:t xml:space="preserve">» счет от 29.06.2012 </w:t>
      </w:r>
      <w:r>
        <w:rPr>
          <w:rFonts w:cs="Calibri"/>
          <w:sz w:val="26"/>
          <w:szCs w:val="26"/>
        </w:rPr>
        <w:t>года</w:t>
      </w:r>
      <w:r w:rsidRPr="00AB2206">
        <w:rPr>
          <w:rFonts w:cs="Calibri"/>
          <w:sz w:val="26"/>
          <w:szCs w:val="26"/>
        </w:rPr>
        <w:t xml:space="preserve"> №</w:t>
      </w:r>
      <w:r>
        <w:rPr>
          <w:rFonts w:cs="Calibri"/>
          <w:sz w:val="26"/>
          <w:szCs w:val="26"/>
        </w:rPr>
        <w:t xml:space="preserve"> </w:t>
      </w:r>
      <w:r w:rsidRPr="00AB2206">
        <w:rPr>
          <w:rFonts w:cs="Calibri"/>
          <w:sz w:val="26"/>
          <w:szCs w:val="26"/>
        </w:rPr>
        <w:t>272 на сумму 62,9 тыс. рублей с НДС оплачен (заявка на оплату расходов от 07.12.2012 №</w:t>
      </w:r>
      <w:r>
        <w:rPr>
          <w:rFonts w:cs="Calibri"/>
          <w:sz w:val="26"/>
          <w:szCs w:val="26"/>
        </w:rPr>
        <w:t xml:space="preserve"> </w:t>
      </w:r>
      <w:r w:rsidRPr="00AB2206">
        <w:rPr>
          <w:rFonts w:cs="Calibri"/>
          <w:sz w:val="26"/>
          <w:szCs w:val="26"/>
        </w:rPr>
        <w:t xml:space="preserve">24586). При этом </w:t>
      </w:r>
      <w:r w:rsidRPr="00AB2206">
        <w:rPr>
          <w:sz w:val="26"/>
          <w:szCs w:val="26"/>
        </w:rPr>
        <w:t xml:space="preserve">в подотчете </w:t>
      </w:r>
      <w:r w:rsidRPr="00AB2206">
        <w:rPr>
          <w:color w:val="000000"/>
          <w:sz w:val="26"/>
          <w:szCs w:val="26"/>
        </w:rPr>
        <w:t xml:space="preserve">материально-ответственных лиц </w:t>
      </w:r>
      <w:r w:rsidRPr="00AB2206">
        <w:rPr>
          <w:sz w:val="26"/>
          <w:szCs w:val="26"/>
        </w:rPr>
        <w:t>МБУ «</w:t>
      </w:r>
      <w:r>
        <w:rPr>
          <w:sz w:val="26"/>
          <w:szCs w:val="26"/>
        </w:rPr>
        <w:t>МЦ</w:t>
      </w:r>
      <w:r w:rsidRPr="00AB2206">
        <w:rPr>
          <w:sz w:val="26"/>
          <w:szCs w:val="26"/>
        </w:rPr>
        <w:t xml:space="preserve">» </w:t>
      </w:r>
      <w:r w:rsidRPr="00AB2206">
        <w:rPr>
          <w:rFonts w:cs="Calibri"/>
          <w:sz w:val="26"/>
          <w:szCs w:val="26"/>
        </w:rPr>
        <w:t xml:space="preserve">микшерный пульт </w:t>
      </w:r>
      <w:r w:rsidRPr="00AB2206">
        <w:rPr>
          <w:rFonts w:cs="Calibri"/>
          <w:sz w:val="26"/>
          <w:szCs w:val="26"/>
          <w:lang w:val="en-US"/>
        </w:rPr>
        <w:t>Pioneer</w:t>
      </w:r>
      <w:r w:rsidRPr="00AB2206">
        <w:rPr>
          <w:rFonts w:cs="Calibri"/>
          <w:sz w:val="26"/>
          <w:szCs w:val="26"/>
        </w:rPr>
        <w:t xml:space="preserve"> </w:t>
      </w:r>
      <w:r w:rsidRPr="00AB2206">
        <w:rPr>
          <w:rFonts w:cs="Calibri"/>
          <w:sz w:val="26"/>
          <w:szCs w:val="26"/>
          <w:lang w:val="en-US"/>
        </w:rPr>
        <w:t>DJM</w:t>
      </w:r>
      <w:r w:rsidRPr="00AB2206">
        <w:rPr>
          <w:rFonts w:cs="Calibri"/>
          <w:sz w:val="26"/>
          <w:szCs w:val="26"/>
        </w:rPr>
        <w:t xml:space="preserve"> 800 в количестве 1 шт. на момент проверки </w:t>
      </w:r>
      <w:r w:rsidRPr="00AB2206">
        <w:rPr>
          <w:sz w:val="26"/>
          <w:szCs w:val="26"/>
        </w:rPr>
        <w:t xml:space="preserve">не числится (Инвентаризационные описи по объектам нефинансовых активов от 09.12.2013 </w:t>
      </w:r>
      <w:r>
        <w:rPr>
          <w:sz w:val="26"/>
          <w:szCs w:val="26"/>
        </w:rPr>
        <w:t>года</w:t>
      </w:r>
      <w:r w:rsidRPr="00AB2206">
        <w:rPr>
          <w:sz w:val="26"/>
          <w:szCs w:val="26"/>
        </w:rPr>
        <w:t xml:space="preserve"> и от 12.12.2013 </w:t>
      </w:r>
      <w:r>
        <w:rPr>
          <w:sz w:val="26"/>
          <w:szCs w:val="26"/>
        </w:rPr>
        <w:t>года</w:t>
      </w:r>
      <w:r w:rsidRPr="00AB2206">
        <w:rPr>
          <w:sz w:val="26"/>
          <w:szCs w:val="26"/>
        </w:rPr>
        <w:t>). В журнале операций №</w:t>
      </w:r>
      <w:r>
        <w:rPr>
          <w:sz w:val="26"/>
          <w:szCs w:val="26"/>
        </w:rPr>
        <w:t xml:space="preserve"> </w:t>
      </w:r>
      <w:r w:rsidRPr="00AB2206">
        <w:rPr>
          <w:sz w:val="26"/>
          <w:szCs w:val="26"/>
        </w:rPr>
        <w:t xml:space="preserve">4 расчетов с поставщиками и подрядчиками за декабрь месяц 2012 </w:t>
      </w:r>
      <w:r>
        <w:rPr>
          <w:sz w:val="26"/>
          <w:szCs w:val="26"/>
        </w:rPr>
        <w:t>год</w:t>
      </w:r>
      <w:r w:rsidRPr="00AB2206">
        <w:rPr>
          <w:sz w:val="26"/>
          <w:szCs w:val="26"/>
        </w:rPr>
        <w:t xml:space="preserve"> по МБУ «</w:t>
      </w:r>
      <w:r>
        <w:rPr>
          <w:sz w:val="26"/>
          <w:szCs w:val="26"/>
        </w:rPr>
        <w:t>МЦ</w:t>
      </w:r>
      <w:r w:rsidRPr="00AB2206">
        <w:rPr>
          <w:sz w:val="26"/>
          <w:szCs w:val="26"/>
        </w:rPr>
        <w:t>» за контрагентом ООО «</w:t>
      </w:r>
      <w:proofErr w:type="spellStart"/>
      <w:r w:rsidRPr="00AB2206">
        <w:rPr>
          <w:sz w:val="26"/>
          <w:szCs w:val="26"/>
        </w:rPr>
        <w:t>Лайв</w:t>
      </w:r>
      <w:proofErr w:type="spellEnd"/>
      <w:r w:rsidRPr="00AB2206">
        <w:rPr>
          <w:sz w:val="26"/>
          <w:szCs w:val="26"/>
        </w:rPr>
        <w:t xml:space="preserve"> Шоу» по состоянию на 31.12.2012 </w:t>
      </w:r>
      <w:r>
        <w:rPr>
          <w:sz w:val="26"/>
          <w:szCs w:val="26"/>
        </w:rPr>
        <w:t>года</w:t>
      </w:r>
      <w:r w:rsidRPr="00AB2206">
        <w:rPr>
          <w:sz w:val="26"/>
          <w:szCs w:val="26"/>
        </w:rPr>
        <w:t xml:space="preserve"> числится дебиторская задолженность на сумму </w:t>
      </w:r>
      <w:r w:rsidRPr="00AB2206">
        <w:rPr>
          <w:rFonts w:cs="Calibri"/>
          <w:sz w:val="26"/>
          <w:szCs w:val="26"/>
        </w:rPr>
        <w:t>62,9 тыс. рублей.</w:t>
      </w:r>
    </w:p>
    <w:p w:rsidR="000F1FDD" w:rsidRPr="00AB2206" w:rsidRDefault="000F1FDD" w:rsidP="000F1FDD">
      <w:pPr>
        <w:ind w:firstLine="709"/>
        <w:jc w:val="both"/>
        <w:rPr>
          <w:rFonts w:cs="Calibri"/>
          <w:sz w:val="26"/>
          <w:szCs w:val="26"/>
        </w:rPr>
      </w:pPr>
      <w:r w:rsidRPr="00AB2206">
        <w:rPr>
          <w:rFonts w:cs="Calibri"/>
          <w:sz w:val="26"/>
          <w:szCs w:val="26"/>
        </w:rPr>
        <w:t xml:space="preserve">С целью приобретения </w:t>
      </w:r>
      <w:r w:rsidRPr="00AB2206">
        <w:rPr>
          <w:rFonts w:cs="Calibri"/>
          <w:sz w:val="26"/>
          <w:szCs w:val="26"/>
          <w:lang w:val="en-US"/>
        </w:rPr>
        <w:t>DJ</w:t>
      </w:r>
      <w:r w:rsidRPr="00AB2206">
        <w:rPr>
          <w:rFonts w:cs="Calibri"/>
          <w:sz w:val="26"/>
          <w:szCs w:val="26"/>
        </w:rPr>
        <w:t xml:space="preserve"> контроллера </w:t>
      </w:r>
      <w:proofErr w:type="spellStart"/>
      <w:r w:rsidRPr="00AB2206">
        <w:rPr>
          <w:rFonts w:cs="Calibri"/>
          <w:sz w:val="26"/>
          <w:szCs w:val="26"/>
          <w:lang w:val="en-US"/>
        </w:rPr>
        <w:t>Numark</w:t>
      </w:r>
      <w:proofErr w:type="spellEnd"/>
      <w:r w:rsidRPr="00AB2206">
        <w:rPr>
          <w:rFonts w:cs="Calibri"/>
          <w:sz w:val="26"/>
          <w:szCs w:val="26"/>
        </w:rPr>
        <w:t xml:space="preserve"> </w:t>
      </w:r>
      <w:proofErr w:type="spellStart"/>
      <w:r w:rsidRPr="00AB2206">
        <w:rPr>
          <w:rFonts w:cs="Calibri"/>
          <w:sz w:val="26"/>
          <w:szCs w:val="26"/>
          <w:lang w:val="en-US"/>
        </w:rPr>
        <w:t>Mixdeck</w:t>
      </w:r>
      <w:proofErr w:type="spellEnd"/>
      <w:r w:rsidRPr="00AB2206">
        <w:rPr>
          <w:rFonts w:cs="Calibri"/>
          <w:sz w:val="26"/>
          <w:szCs w:val="26"/>
        </w:rPr>
        <w:t xml:space="preserve"> </w:t>
      </w:r>
      <w:r w:rsidRPr="00AB2206">
        <w:rPr>
          <w:rFonts w:cs="Calibri"/>
          <w:sz w:val="26"/>
          <w:szCs w:val="26"/>
          <w:lang w:val="en-US"/>
        </w:rPr>
        <w:t>Quad</w:t>
      </w:r>
      <w:r w:rsidRPr="00AB2206">
        <w:rPr>
          <w:rFonts w:cs="Calibri"/>
          <w:sz w:val="26"/>
          <w:szCs w:val="26"/>
        </w:rPr>
        <w:t xml:space="preserve"> в количестве 1 шт. и лазерного проектора </w:t>
      </w:r>
      <w:r w:rsidRPr="00AB2206">
        <w:rPr>
          <w:rFonts w:cs="Calibri"/>
          <w:sz w:val="26"/>
          <w:szCs w:val="26"/>
          <w:lang w:val="en-US"/>
        </w:rPr>
        <w:t>X</w:t>
      </w:r>
      <w:r w:rsidRPr="00AB2206">
        <w:rPr>
          <w:rFonts w:cs="Calibri"/>
          <w:sz w:val="26"/>
          <w:szCs w:val="26"/>
        </w:rPr>
        <w:t>-</w:t>
      </w:r>
      <w:r w:rsidRPr="00AB2206">
        <w:rPr>
          <w:rFonts w:cs="Calibri"/>
          <w:sz w:val="26"/>
          <w:szCs w:val="26"/>
          <w:lang w:val="en-US"/>
        </w:rPr>
        <w:t>laser</w:t>
      </w:r>
      <w:r w:rsidRPr="00AB2206">
        <w:rPr>
          <w:rFonts w:cs="Calibri"/>
          <w:sz w:val="26"/>
          <w:szCs w:val="26"/>
        </w:rPr>
        <w:t xml:space="preserve"> </w:t>
      </w:r>
      <w:r w:rsidRPr="00AB2206">
        <w:rPr>
          <w:rFonts w:cs="Calibri"/>
          <w:sz w:val="26"/>
          <w:szCs w:val="26"/>
          <w:lang w:val="en-US"/>
        </w:rPr>
        <w:t>RGB</w:t>
      </w:r>
      <w:r w:rsidRPr="00AB2206">
        <w:rPr>
          <w:rFonts w:cs="Calibri"/>
          <w:sz w:val="26"/>
          <w:szCs w:val="26"/>
        </w:rPr>
        <w:t>500-30</w:t>
      </w:r>
      <w:r w:rsidRPr="00AB2206">
        <w:rPr>
          <w:rFonts w:cs="Calibri"/>
          <w:sz w:val="26"/>
          <w:szCs w:val="26"/>
          <w:lang w:val="en-US"/>
        </w:rPr>
        <w:t>SD</w:t>
      </w:r>
      <w:r w:rsidRPr="00AB2206">
        <w:rPr>
          <w:rFonts w:cs="Calibri"/>
          <w:sz w:val="26"/>
          <w:szCs w:val="26"/>
        </w:rPr>
        <w:t xml:space="preserve"> в количестве 1 шт. между МБУ «</w:t>
      </w:r>
      <w:r>
        <w:rPr>
          <w:rFonts w:cs="Calibri"/>
          <w:sz w:val="26"/>
          <w:szCs w:val="26"/>
        </w:rPr>
        <w:t>МЦ</w:t>
      </w:r>
      <w:r w:rsidRPr="00AB2206">
        <w:rPr>
          <w:rFonts w:cs="Calibri"/>
          <w:sz w:val="26"/>
          <w:szCs w:val="26"/>
        </w:rPr>
        <w:t xml:space="preserve">» </w:t>
      </w:r>
      <w:proofErr w:type="gramStart"/>
      <w:r w:rsidRPr="00AB2206">
        <w:rPr>
          <w:rFonts w:cs="Calibri"/>
          <w:sz w:val="26"/>
          <w:szCs w:val="26"/>
        </w:rPr>
        <w:t>и ООО</w:t>
      </w:r>
      <w:proofErr w:type="gramEnd"/>
      <w:r w:rsidRPr="00AB2206">
        <w:rPr>
          <w:rFonts w:cs="Calibri"/>
          <w:sz w:val="26"/>
          <w:szCs w:val="26"/>
        </w:rPr>
        <w:t xml:space="preserve"> «</w:t>
      </w:r>
      <w:proofErr w:type="spellStart"/>
      <w:r w:rsidRPr="00AB2206">
        <w:rPr>
          <w:rFonts w:cs="Calibri"/>
          <w:sz w:val="26"/>
          <w:szCs w:val="26"/>
        </w:rPr>
        <w:t>Лайв</w:t>
      </w:r>
      <w:proofErr w:type="spellEnd"/>
      <w:r w:rsidRPr="00AB2206">
        <w:rPr>
          <w:rFonts w:cs="Calibri"/>
          <w:sz w:val="26"/>
          <w:szCs w:val="26"/>
        </w:rPr>
        <w:t xml:space="preserve"> Шоу» заключен Договор поставки от 03.09.2012 №</w:t>
      </w:r>
      <w:r>
        <w:rPr>
          <w:rFonts w:cs="Calibri"/>
          <w:sz w:val="26"/>
          <w:szCs w:val="26"/>
        </w:rPr>
        <w:t xml:space="preserve"> </w:t>
      </w:r>
      <w:r w:rsidRPr="00AB2206">
        <w:rPr>
          <w:rFonts w:cs="Calibri"/>
          <w:sz w:val="26"/>
          <w:szCs w:val="26"/>
        </w:rPr>
        <w:t>233 на сумму 83,79 тыс. рублей (далее – Договор 233). При этом экземпляр Договора 233 подписанный со стороны МБУ «</w:t>
      </w:r>
      <w:r>
        <w:rPr>
          <w:rFonts w:cs="Calibri"/>
          <w:sz w:val="26"/>
          <w:szCs w:val="26"/>
        </w:rPr>
        <w:t>МЦ</w:t>
      </w:r>
      <w:r w:rsidRPr="00AB2206">
        <w:rPr>
          <w:rFonts w:cs="Calibri"/>
          <w:sz w:val="26"/>
          <w:szCs w:val="26"/>
        </w:rPr>
        <w:t>» является сканированной и распечатанной копией, т.е. подпись чернилами полномочного представителя ООО «</w:t>
      </w:r>
      <w:proofErr w:type="spellStart"/>
      <w:r w:rsidRPr="00AB2206">
        <w:rPr>
          <w:rFonts w:cs="Calibri"/>
          <w:sz w:val="26"/>
          <w:szCs w:val="26"/>
        </w:rPr>
        <w:t>Лайв</w:t>
      </w:r>
      <w:proofErr w:type="spellEnd"/>
      <w:r w:rsidRPr="00AB2206">
        <w:rPr>
          <w:rFonts w:cs="Calibri"/>
          <w:sz w:val="26"/>
          <w:szCs w:val="26"/>
        </w:rPr>
        <w:t xml:space="preserve"> Шоу» на экземпляре Договора 233 отсутствует. Так же на экземпляре Договора 233 отсутствует отпечатанный код цифровой электронной подпис</w:t>
      </w:r>
      <w:proofErr w:type="gramStart"/>
      <w:r w:rsidRPr="00AB2206">
        <w:rPr>
          <w:rFonts w:cs="Calibri"/>
          <w:sz w:val="26"/>
          <w:szCs w:val="26"/>
        </w:rPr>
        <w:t>и ООО</w:t>
      </w:r>
      <w:proofErr w:type="gramEnd"/>
      <w:r w:rsidRPr="00AB2206">
        <w:rPr>
          <w:rFonts w:cs="Calibri"/>
          <w:sz w:val="26"/>
          <w:szCs w:val="26"/>
        </w:rPr>
        <w:t xml:space="preserve"> «</w:t>
      </w:r>
      <w:proofErr w:type="spellStart"/>
      <w:r w:rsidRPr="00AB2206">
        <w:rPr>
          <w:rFonts w:cs="Calibri"/>
          <w:sz w:val="26"/>
          <w:szCs w:val="26"/>
        </w:rPr>
        <w:t>Лайв</w:t>
      </w:r>
      <w:proofErr w:type="spellEnd"/>
      <w:r w:rsidRPr="00AB2206">
        <w:rPr>
          <w:rFonts w:cs="Calibri"/>
          <w:sz w:val="26"/>
          <w:szCs w:val="26"/>
        </w:rPr>
        <w:t xml:space="preserve"> Шоу». Для исполнения обязательств по Договору 233 от ООО «</w:t>
      </w:r>
      <w:proofErr w:type="spellStart"/>
      <w:r w:rsidRPr="00AB2206">
        <w:rPr>
          <w:rFonts w:cs="Calibri"/>
          <w:sz w:val="26"/>
          <w:szCs w:val="26"/>
        </w:rPr>
        <w:t>Лайв</w:t>
      </w:r>
      <w:proofErr w:type="spellEnd"/>
      <w:r w:rsidRPr="00AB2206">
        <w:rPr>
          <w:rFonts w:cs="Calibri"/>
          <w:sz w:val="26"/>
          <w:szCs w:val="26"/>
        </w:rPr>
        <w:t xml:space="preserve"> Шоу» выставлен к оплате счет от 03.09.2012 </w:t>
      </w:r>
      <w:r>
        <w:rPr>
          <w:rFonts w:cs="Calibri"/>
          <w:sz w:val="26"/>
          <w:szCs w:val="26"/>
        </w:rPr>
        <w:t>года</w:t>
      </w:r>
      <w:r w:rsidRPr="00AB2206">
        <w:rPr>
          <w:rFonts w:cs="Calibri"/>
          <w:sz w:val="26"/>
          <w:szCs w:val="26"/>
        </w:rPr>
        <w:t xml:space="preserve"> №</w:t>
      </w:r>
      <w:r>
        <w:rPr>
          <w:rFonts w:cs="Calibri"/>
          <w:sz w:val="26"/>
          <w:szCs w:val="26"/>
        </w:rPr>
        <w:t xml:space="preserve"> </w:t>
      </w:r>
      <w:r w:rsidRPr="00AB2206">
        <w:rPr>
          <w:rFonts w:cs="Calibri"/>
          <w:sz w:val="26"/>
          <w:szCs w:val="26"/>
        </w:rPr>
        <w:t>233 на сумму 83,7 тыс. рублей с НДС со стороны МБУ «</w:t>
      </w:r>
      <w:r>
        <w:rPr>
          <w:rFonts w:cs="Calibri"/>
          <w:sz w:val="26"/>
          <w:szCs w:val="26"/>
        </w:rPr>
        <w:t>МЦ</w:t>
      </w:r>
      <w:r w:rsidRPr="00AB2206">
        <w:rPr>
          <w:rFonts w:cs="Calibri"/>
          <w:sz w:val="26"/>
          <w:szCs w:val="26"/>
        </w:rPr>
        <w:t>» указанный счет направлен в МКУ «</w:t>
      </w:r>
      <w:r>
        <w:rPr>
          <w:rFonts w:cs="Calibri"/>
          <w:sz w:val="26"/>
          <w:szCs w:val="26"/>
        </w:rPr>
        <w:t xml:space="preserve">ЦБ </w:t>
      </w:r>
      <w:proofErr w:type="spellStart"/>
      <w:r>
        <w:rPr>
          <w:rFonts w:cs="Calibri"/>
          <w:sz w:val="26"/>
          <w:szCs w:val="26"/>
        </w:rPr>
        <w:t>УСТиМП</w:t>
      </w:r>
      <w:proofErr w:type="spellEnd"/>
      <w:r w:rsidRPr="00AB2206">
        <w:rPr>
          <w:rFonts w:cs="Calibri"/>
          <w:sz w:val="26"/>
          <w:szCs w:val="26"/>
        </w:rPr>
        <w:t>» к оплате. МКУ «</w:t>
      </w:r>
      <w:r>
        <w:rPr>
          <w:rFonts w:cs="Calibri"/>
          <w:sz w:val="26"/>
          <w:szCs w:val="26"/>
        </w:rPr>
        <w:t xml:space="preserve">ЦБ </w:t>
      </w:r>
      <w:proofErr w:type="spellStart"/>
      <w:r>
        <w:rPr>
          <w:rFonts w:cs="Calibri"/>
          <w:sz w:val="26"/>
          <w:szCs w:val="26"/>
        </w:rPr>
        <w:t>УСТиМП</w:t>
      </w:r>
      <w:proofErr w:type="spellEnd"/>
      <w:r w:rsidRPr="00AB2206">
        <w:rPr>
          <w:rFonts w:cs="Calibri"/>
          <w:sz w:val="26"/>
          <w:szCs w:val="26"/>
        </w:rPr>
        <w:t xml:space="preserve">» счет от 03.09.2012 </w:t>
      </w:r>
      <w:r>
        <w:rPr>
          <w:rFonts w:cs="Calibri"/>
          <w:sz w:val="26"/>
          <w:szCs w:val="26"/>
        </w:rPr>
        <w:t>года</w:t>
      </w:r>
      <w:r w:rsidRPr="00AB2206">
        <w:rPr>
          <w:rFonts w:cs="Calibri"/>
          <w:sz w:val="26"/>
          <w:szCs w:val="26"/>
        </w:rPr>
        <w:t xml:space="preserve"> №</w:t>
      </w:r>
      <w:r>
        <w:rPr>
          <w:rFonts w:cs="Calibri"/>
          <w:sz w:val="26"/>
          <w:szCs w:val="26"/>
        </w:rPr>
        <w:t xml:space="preserve"> </w:t>
      </w:r>
      <w:r w:rsidRPr="00AB2206">
        <w:rPr>
          <w:rFonts w:cs="Calibri"/>
          <w:sz w:val="26"/>
          <w:szCs w:val="26"/>
        </w:rPr>
        <w:t>233 на сумму 83,7 тыс. рублей с НДС оплачен (заявка на оплату расходов от 16.12.2013 №</w:t>
      </w:r>
      <w:r>
        <w:rPr>
          <w:rFonts w:cs="Calibri"/>
          <w:sz w:val="26"/>
          <w:szCs w:val="26"/>
        </w:rPr>
        <w:t xml:space="preserve"> </w:t>
      </w:r>
      <w:r w:rsidRPr="00AB2206">
        <w:rPr>
          <w:rFonts w:cs="Calibri"/>
          <w:sz w:val="26"/>
          <w:szCs w:val="26"/>
        </w:rPr>
        <w:t>15576). В</w:t>
      </w:r>
      <w:r w:rsidRPr="00AB2206">
        <w:rPr>
          <w:sz w:val="26"/>
          <w:szCs w:val="26"/>
        </w:rPr>
        <w:t xml:space="preserve"> подотчете </w:t>
      </w:r>
      <w:r w:rsidRPr="00AB2206">
        <w:rPr>
          <w:color w:val="000000"/>
          <w:sz w:val="26"/>
          <w:szCs w:val="26"/>
        </w:rPr>
        <w:t xml:space="preserve">материально-ответственных лиц </w:t>
      </w:r>
      <w:r w:rsidRPr="00AB2206">
        <w:rPr>
          <w:sz w:val="26"/>
          <w:szCs w:val="26"/>
        </w:rPr>
        <w:t>МБУ «</w:t>
      </w:r>
      <w:r>
        <w:rPr>
          <w:sz w:val="26"/>
          <w:szCs w:val="26"/>
        </w:rPr>
        <w:t>МЦ</w:t>
      </w:r>
      <w:r w:rsidRPr="00AB2206">
        <w:rPr>
          <w:sz w:val="26"/>
          <w:szCs w:val="26"/>
        </w:rPr>
        <w:t xml:space="preserve">» </w:t>
      </w:r>
      <w:r w:rsidRPr="00AB2206">
        <w:rPr>
          <w:rFonts w:cs="Calibri"/>
          <w:sz w:val="26"/>
          <w:szCs w:val="26"/>
          <w:lang w:val="en-US"/>
        </w:rPr>
        <w:t>DJ</w:t>
      </w:r>
      <w:r w:rsidRPr="00AB2206">
        <w:rPr>
          <w:rFonts w:cs="Calibri"/>
          <w:sz w:val="26"/>
          <w:szCs w:val="26"/>
        </w:rPr>
        <w:t xml:space="preserve"> контроллер </w:t>
      </w:r>
      <w:proofErr w:type="spellStart"/>
      <w:r w:rsidRPr="00AB2206">
        <w:rPr>
          <w:rFonts w:cs="Calibri"/>
          <w:sz w:val="26"/>
          <w:szCs w:val="26"/>
          <w:lang w:val="en-US"/>
        </w:rPr>
        <w:t>Numark</w:t>
      </w:r>
      <w:proofErr w:type="spellEnd"/>
      <w:r w:rsidRPr="00AB2206">
        <w:rPr>
          <w:rFonts w:cs="Calibri"/>
          <w:sz w:val="26"/>
          <w:szCs w:val="26"/>
        </w:rPr>
        <w:t xml:space="preserve"> </w:t>
      </w:r>
      <w:proofErr w:type="spellStart"/>
      <w:r w:rsidRPr="00AB2206">
        <w:rPr>
          <w:rFonts w:cs="Calibri"/>
          <w:sz w:val="26"/>
          <w:szCs w:val="26"/>
          <w:lang w:val="en-US"/>
        </w:rPr>
        <w:t>Mixdeck</w:t>
      </w:r>
      <w:proofErr w:type="spellEnd"/>
      <w:r w:rsidRPr="00AB2206">
        <w:rPr>
          <w:rFonts w:cs="Calibri"/>
          <w:sz w:val="26"/>
          <w:szCs w:val="26"/>
        </w:rPr>
        <w:t xml:space="preserve"> </w:t>
      </w:r>
      <w:r w:rsidRPr="00AB2206">
        <w:rPr>
          <w:rFonts w:cs="Calibri"/>
          <w:sz w:val="26"/>
          <w:szCs w:val="26"/>
          <w:lang w:val="en-US"/>
        </w:rPr>
        <w:t>Quad</w:t>
      </w:r>
      <w:r w:rsidRPr="00AB2206">
        <w:rPr>
          <w:rFonts w:cs="Calibri"/>
          <w:sz w:val="26"/>
          <w:szCs w:val="26"/>
        </w:rPr>
        <w:t xml:space="preserve"> в количестве 1 шт. и лазерный проектор </w:t>
      </w:r>
      <w:r w:rsidRPr="00AB2206">
        <w:rPr>
          <w:rFonts w:cs="Calibri"/>
          <w:sz w:val="26"/>
          <w:szCs w:val="26"/>
          <w:lang w:val="en-US"/>
        </w:rPr>
        <w:t>X</w:t>
      </w:r>
      <w:r w:rsidRPr="00AB2206">
        <w:rPr>
          <w:rFonts w:cs="Calibri"/>
          <w:sz w:val="26"/>
          <w:szCs w:val="26"/>
        </w:rPr>
        <w:t>-</w:t>
      </w:r>
      <w:r w:rsidRPr="00AB2206">
        <w:rPr>
          <w:rFonts w:cs="Calibri"/>
          <w:sz w:val="26"/>
          <w:szCs w:val="26"/>
          <w:lang w:val="en-US"/>
        </w:rPr>
        <w:t>laser</w:t>
      </w:r>
      <w:r w:rsidRPr="00AB2206">
        <w:rPr>
          <w:rFonts w:cs="Calibri"/>
          <w:sz w:val="26"/>
          <w:szCs w:val="26"/>
        </w:rPr>
        <w:t xml:space="preserve"> </w:t>
      </w:r>
      <w:r w:rsidRPr="00AB2206">
        <w:rPr>
          <w:rFonts w:cs="Calibri"/>
          <w:sz w:val="26"/>
          <w:szCs w:val="26"/>
          <w:lang w:val="en-US"/>
        </w:rPr>
        <w:t>RGB</w:t>
      </w:r>
      <w:r w:rsidRPr="00AB2206">
        <w:rPr>
          <w:rFonts w:cs="Calibri"/>
          <w:sz w:val="26"/>
          <w:szCs w:val="26"/>
        </w:rPr>
        <w:t>500-30</w:t>
      </w:r>
      <w:r w:rsidRPr="00AB2206">
        <w:rPr>
          <w:rFonts w:cs="Calibri"/>
          <w:sz w:val="26"/>
          <w:szCs w:val="26"/>
          <w:lang w:val="en-US"/>
        </w:rPr>
        <w:t>SD</w:t>
      </w:r>
      <w:r w:rsidRPr="00AB2206">
        <w:rPr>
          <w:rFonts w:cs="Calibri"/>
          <w:sz w:val="26"/>
          <w:szCs w:val="26"/>
        </w:rPr>
        <w:t xml:space="preserve"> в количестве 1 шт. на момент проверки не числятся </w:t>
      </w:r>
      <w:r w:rsidRPr="00AB2206">
        <w:rPr>
          <w:sz w:val="26"/>
          <w:szCs w:val="26"/>
        </w:rPr>
        <w:t xml:space="preserve">(Инвентаризационные описи по объектам нефинансовых активов от 09.12.2013 </w:t>
      </w:r>
      <w:r>
        <w:rPr>
          <w:sz w:val="26"/>
          <w:szCs w:val="26"/>
        </w:rPr>
        <w:t>года</w:t>
      </w:r>
      <w:r w:rsidRPr="00AB2206">
        <w:rPr>
          <w:sz w:val="26"/>
          <w:szCs w:val="26"/>
        </w:rPr>
        <w:t xml:space="preserve"> и от 12.12.2013 </w:t>
      </w:r>
      <w:r>
        <w:rPr>
          <w:sz w:val="26"/>
          <w:szCs w:val="26"/>
        </w:rPr>
        <w:t>года</w:t>
      </w:r>
      <w:r w:rsidRPr="00AB2206">
        <w:rPr>
          <w:sz w:val="26"/>
          <w:szCs w:val="26"/>
        </w:rPr>
        <w:t>)</w:t>
      </w:r>
      <w:r w:rsidRPr="00AB2206">
        <w:rPr>
          <w:rFonts w:cs="Calibri"/>
          <w:sz w:val="26"/>
          <w:szCs w:val="26"/>
        </w:rPr>
        <w:t>.</w:t>
      </w:r>
    </w:p>
    <w:p w:rsidR="000F1FDD" w:rsidRPr="00AB2206" w:rsidRDefault="000F1FDD" w:rsidP="000F1FDD">
      <w:pPr>
        <w:ind w:firstLine="709"/>
        <w:jc w:val="both"/>
        <w:rPr>
          <w:rFonts w:cs="Calibri"/>
          <w:sz w:val="26"/>
          <w:szCs w:val="26"/>
        </w:rPr>
      </w:pPr>
      <w:r w:rsidRPr="00AB2206">
        <w:rPr>
          <w:rFonts w:cs="Calibri"/>
          <w:sz w:val="26"/>
          <w:szCs w:val="26"/>
        </w:rPr>
        <w:t>Общая сумма затраченных денежных средств на приобретение звукового и светового оборудования составляет сумму в 146,6 тыс. рублей при этом поставка в МБУ «</w:t>
      </w:r>
      <w:r>
        <w:rPr>
          <w:rFonts w:cs="Calibri"/>
          <w:sz w:val="26"/>
          <w:szCs w:val="26"/>
        </w:rPr>
        <w:t>МЦ</w:t>
      </w:r>
      <w:r w:rsidRPr="00AB2206">
        <w:rPr>
          <w:rFonts w:cs="Calibri"/>
          <w:sz w:val="26"/>
          <w:szCs w:val="26"/>
        </w:rPr>
        <w:t xml:space="preserve">» оплаченного звукового и светового оборудования не осуществлена (документация об осуществлении поставки в ходе проверки </w:t>
      </w:r>
      <w:r>
        <w:rPr>
          <w:rFonts w:cs="Calibri"/>
          <w:sz w:val="26"/>
          <w:szCs w:val="26"/>
        </w:rPr>
        <w:t xml:space="preserve">в декабре 2013 года - </w:t>
      </w:r>
      <w:r w:rsidRPr="00AB2206">
        <w:rPr>
          <w:rFonts w:cs="Calibri"/>
          <w:sz w:val="26"/>
          <w:szCs w:val="26"/>
        </w:rPr>
        <w:t>не представлена).</w:t>
      </w:r>
    </w:p>
    <w:p w:rsidR="000F1FDD" w:rsidRPr="00EE5319" w:rsidRDefault="000F1FDD" w:rsidP="000F1FDD">
      <w:pPr>
        <w:tabs>
          <w:tab w:val="left" w:pos="1080"/>
        </w:tabs>
        <w:ind w:firstLine="709"/>
        <w:jc w:val="both"/>
        <w:rPr>
          <w:b/>
          <w:sz w:val="26"/>
          <w:szCs w:val="26"/>
        </w:rPr>
      </w:pPr>
      <w:r w:rsidRPr="009A2FA0">
        <w:rPr>
          <w:sz w:val="26"/>
          <w:szCs w:val="26"/>
        </w:rPr>
        <w:t>Расходование средств бюджета в части целевых субсидий на приобретение основных средств в 2012 году МБУ «МЦ»</w:t>
      </w:r>
      <w:r>
        <w:rPr>
          <w:b/>
          <w:sz w:val="26"/>
          <w:szCs w:val="26"/>
        </w:rPr>
        <w:t xml:space="preserve"> на сумму 146,6 </w:t>
      </w:r>
      <w:proofErr w:type="spellStart"/>
      <w:r>
        <w:rPr>
          <w:b/>
          <w:sz w:val="26"/>
          <w:szCs w:val="26"/>
        </w:rPr>
        <w:t>тьс</w:t>
      </w:r>
      <w:proofErr w:type="spellEnd"/>
      <w:r>
        <w:rPr>
          <w:b/>
          <w:sz w:val="26"/>
          <w:szCs w:val="26"/>
        </w:rPr>
        <w:t>. рублей является неэффективным использованием бюджетных средств.</w:t>
      </w:r>
    </w:p>
    <w:p w:rsidR="000F1FDD" w:rsidRDefault="000F1FDD" w:rsidP="000F1FDD">
      <w:pPr>
        <w:ind w:firstLine="709"/>
        <w:jc w:val="center"/>
        <w:rPr>
          <w:b/>
          <w:sz w:val="26"/>
          <w:szCs w:val="26"/>
        </w:rPr>
      </w:pPr>
    </w:p>
    <w:p w:rsidR="000F1FDD" w:rsidRDefault="000F1FDD" w:rsidP="000F1FDD">
      <w:pPr>
        <w:ind w:firstLine="709"/>
        <w:jc w:val="center"/>
        <w:rPr>
          <w:b/>
          <w:sz w:val="26"/>
          <w:szCs w:val="26"/>
        </w:rPr>
      </w:pPr>
      <w:r>
        <w:rPr>
          <w:b/>
          <w:sz w:val="26"/>
          <w:szCs w:val="26"/>
        </w:rPr>
        <w:t>Общие выводы</w:t>
      </w:r>
    </w:p>
    <w:p w:rsidR="000F1FDD" w:rsidRDefault="000F1FDD" w:rsidP="000F1FDD">
      <w:pPr>
        <w:ind w:firstLine="709"/>
        <w:jc w:val="both"/>
        <w:rPr>
          <w:sz w:val="26"/>
          <w:szCs w:val="26"/>
        </w:rPr>
      </w:pPr>
      <w:proofErr w:type="gramStart"/>
      <w:r w:rsidRPr="005815F5">
        <w:rPr>
          <w:sz w:val="26"/>
          <w:szCs w:val="26"/>
        </w:rPr>
        <w:t xml:space="preserve">Контрольным мероприятием Контрольно-счетной палаты города Норильска проверено </w:t>
      </w:r>
      <w:r>
        <w:rPr>
          <w:sz w:val="26"/>
          <w:szCs w:val="26"/>
        </w:rPr>
        <w:t xml:space="preserve">10 556,0 тыс. рублей (10 556 041,0 рублей) </w:t>
      </w:r>
      <w:r w:rsidRPr="005815F5">
        <w:rPr>
          <w:sz w:val="26"/>
          <w:szCs w:val="26"/>
        </w:rPr>
        <w:t xml:space="preserve"> бюджетных </w:t>
      </w:r>
      <w:r>
        <w:rPr>
          <w:sz w:val="26"/>
          <w:szCs w:val="26"/>
        </w:rPr>
        <w:t xml:space="preserve">ассигнований </w:t>
      </w:r>
      <w:r w:rsidRPr="005815F5">
        <w:rPr>
          <w:sz w:val="26"/>
          <w:szCs w:val="26"/>
        </w:rPr>
        <w:t xml:space="preserve"> 2012 года по субсидиям на возмещение нормативных затрат при выполнении муниципального задания и на иные цели</w:t>
      </w:r>
      <w:r>
        <w:rPr>
          <w:sz w:val="26"/>
          <w:szCs w:val="26"/>
        </w:rPr>
        <w:t xml:space="preserve"> утвержденных МБУ «МЦ»</w:t>
      </w:r>
      <w:r w:rsidRPr="009A2FA0">
        <w:rPr>
          <w:sz w:val="26"/>
          <w:szCs w:val="26"/>
        </w:rPr>
        <w:t xml:space="preserve"> </w:t>
      </w:r>
      <w:r w:rsidRPr="004D26E5">
        <w:rPr>
          <w:sz w:val="26"/>
          <w:szCs w:val="26"/>
        </w:rPr>
        <w:lastRenderedPageBreak/>
        <w:t>Решением Норильского городского Совета депутатов от 13.12.2011 № 37-884 (в ред. от 11.12.2012 № 7/4-120) на 2012 год</w:t>
      </w:r>
      <w:r w:rsidRPr="005815F5">
        <w:rPr>
          <w:sz w:val="26"/>
          <w:szCs w:val="26"/>
        </w:rPr>
        <w:t xml:space="preserve">. </w:t>
      </w:r>
      <w:proofErr w:type="gramEnd"/>
    </w:p>
    <w:p w:rsidR="000F1FDD" w:rsidRPr="004D26E5" w:rsidRDefault="000F1FDD" w:rsidP="000F1FDD">
      <w:pPr>
        <w:tabs>
          <w:tab w:val="left" w:pos="1080"/>
        </w:tabs>
        <w:ind w:firstLine="709"/>
        <w:jc w:val="both"/>
        <w:rPr>
          <w:sz w:val="26"/>
          <w:szCs w:val="26"/>
        </w:rPr>
      </w:pPr>
      <w:r>
        <w:rPr>
          <w:sz w:val="26"/>
          <w:szCs w:val="26"/>
        </w:rPr>
        <w:t>И</w:t>
      </w:r>
      <w:r w:rsidRPr="004D26E5">
        <w:rPr>
          <w:sz w:val="26"/>
          <w:szCs w:val="26"/>
        </w:rPr>
        <w:t>з них:</w:t>
      </w:r>
    </w:p>
    <w:p w:rsidR="000F1FDD" w:rsidRDefault="000F1FDD" w:rsidP="000F1FDD">
      <w:pPr>
        <w:tabs>
          <w:tab w:val="left" w:pos="1080"/>
        </w:tabs>
        <w:ind w:firstLine="709"/>
        <w:jc w:val="both"/>
        <w:rPr>
          <w:sz w:val="26"/>
          <w:szCs w:val="26"/>
        </w:rPr>
      </w:pPr>
      <w:r w:rsidRPr="00E82DC2">
        <w:rPr>
          <w:sz w:val="26"/>
          <w:szCs w:val="26"/>
        </w:rPr>
        <w:t xml:space="preserve">- </w:t>
      </w:r>
      <w:r w:rsidRPr="004D26E5">
        <w:rPr>
          <w:sz w:val="26"/>
          <w:szCs w:val="26"/>
          <w:u w:val="single"/>
        </w:rPr>
        <w:t xml:space="preserve">Субсидии 2012 года </w:t>
      </w:r>
      <w:r>
        <w:rPr>
          <w:sz w:val="26"/>
          <w:szCs w:val="26"/>
          <w:u w:val="single"/>
        </w:rPr>
        <w:t xml:space="preserve">в сумме 6415,0 тыс. рублей </w:t>
      </w:r>
      <w:r w:rsidRPr="004D26E5">
        <w:rPr>
          <w:sz w:val="26"/>
          <w:szCs w:val="26"/>
          <w:u w:val="single"/>
        </w:rPr>
        <w:t>на возмещение нормативных затрат, связанных с оказанием</w:t>
      </w:r>
      <w:r>
        <w:rPr>
          <w:sz w:val="26"/>
          <w:szCs w:val="26"/>
          <w:u w:val="single"/>
        </w:rPr>
        <w:t xml:space="preserve"> </w:t>
      </w:r>
      <w:r w:rsidRPr="004D26E5">
        <w:rPr>
          <w:sz w:val="26"/>
          <w:szCs w:val="26"/>
        </w:rPr>
        <w:t>муниципальной услуги: «</w:t>
      </w:r>
      <w:r w:rsidRPr="004869DF">
        <w:rPr>
          <w:b/>
          <w:sz w:val="26"/>
          <w:szCs w:val="26"/>
        </w:rPr>
        <w:t>Организация и проведение мероприятий молодежной направленности</w:t>
      </w:r>
      <w:r w:rsidRPr="004D26E5">
        <w:rPr>
          <w:sz w:val="26"/>
          <w:szCs w:val="26"/>
        </w:rPr>
        <w:t>».</w:t>
      </w:r>
      <w:r>
        <w:rPr>
          <w:sz w:val="26"/>
          <w:szCs w:val="26"/>
        </w:rPr>
        <w:t xml:space="preserve"> Кассовое исполнение по ГРБС (</w:t>
      </w:r>
      <w:proofErr w:type="spellStart"/>
      <w:r>
        <w:rPr>
          <w:sz w:val="26"/>
          <w:szCs w:val="26"/>
        </w:rPr>
        <w:t>УСТиМП</w:t>
      </w:r>
      <w:proofErr w:type="spellEnd"/>
      <w:r>
        <w:rPr>
          <w:sz w:val="26"/>
          <w:szCs w:val="26"/>
        </w:rPr>
        <w:t xml:space="preserve">) за 2012 год составляет 4915,0 тыс. рублей (4 914 981,0 рублей), или 76% от плана. </w:t>
      </w:r>
    </w:p>
    <w:p w:rsidR="000F1FDD" w:rsidRDefault="000F1FDD" w:rsidP="000F1FDD">
      <w:pPr>
        <w:tabs>
          <w:tab w:val="left" w:pos="1080"/>
        </w:tabs>
        <w:ind w:firstLine="709"/>
        <w:jc w:val="both"/>
        <w:rPr>
          <w:sz w:val="26"/>
          <w:szCs w:val="26"/>
        </w:rPr>
      </w:pPr>
      <w:r>
        <w:rPr>
          <w:sz w:val="26"/>
          <w:szCs w:val="26"/>
        </w:rPr>
        <w:t>По МБУ «МЦ» кассовое исполнение полученных от ГРБС (</w:t>
      </w:r>
      <w:proofErr w:type="spellStart"/>
      <w:r>
        <w:rPr>
          <w:sz w:val="26"/>
          <w:szCs w:val="26"/>
        </w:rPr>
        <w:t>УСТиМП</w:t>
      </w:r>
      <w:proofErr w:type="spellEnd"/>
      <w:r>
        <w:rPr>
          <w:sz w:val="26"/>
          <w:szCs w:val="26"/>
        </w:rPr>
        <w:t xml:space="preserve">) субсидий на возмещение нормативных затрат за 2012 год составило 4868,37 тыс. рублей (4 868 377,17 рублей), или 75,8% от плана. </w:t>
      </w:r>
      <w:r w:rsidRPr="00C31AE5">
        <w:rPr>
          <w:b/>
          <w:sz w:val="26"/>
          <w:szCs w:val="26"/>
        </w:rPr>
        <w:t>Не использовано МБУ «МЦ» субсидий полученных в 2012 году в сумме 46,6 тыс. рублей</w:t>
      </w:r>
      <w:r>
        <w:rPr>
          <w:sz w:val="26"/>
          <w:szCs w:val="26"/>
        </w:rPr>
        <w:t xml:space="preserve"> (46 603,83 рублей);</w:t>
      </w:r>
    </w:p>
    <w:p w:rsidR="000F1FDD" w:rsidRDefault="000F1FDD" w:rsidP="000F1FDD">
      <w:pPr>
        <w:tabs>
          <w:tab w:val="left" w:pos="1080"/>
        </w:tabs>
        <w:ind w:firstLine="709"/>
        <w:jc w:val="both"/>
        <w:rPr>
          <w:sz w:val="26"/>
          <w:szCs w:val="26"/>
        </w:rPr>
      </w:pPr>
    </w:p>
    <w:p w:rsidR="000F1FDD" w:rsidRDefault="000F1FDD" w:rsidP="000F1FDD">
      <w:pPr>
        <w:tabs>
          <w:tab w:val="left" w:pos="1080"/>
        </w:tabs>
        <w:ind w:firstLine="709"/>
        <w:jc w:val="both"/>
        <w:rPr>
          <w:sz w:val="26"/>
          <w:szCs w:val="26"/>
        </w:rPr>
      </w:pPr>
      <w:r w:rsidRPr="00E82DC2">
        <w:rPr>
          <w:b/>
          <w:sz w:val="26"/>
          <w:szCs w:val="26"/>
        </w:rPr>
        <w:t xml:space="preserve">- </w:t>
      </w:r>
      <w:r w:rsidRPr="00036591">
        <w:rPr>
          <w:sz w:val="26"/>
          <w:szCs w:val="26"/>
          <w:u w:val="single"/>
        </w:rPr>
        <w:t>Субсидии 2012 года на иные цели в общей сумме 4 141,1 тыс. рублей</w:t>
      </w:r>
      <w:r>
        <w:rPr>
          <w:sz w:val="26"/>
          <w:szCs w:val="26"/>
          <w:u w:val="single"/>
        </w:rPr>
        <w:t xml:space="preserve">. </w:t>
      </w:r>
      <w:r w:rsidRPr="00036591">
        <w:rPr>
          <w:sz w:val="26"/>
          <w:szCs w:val="26"/>
        </w:rPr>
        <w:t xml:space="preserve"> </w:t>
      </w:r>
      <w:r w:rsidRPr="004D26E5">
        <w:rPr>
          <w:sz w:val="26"/>
          <w:szCs w:val="26"/>
        </w:rPr>
        <w:t xml:space="preserve">Кассовое исполнение  </w:t>
      </w:r>
      <w:r>
        <w:rPr>
          <w:sz w:val="26"/>
          <w:szCs w:val="26"/>
        </w:rPr>
        <w:t>по ГРБС (</w:t>
      </w:r>
      <w:proofErr w:type="spellStart"/>
      <w:r>
        <w:rPr>
          <w:sz w:val="26"/>
          <w:szCs w:val="26"/>
        </w:rPr>
        <w:t>УСТиМП</w:t>
      </w:r>
      <w:proofErr w:type="spellEnd"/>
      <w:r>
        <w:rPr>
          <w:sz w:val="26"/>
          <w:szCs w:val="26"/>
        </w:rPr>
        <w:t xml:space="preserve">) </w:t>
      </w:r>
      <w:r w:rsidRPr="004D26E5">
        <w:rPr>
          <w:sz w:val="26"/>
          <w:szCs w:val="26"/>
        </w:rPr>
        <w:t>составило в сумме 3 600,9 тыс. рублей, или 87% от плана</w:t>
      </w:r>
      <w:r>
        <w:rPr>
          <w:sz w:val="26"/>
          <w:szCs w:val="26"/>
        </w:rPr>
        <w:t>.</w:t>
      </w:r>
      <w:r w:rsidRPr="00036591">
        <w:rPr>
          <w:sz w:val="26"/>
          <w:szCs w:val="26"/>
        </w:rPr>
        <w:t xml:space="preserve"> </w:t>
      </w:r>
    </w:p>
    <w:p w:rsidR="000F1FDD" w:rsidRDefault="000F1FDD" w:rsidP="000F1FDD">
      <w:pPr>
        <w:tabs>
          <w:tab w:val="left" w:pos="1080"/>
        </w:tabs>
        <w:ind w:firstLine="709"/>
        <w:jc w:val="both"/>
        <w:rPr>
          <w:sz w:val="26"/>
          <w:szCs w:val="26"/>
        </w:rPr>
      </w:pPr>
      <w:proofErr w:type="gramStart"/>
      <w:r>
        <w:rPr>
          <w:sz w:val="26"/>
          <w:szCs w:val="26"/>
        </w:rPr>
        <w:t>Д</w:t>
      </w:r>
      <w:r w:rsidRPr="00036591">
        <w:rPr>
          <w:sz w:val="26"/>
          <w:szCs w:val="26"/>
        </w:rPr>
        <w:t>оведены</w:t>
      </w:r>
      <w:proofErr w:type="gramEnd"/>
      <w:r w:rsidRPr="00036591">
        <w:rPr>
          <w:sz w:val="26"/>
          <w:szCs w:val="26"/>
        </w:rPr>
        <w:t xml:space="preserve"> по плану ФХД МБУ «МЦ» на:</w:t>
      </w:r>
    </w:p>
    <w:p w:rsidR="000F1FDD" w:rsidRDefault="000F1FDD" w:rsidP="000F1FDD">
      <w:pPr>
        <w:ind w:firstLine="709"/>
        <w:jc w:val="both"/>
        <w:rPr>
          <w:sz w:val="26"/>
          <w:szCs w:val="26"/>
        </w:rPr>
      </w:pPr>
      <w:r>
        <w:rPr>
          <w:sz w:val="26"/>
          <w:szCs w:val="26"/>
        </w:rPr>
        <w:t>а)</w:t>
      </w:r>
      <w:proofErr w:type="gramStart"/>
      <w:r>
        <w:rPr>
          <w:sz w:val="26"/>
          <w:szCs w:val="26"/>
        </w:rPr>
        <w:t>.</w:t>
      </w:r>
      <w:proofErr w:type="gramEnd"/>
      <w:r>
        <w:rPr>
          <w:sz w:val="26"/>
          <w:szCs w:val="26"/>
        </w:rPr>
        <w:t xml:space="preserve"> </w:t>
      </w:r>
      <w:proofErr w:type="gramStart"/>
      <w:r>
        <w:rPr>
          <w:sz w:val="26"/>
          <w:szCs w:val="26"/>
        </w:rPr>
        <w:t>р</w:t>
      </w:r>
      <w:proofErr w:type="gramEnd"/>
      <w:r>
        <w:rPr>
          <w:sz w:val="26"/>
          <w:szCs w:val="26"/>
        </w:rPr>
        <w:t>асходы по ДМЦП «</w:t>
      </w:r>
      <w:r w:rsidRPr="00AB2206">
        <w:rPr>
          <w:sz w:val="26"/>
          <w:szCs w:val="26"/>
        </w:rPr>
        <w:t xml:space="preserve">Молодежь муниципального образования </w:t>
      </w:r>
      <w:r>
        <w:rPr>
          <w:sz w:val="26"/>
          <w:szCs w:val="26"/>
        </w:rPr>
        <w:t>город</w:t>
      </w:r>
      <w:r w:rsidRPr="00AB2206">
        <w:rPr>
          <w:sz w:val="26"/>
          <w:szCs w:val="26"/>
        </w:rPr>
        <w:t xml:space="preserve"> Норильск</w:t>
      </w:r>
      <w:r>
        <w:rPr>
          <w:sz w:val="26"/>
          <w:szCs w:val="26"/>
        </w:rPr>
        <w:t xml:space="preserve">» на 2012 – 2014 годы в сумме 360,5 тыс. рублей (КЦСР 7950013). </w:t>
      </w:r>
    </w:p>
    <w:p w:rsidR="000F1FDD" w:rsidRPr="00036591" w:rsidRDefault="000F1FDD" w:rsidP="000F1FDD">
      <w:pPr>
        <w:tabs>
          <w:tab w:val="left" w:pos="1080"/>
        </w:tabs>
        <w:ind w:firstLine="709"/>
        <w:jc w:val="both"/>
        <w:rPr>
          <w:sz w:val="26"/>
          <w:szCs w:val="26"/>
        </w:rPr>
      </w:pPr>
      <w:r w:rsidRPr="00036591">
        <w:rPr>
          <w:sz w:val="26"/>
          <w:szCs w:val="26"/>
        </w:rPr>
        <w:t>На основании выписки с лицевого счета ГРБС (</w:t>
      </w:r>
      <w:proofErr w:type="spellStart"/>
      <w:r w:rsidRPr="00036591">
        <w:rPr>
          <w:sz w:val="26"/>
          <w:szCs w:val="26"/>
        </w:rPr>
        <w:t>УСТиМП</w:t>
      </w:r>
      <w:proofErr w:type="spellEnd"/>
      <w:r w:rsidRPr="00036591">
        <w:rPr>
          <w:sz w:val="26"/>
          <w:szCs w:val="26"/>
        </w:rPr>
        <w:t>) в 2012 году перечислено МБУ «МЦ» на расходы по ДМЦП «</w:t>
      </w:r>
      <w:r w:rsidRPr="00AB2206">
        <w:rPr>
          <w:sz w:val="26"/>
          <w:szCs w:val="26"/>
        </w:rPr>
        <w:t xml:space="preserve">Молодежь муниципального образования </w:t>
      </w:r>
      <w:r>
        <w:rPr>
          <w:sz w:val="26"/>
          <w:szCs w:val="26"/>
        </w:rPr>
        <w:t>город</w:t>
      </w:r>
      <w:r w:rsidRPr="00AB2206">
        <w:rPr>
          <w:sz w:val="26"/>
          <w:szCs w:val="26"/>
        </w:rPr>
        <w:t xml:space="preserve"> Норильск</w:t>
      </w:r>
      <w:r w:rsidRPr="00036591">
        <w:rPr>
          <w:sz w:val="26"/>
          <w:szCs w:val="26"/>
        </w:rPr>
        <w:t xml:space="preserve">» </w:t>
      </w:r>
      <w:r>
        <w:rPr>
          <w:sz w:val="26"/>
          <w:szCs w:val="26"/>
        </w:rPr>
        <w:t xml:space="preserve">на 2012-2014 годы </w:t>
      </w:r>
      <w:r w:rsidRPr="00036591">
        <w:rPr>
          <w:sz w:val="26"/>
          <w:szCs w:val="26"/>
        </w:rPr>
        <w:t>сумма 264,5 тыс. рублей.</w:t>
      </w:r>
    </w:p>
    <w:p w:rsidR="000F1FDD" w:rsidRPr="00036591" w:rsidRDefault="000F1FDD" w:rsidP="000F1FDD">
      <w:pPr>
        <w:tabs>
          <w:tab w:val="left" w:pos="1080"/>
        </w:tabs>
        <w:ind w:firstLine="709"/>
        <w:jc w:val="both"/>
        <w:rPr>
          <w:sz w:val="26"/>
          <w:szCs w:val="26"/>
        </w:rPr>
      </w:pPr>
      <w:r w:rsidRPr="00036591">
        <w:rPr>
          <w:sz w:val="26"/>
          <w:szCs w:val="26"/>
        </w:rPr>
        <w:t>Кассовые расходы МБУ «МЦ» в 2012 году по ДМЦП «</w:t>
      </w:r>
      <w:r w:rsidRPr="00AB2206">
        <w:rPr>
          <w:sz w:val="26"/>
          <w:szCs w:val="26"/>
        </w:rPr>
        <w:t xml:space="preserve">Молодежь муниципального образования </w:t>
      </w:r>
      <w:r>
        <w:rPr>
          <w:sz w:val="26"/>
          <w:szCs w:val="26"/>
        </w:rPr>
        <w:t>город</w:t>
      </w:r>
      <w:r w:rsidRPr="00AB2206">
        <w:rPr>
          <w:sz w:val="26"/>
          <w:szCs w:val="26"/>
        </w:rPr>
        <w:t xml:space="preserve"> Норильск</w:t>
      </w:r>
      <w:r w:rsidRPr="00036591">
        <w:rPr>
          <w:sz w:val="26"/>
          <w:szCs w:val="26"/>
        </w:rPr>
        <w:t>»</w:t>
      </w:r>
      <w:r>
        <w:rPr>
          <w:sz w:val="26"/>
          <w:szCs w:val="26"/>
        </w:rPr>
        <w:t xml:space="preserve"> на 2012 – 2014 годы </w:t>
      </w:r>
      <w:r w:rsidRPr="00036591">
        <w:rPr>
          <w:sz w:val="26"/>
          <w:szCs w:val="26"/>
        </w:rPr>
        <w:t xml:space="preserve"> в сумме 48,5 тыс. рублей. Кассовое исполнение по этому мероприятию в 2012 году составило 18,3%  от полученных целевых средств </w:t>
      </w:r>
      <w:r>
        <w:rPr>
          <w:sz w:val="26"/>
          <w:szCs w:val="26"/>
        </w:rPr>
        <w:t>субсидий на иные цели</w:t>
      </w:r>
      <w:r w:rsidRPr="00036591">
        <w:rPr>
          <w:sz w:val="26"/>
          <w:szCs w:val="26"/>
        </w:rPr>
        <w:t>.</w:t>
      </w:r>
      <w:r>
        <w:rPr>
          <w:sz w:val="26"/>
          <w:szCs w:val="26"/>
        </w:rPr>
        <w:t xml:space="preserve"> Кассовое выполнение установленного плана МБУ «МЦ» (360,5 тыс. рублей) в размере 13,4% от плана.</w:t>
      </w:r>
    </w:p>
    <w:p w:rsidR="000F1FDD" w:rsidRPr="00036591" w:rsidRDefault="000F1FDD" w:rsidP="000F1FDD">
      <w:pPr>
        <w:tabs>
          <w:tab w:val="left" w:pos="1080"/>
        </w:tabs>
        <w:ind w:firstLine="709"/>
        <w:jc w:val="both"/>
        <w:rPr>
          <w:sz w:val="26"/>
          <w:szCs w:val="26"/>
        </w:rPr>
      </w:pPr>
      <w:r w:rsidRPr="00036591">
        <w:rPr>
          <w:b/>
          <w:sz w:val="26"/>
          <w:szCs w:val="26"/>
        </w:rPr>
        <w:t>Остаток средств целевых субсидий</w:t>
      </w:r>
      <w:r>
        <w:rPr>
          <w:b/>
          <w:sz w:val="26"/>
          <w:szCs w:val="26"/>
        </w:rPr>
        <w:t xml:space="preserve"> в МБУ «МЦ»</w:t>
      </w:r>
      <w:r w:rsidRPr="00036591">
        <w:rPr>
          <w:sz w:val="26"/>
          <w:szCs w:val="26"/>
        </w:rPr>
        <w:t xml:space="preserve"> по ДМЦП «</w:t>
      </w:r>
      <w:r w:rsidRPr="00AB2206">
        <w:rPr>
          <w:sz w:val="26"/>
          <w:szCs w:val="26"/>
        </w:rPr>
        <w:t xml:space="preserve">Молодежь муниципального образования </w:t>
      </w:r>
      <w:r>
        <w:rPr>
          <w:sz w:val="26"/>
          <w:szCs w:val="26"/>
        </w:rPr>
        <w:t>город</w:t>
      </w:r>
      <w:r w:rsidRPr="00AB2206">
        <w:rPr>
          <w:sz w:val="26"/>
          <w:szCs w:val="26"/>
        </w:rPr>
        <w:t xml:space="preserve"> Норильск</w:t>
      </w:r>
      <w:r w:rsidRPr="00036591">
        <w:rPr>
          <w:sz w:val="26"/>
          <w:szCs w:val="26"/>
        </w:rPr>
        <w:t>»</w:t>
      </w:r>
      <w:r>
        <w:rPr>
          <w:sz w:val="26"/>
          <w:szCs w:val="26"/>
        </w:rPr>
        <w:t xml:space="preserve"> на 2012-2014 годы,</w:t>
      </w:r>
      <w:r w:rsidRPr="00036591">
        <w:rPr>
          <w:sz w:val="26"/>
          <w:szCs w:val="26"/>
        </w:rPr>
        <w:t xml:space="preserve"> по состоянию </w:t>
      </w:r>
      <w:r w:rsidRPr="00036591">
        <w:rPr>
          <w:b/>
          <w:sz w:val="26"/>
          <w:szCs w:val="26"/>
        </w:rPr>
        <w:t>на 01.01.2013 года</w:t>
      </w:r>
      <w:r w:rsidRPr="00036591">
        <w:rPr>
          <w:sz w:val="26"/>
          <w:szCs w:val="26"/>
        </w:rPr>
        <w:t xml:space="preserve"> </w:t>
      </w:r>
      <w:r>
        <w:rPr>
          <w:b/>
          <w:sz w:val="26"/>
          <w:szCs w:val="26"/>
        </w:rPr>
        <w:t>составляет</w:t>
      </w:r>
      <w:r w:rsidRPr="00036591">
        <w:rPr>
          <w:b/>
          <w:sz w:val="26"/>
          <w:szCs w:val="26"/>
        </w:rPr>
        <w:t xml:space="preserve"> 216,0 тыс. рублей</w:t>
      </w:r>
      <w:r w:rsidRPr="00036591">
        <w:rPr>
          <w:sz w:val="26"/>
          <w:szCs w:val="26"/>
        </w:rPr>
        <w:t>.</w:t>
      </w:r>
    </w:p>
    <w:p w:rsidR="000F1FDD" w:rsidRDefault="000F1FDD" w:rsidP="000F1FDD">
      <w:pPr>
        <w:tabs>
          <w:tab w:val="left" w:pos="1080"/>
        </w:tabs>
        <w:ind w:firstLine="709"/>
        <w:jc w:val="both"/>
        <w:rPr>
          <w:sz w:val="26"/>
          <w:szCs w:val="26"/>
        </w:rPr>
      </w:pPr>
      <w:r>
        <w:rPr>
          <w:sz w:val="26"/>
          <w:szCs w:val="26"/>
        </w:rPr>
        <w:t>б)</w:t>
      </w:r>
      <w:proofErr w:type="gramStart"/>
      <w:r>
        <w:rPr>
          <w:sz w:val="26"/>
          <w:szCs w:val="26"/>
        </w:rPr>
        <w:t>.</w:t>
      </w:r>
      <w:proofErr w:type="gramEnd"/>
      <w:r>
        <w:rPr>
          <w:sz w:val="26"/>
          <w:szCs w:val="26"/>
        </w:rPr>
        <w:t xml:space="preserve"> </w:t>
      </w:r>
      <w:proofErr w:type="gramStart"/>
      <w:r>
        <w:rPr>
          <w:sz w:val="26"/>
          <w:szCs w:val="26"/>
        </w:rPr>
        <w:t>н</w:t>
      </w:r>
      <w:proofErr w:type="gramEnd"/>
      <w:r>
        <w:rPr>
          <w:sz w:val="26"/>
          <w:szCs w:val="26"/>
        </w:rPr>
        <w:t xml:space="preserve">а расходы по поддержке деятельности МБУ «МЦ» в 2012 году за счет краевой субсидии по плану </w:t>
      </w:r>
      <w:r w:rsidRPr="00036591">
        <w:rPr>
          <w:sz w:val="26"/>
          <w:szCs w:val="26"/>
        </w:rPr>
        <w:t>в сумме 3 780,56 тыс. рублей</w:t>
      </w:r>
      <w:r>
        <w:rPr>
          <w:sz w:val="26"/>
          <w:szCs w:val="26"/>
        </w:rPr>
        <w:t>.</w:t>
      </w:r>
    </w:p>
    <w:p w:rsidR="000F1FDD" w:rsidRDefault="000F1FDD" w:rsidP="000F1FDD">
      <w:pPr>
        <w:tabs>
          <w:tab w:val="left" w:pos="1080"/>
        </w:tabs>
        <w:ind w:firstLine="709"/>
        <w:jc w:val="both"/>
        <w:rPr>
          <w:sz w:val="26"/>
          <w:szCs w:val="26"/>
        </w:rPr>
      </w:pPr>
      <w:r>
        <w:rPr>
          <w:sz w:val="26"/>
          <w:szCs w:val="26"/>
        </w:rPr>
        <w:t>На основании выписки с лицевого счета ГРБС (</w:t>
      </w:r>
      <w:proofErr w:type="spellStart"/>
      <w:r>
        <w:rPr>
          <w:sz w:val="26"/>
          <w:szCs w:val="26"/>
        </w:rPr>
        <w:t>УСТиМП</w:t>
      </w:r>
      <w:proofErr w:type="spellEnd"/>
      <w:r>
        <w:rPr>
          <w:sz w:val="26"/>
          <w:szCs w:val="26"/>
        </w:rPr>
        <w:t>) в 2012 году перечислено МБУ «МЦ» на расходы по поддержке деятельности МБУ «МЦ» (без учета расходов по ДМЦП) в общей сумме 3336,36 тыс. рублей (3336360,06 рублей).</w:t>
      </w:r>
    </w:p>
    <w:p w:rsidR="000F1FDD" w:rsidRDefault="000F1FDD" w:rsidP="000F1FDD">
      <w:pPr>
        <w:tabs>
          <w:tab w:val="left" w:pos="1080"/>
        </w:tabs>
        <w:ind w:firstLine="709"/>
        <w:jc w:val="both"/>
        <w:rPr>
          <w:sz w:val="26"/>
          <w:szCs w:val="26"/>
        </w:rPr>
      </w:pPr>
      <w:r>
        <w:rPr>
          <w:sz w:val="26"/>
          <w:szCs w:val="26"/>
        </w:rPr>
        <w:t>Кассовые расходы МБУ «МЦ» в 2012 году, без расходов на ДМЦП «</w:t>
      </w:r>
      <w:r w:rsidRPr="00AB2206">
        <w:rPr>
          <w:sz w:val="26"/>
          <w:szCs w:val="26"/>
        </w:rPr>
        <w:t xml:space="preserve">Молодежь муниципального образования </w:t>
      </w:r>
      <w:r>
        <w:rPr>
          <w:sz w:val="26"/>
          <w:szCs w:val="26"/>
        </w:rPr>
        <w:t>город</w:t>
      </w:r>
      <w:r w:rsidRPr="00AB2206">
        <w:rPr>
          <w:sz w:val="26"/>
          <w:szCs w:val="26"/>
        </w:rPr>
        <w:t xml:space="preserve"> Норильск</w:t>
      </w:r>
      <w:r>
        <w:rPr>
          <w:sz w:val="26"/>
          <w:szCs w:val="26"/>
        </w:rPr>
        <w:t>», в сумме 3300,1 тыс. рублей (3300085,97 рублей). Дополнительно, МБУ «МЦ» произвел кассовые расходы из остатка субсидий по состоянию на 01.01.2012 года на сумму 409,95 тыс. рублей (409 950,0 рублей). Всего кассовое исполнение по утвержденным краевым субсидиям на поддержку МБУ «МЦ» в 2012 году составило 98,1%  от полученных целевых сре</w:t>
      </w:r>
      <w:proofErr w:type="gramStart"/>
      <w:r>
        <w:rPr>
          <w:sz w:val="26"/>
          <w:szCs w:val="26"/>
        </w:rPr>
        <w:t>дств кр</w:t>
      </w:r>
      <w:proofErr w:type="gramEnd"/>
      <w:r>
        <w:rPr>
          <w:sz w:val="26"/>
          <w:szCs w:val="26"/>
        </w:rPr>
        <w:t>аевого бюджета.</w:t>
      </w:r>
    </w:p>
    <w:p w:rsidR="000F1FDD" w:rsidRDefault="000F1FDD" w:rsidP="000F1FDD">
      <w:pPr>
        <w:tabs>
          <w:tab w:val="left" w:pos="1080"/>
        </w:tabs>
        <w:ind w:firstLine="709"/>
        <w:jc w:val="both"/>
        <w:rPr>
          <w:sz w:val="26"/>
          <w:szCs w:val="26"/>
        </w:rPr>
      </w:pPr>
      <w:r w:rsidRPr="00F805A7">
        <w:rPr>
          <w:b/>
          <w:sz w:val="26"/>
          <w:szCs w:val="26"/>
        </w:rPr>
        <w:t>Остаток средств целевых субсидий</w:t>
      </w:r>
      <w:r>
        <w:rPr>
          <w:b/>
          <w:sz w:val="26"/>
          <w:szCs w:val="26"/>
        </w:rPr>
        <w:t xml:space="preserve"> МБУ «МЦ»</w:t>
      </w:r>
      <w:r>
        <w:rPr>
          <w:sz w:val="26"/>
          <w:szCs w:val="26"/>
        </w:rPr>
        <w:t xml:space="preserve"> из краевого бюджета полученных в 2012 году по состоянию </w:t>
      </w:r>
      <w:r w:rsidRPr="00F805A7">
        <w:rPr>
          <w:b/>
          <w:sz w:val="26"/>
          <w:szCs w:val="26"/>
        </w:rPr>
        <w:t>на 01.01.2013 года</w:t>
      </w:r>
      <w:r>
        <w:rPr>
          <w:sz w:val="26"/>
          <w:szCs w:val="26"/>
        </w:rPr>
        <w:t xml:space="preserve"> </w:t>
      </w:r>
      <w:r>
        <w:rPr>
          <w:b/>
          <w:sz w:val="26"/>
          <w:szCs w:val="26"/>
        </w:rPr>
        <w:t>составляет</w:t>
      </w:r>
      <w:r w:rsidRPr="00F805A7">
        <w:rPr>
          <w:b/>
          <w:sz w:val="26"/>
          <w:szCs w:val="26"/>
        </w:rPr>
        <w:t xml:space="preserve"> </w:t>
      </w:r>
      <w:r>
        <w:rPr>
          <w:b/>
          <w:sz w:val="26"/>
          <w:szCs w:val="26"/>
        </w:rPr>
        <w:t>(3336360,06 минус 3300085,97)  36,27</w:t>
      </w:r>
      <w:r w:rsidRPr="00F805A7">
        <w:rPr>
          <w:b/>
          <w:sz w:val="26"/>
          <w:szCs w:val="26"/>
        </w:rPr>
        <w:t xml:space="preserve"> тыс. рублей</w:t>
      </w:r>
      <w:r>
        <w:rPr>
          <w:b/>
          <w:sz w:val="26"/>
          <w:szCs w:val="26"/>
        </w:rPr>
        <w:t xml:space="preserve"> (36 274,89 рублей).</w:t>
      </w:r>
    </w:p>
    <w:p w:rsidR="000F1FDD" w:rsidRDefault="000F1FDD" w:rsidP="000F1FDD">
      <w:pPr>
        <w:tabs>
          <w:tab w:val="left" w:pos="1080"/>
        </w:tabs>
        <w:ind w:firstLine="709"/>
        <w:jc w:val="both"/>
        <w:rPr>
          <w:sz w:val="26"/>
          <w:szCs w:val="26"/>
        </w:rPr>
      </w:pPr>
      <w:r w:rsidRPr="00C31AE5">
        <w:rPr>
          <w:b/>
          <w:sz w:val="26"/>
          <w:szCs w:val="26"/>
        </w:rPr>
        <w:t>Не использовано МБУ «МЦ» субсидий</w:t>
      </w:r>
      <w:r>
        <w:rPr>
          <w:b/>
          <w:sz w:val="26"/>
          <w:szCs w:val="26"/>
        </w:rPr>
        <w:t xml:space="preserve"> на иные цели, </w:t>
      </w:r>
      <w:r w:rsidRPr="00EB560F">
        <w:rPr>
          <w:sz w:val="26"/>
          <w:szCs w:val="26"/>
        </w:rPr>
        <w:t xml:space="preserve">включая ДМЦП </w:t>
      </w:r>
      <w:r>
        <w:rPr>
          <w:sz w:val="26"/>
          <w:szCs w:val="26"/>
        </w:rPr>
        <w:t>«</w:t>
      </w:r>
      <w:r w:rsidRPr="00AB2206">
        <w:rPr>
          <w:sz w:val="26"/>
          <w:szCs w:val="26"/>
        </w:rPr>
        <w:t xml:space="preserve">Молодежь муниципального образования </w:t>
      </w:r>
      <w:r>
        <w:rPr>
          <w:sz w:val="26"/>
          <w:szCs w:val="26"/>
        </w:rPr>
        <w:t>город</w:t>
      </w:r>
      <w:r w:rsidRPr="00AB2206">
        <w:rPr>
          <w:sz w:val="26"/>
          <w:szCs w:val="26"/>
        </w:rPr>
        <w:t xml:space="preserve"> Норильск</w:t>
      </w:r>
      <w:r>
        <w:rPr>
          <w:sz w:val="26"/>
          <w:szCs w:val="26"/>
        </w:rPr>
        <w:t>» на 2012 – 2014 годы</w:t>
      </w:r>
      <w:r>
        <w:rPr>
          <w:b/>
          <w:sz w:val="26"/>
          <w:szCs w:val="26"/>
        </w:rPr>
        <w:t xml:space="preserve"> </w:t>
      </w:r>
      <w:r w:rsidRPr="00C31AE5">
        <w:rPr>
          <w:b/>
          <w:sz w:val="26"/>
          <w:szCs w:val="26"/>
        </w:rPr>
        <w:t xml:space="preserve"> </w:t>
      </w:r>
      <w:r w:rsidRPr="00C31AE5">
        <w:rPr>
          <w:b/>
          <w:sz w:val="26"/>
          <w:szCs w:val="26"/>
        </w:rPr>
        <w:lastRenderedPageBreak/>
        <w:t xml:space="preserve">полученных в 2012 году в </w:t>
      </w:r>
      <w:r>
        <w:rPr>
          <w:b/>
          <w:sz w:val="26"/>
          <w:szCs w:val="26"/>
        </w:rPr>
        <w:t xml:space="preserve">общей </w:t>
      </w:r>
      <w:r w:rsidRPr="00C31AE5">
        <w:rPr>
          <w:b/>
          <w:sz w:val="26"/>
          <w:szCs w:val="26"/>
        </w:rPr>
        <w:t xml:space="preserve">сумме </w:t>
      </w:r>
      <w:r>
        <w:rPr>
          <w:b/>
          <w:sz w:val="26"/>
          <w:szCs w:val="26"/>
        </w:rPr>
        <w:t>252,27</w:t>
      </w:r>
      <w:r w:rsidRPr="00C31AE5">
        <w:rPr>
          <w:b/>
          <w:sz w:val="26"/>
          <w:szCs w:val="26"/>
        </w:rPr>
        <w:t xml:space="preserve"> тыс. рублей</w:t>
      </w:r>
      <w:r>
        <w:rPr>
          <w:sz w:val="26"/>
          <w:szCs w:val="26"/>
        </w:rPr>
        <w:t xml:space="preserve"> (252 274,89 рублей).</w:t>
      </w:r>
    </w:p>
    <w:p w:rsidR="000F1FDD" w:rsidRDefault="000F1FDD" w:rsidP="000F1FDD">
      <w:pPr>
        <w:tabs>
          <w:tab w:val="left" w:pos="1080"/>
        </w:tabs>
        <w:ind w:firstLine="709"/>
        <w:jc w:val="both"/>
        <w:rPr>
          <w:sz w:val="26"/>
          <w:szCs w:val="26"/>
        </w:rPr>
      </w:pPr>
    </w:p>
    <w:p w:rsidR="000F1FDD" w:rsidRPr="005815F5" w:rsidRDefault="000F1FDD" w:rsidP="000F1FDD">
      <w:pPr>
        <w:ind w:firstLine="709"/>
        <w:jc w:val="both"/>
        <w:rPr>
          <w:sz w:val="26"/>
          <w:szCs w:val="26"/>
        </w:rPr>
      </w:pPr>
      <w:proofErr w:type="gramStart"/>
      <w:r w:rsidRPr="005815F5">
        <w:rPr>
          <w:sz w:val="26"/>
          <w:szCs w:val="26"/>
        </w:rPr>
        <w:t>Проверкой охвачено три муниципальных учреждения (</w:t>
      </w:r>
      <w:r w:rsidR="0059549C">
        <w:rPr>
          <w:sz w:val="26"/>
          <w:szCs w:val="26"/>
        </w:rPr>
        <w:t>МУ «</w:t>
      </w:r>
      <w:proofErr w:type="spellStart"/>
      <w:r>
        <w:rPr>
          <w:sz w:val="26"/>
          <w:szCs w:val="26"/>
        </w:rPr>
        <w:t>УСТиМП</w:t>
      </w:r>
      <w:proofErr w:type="spellEnd"/>
      <w:r w:rsidR="0059549C">
        <w:rPr>
          <w:sz w:val="26"/>
          <w:szCs w:val="26"/>
        </w:rPr>
        <w:t>»</w:t>
      </w:r>
      <w:r w:rsidRPr="005815F5">
        <w:rPr>
          <w:sz w:val="26"/>
          <w:szCs w:val="26"/>
        </w:rPr>
        <w:t xml:space="preserve">, МКУ «ЦБ </w:t>
      </w:r>
      <w:proofErr w:type="spellStart"/>
      <w:r>
        <w:rPr>
          <w:sz w:val="26"/>
          <w:szCs w:val="26"/>
        </w:rPr>
        <w:t>УСТиМП</w:t>
      </w:r>
      <w:proofErr w:type="spellEnd"/>
      <w:r w:rsidRPr="005815F5">
        <w:rPr>
          <w:sz w:val="26"/>
          <w:szCs w:val="26"/>
        </w:rPr>
        <w:t>», МБУ «</w:t>
      </w:r>
      <w:r>
        <w:rPr>
          <w:sz w:val="26"/>
          <w:szCs w:val="26"/>
        </w:rPr>
        <w:t>МЦ</w:t>
      </w:r>
      <w:r w:rsidRPr="005815F5">
        <w:rPr>
          <w:sz w:val="26"/>
          <w:szCs w:val="26"/>
        </w:rPr>
        <w:t>».</w:t>
      </w:r>
      <w:proofErr w:type="gramEnd"/>
    </w:p>
    <w:p w:rsidR="000F1FDD" w:rsidRDefault="000F1FDD" w:rsidP="000F1FDD">
      <w:pPr>
        <w:ind w:firstLine="709"/>
        <w:jc w:val="both"/>
        <w:rPr>
          <w:sz w:val="26"/>
          <w:szCs w:val="26"/>
          <w:u w:val="single"/>
        </w:rPr>
      </w:pPr>
      <w:r>
        <w:rPr>
          <w:sz w:val="26"/>
          <w:szCs w:val="26"/>
        </w:rPr>
        <w:t xml:space="preserve">- </w:t>
      </w:r>
      <w:r w:rsidRPr="004C38D6">
        <w:rPr>
          <w:sz w:val="26"/>
          <w:szCs w:val="26"/>
          <w:u w:val="single"/>
        </w:rPr>
        <w:t xml:space="preserve">МУ «Управление </w:t>
      </w:r>
      <w:r>
        <w:rPr>
          <w:sz w:val="26"/>
          <w:szCs w:val="26"/>
          <w:u w:val="single"/>
        </w:rPr>
        <w:t>по спорту, туризму и молодежной политике</w:t>
      </w:r>
      <w:r w:rsidRPr="004C38D6">
        <w:rPr>
          <w:sz w:val="26"/>
          <w:szCs w:val="26"/>
          <w:u w:val="single"/>
        </w:rPr>
        <w:t xml:space="preserve"> Администрации города Норильска»</w:t>
      </w:r>
      <w:r>
        <w:rPr>
          <w:sz w:val="26"/>
          <w:szCs w:val="26"/>
          <w:u w:val="single"/>
        </w:rPr>
        <w:t>.</w:t>
      </w:r>
    </w:p>
    <w:p w:rsidR="000F1FDD" w:rsidRPr="0049340B" w:rsidRDefault="000F1FDD" w:rsidP="000F1FDD">
      <w:pPr>
        <w:ind w:firstLine="709"/>
        <w:jc w:val="both"/>
        <w:rPr>
          <w:sz w:val="26"/>
          <w:szCs w:val="26"/>
        </w:rPr>
      </w:pPr>
      <w:r w:rsidRPr="0049340B">
        <w:rPr>
          <w:sz w:val="26"/>
          <w:szCs w:val="26"/>
        </w:rPr>
        <w:t>Утвержденные бюджетные ассигнования ГРБС «</w:t>
      </w:r>
      <w:proofErr w:type="spellStart"/>
      <w:r w:rsidRPr="0049340B">
        <w:rPr>
          <w:sz w:val="26"/>
          <w:szCs w:val="26"/>
        </w:rPr>
        <w:t>УСТиМП</w:t>
      </w:r>
      <w:proofErr w:type="spellEnd"/>
      <w:r w:rsidRPr="0049340B">
        <w:rPr>
          <w:sz w:val="26"/>
          <w:szCs w:val="26"/>
        </w:rPr>
        <w:t>» за 2012 год</w:t>
      </w:r>
      <w:r>
        <w:rPr>
          <w:sz w:val="26"/>
          <w:szCs w:val="26"/>
        </w:rPr>
        <w:t xml:space="preserve"> по подведомственному учреждению МБУ «МЦ»</w:t>
      </w:r>
      <w:r w:rsidRPr="0049340B">
        <w:rPr>
          <w:sz w:val="26"/>
          <w:szCs w:val="26"/>
        </w:rPr>
        <w:t xml:space="preserve"> исполнены в об</w:t>
      </w:r>
      <w:r w:rsidR="0059549C">
        <w:rPr>
          <w:sz w:val="26"/>
          <w:szCs w:val="26"/>
        </w:rPr>
        <w:t>щ</w:t>
      </w:r>
      <w:r w:rsidRPr="0049340B">
        <w:rPr>
          <w:sz w:val="26"/>
          <w:szCs w:val="26"/>
        </w:rPr>
        <w:t>ей сумме 8 515,9 тыс. рублей, или на 80,6%</w:t>
      </w:r>
      <w:r>
        <w:rPr>
          <w:sz w:val="26"/>
          <w:szCs w:val="26"/>
        </w:rPr>
        <w:t xml:space="preserve">, из них по использованию средств местного бюджета на 76%. </w:t>
      </w:r>
    </w:p>
    <w:p w:rsidR="000F1FDD" w:rsidRDefault="000F1FDD" w:rsidP="000F1FDD">
      <w:pPr>
        <w:autoSpaceDE w:val="0"/>
        <w:autoSpaceDN w:val="0"/>
        <w:adjustRightInd w:val="0"/>
        <w:ind w:firstLine="851"/>
        <w:jc w:val="both"/>
        <w:rPr>
          <w:sz w:val="26"/>
          <w:szCs w:val="26"/>
        </w:rPr>
      </w:pPr>
      <w:r>
        <w:rPr>
          <w:sz w:val="26"/>
          <w:szCs w:val="26"/>
        </w:rPr>
        <w:t xml:space="preserve">Контрольно-счетная палата города Норильска установила: </w:t>
      </w:r>
    </w:p>
    <w:p w:rsidR="000F1FDD" w:rsidRDefault="000F1FDD" w:rsidP="000F1FDD">
      <w:pPr>
        <w:autoSpaceDE w:val="0"/>
        <w:autoSpaceDN w:val="0"/>
        <w:adjustRightInd w:val="0"/>
        <w:ind w:firstLine="851"/>
        <w:jc w:val="both"/>
        <w:rPr>
          <w:sz w:val="26"/>
          <w:szCs w:val="26"/>
        </w:rPr>
      </w:pPr>
      <w:r>
        <w:rPr>
          <w:sz w:val="26"/>
          <w:szCs w:val="26"/>
        </w:rPr>
        <w:t xml:space="preserve">1). </w:t>
      </w:r>
      <w:proofErr w:type="gramStart"/>
      <w:r>
        <w:rPr>
          <w:sz w:val="26"/>
          <w:szCs w:val="26"/>
        </w:rPr>
        <w:t xml:space="preserve">В нарушение «Требований к организации работы муниципальных молодежных центров, желающих получить финансовую поддержку», утвержденных Постановлением Совета администрации Красноярского края от 24.04.2007 № 150-п (в ред. от 05.05.2012 № 188-п), </w:t>
      </w:r>
      <w:r w:rsidR="0059549C">
        <w:rPr>
          <w:sz w:val="26"/>
          <w:szCs w:val="26"/>
        </w:rPr>
        <w:t>МУ «</w:t>
      </w:r>
      <w:proofErr w:type="spellStart"/>
      <w:r>
        <w:rPr>
          <w:sz w:val="26"/>
          <w:szCs w:val="26"/>
        </w:rPr>
        <w:t>УСТиМП</w:t>
      </w:r>
      <w:proofErr w:type="spellEnd"/>
      <w:r w:rsidR="0059549C">
        <w:rPr>
          <w:sz w:val="26"/>
          <w:szCs w:val="26"/>
        </w:rPr>
        <w:t>»</w:t>
      </w:r>
      <w:r>
        <w:rPr>
          <w:sz w:val="26"/>
          <w:szCs w:val="26"/>
        </w:rPr>
        <w:t xml:space="preserve"> не оказана методическая поддержка в установлении режима работы МБУ «МЦ» (пункт 2.3.2.</w:t>
      </w:r>
      <w:proofErr w:type="gramEnd"/>
      <w:r>
        <w:rPr>
          <w:sz w:val="26"/>
          <w:szCs w:val="26"/>
        </w:rPr>
        <w:t xml:space="preserve">  Стандарта качества предоставления муниципальных услуг на территории муниципального образования город Норильск по «Организации и проведению мероприятий молодежной направленности», утвержденных Распоряжением  Администрации города Норильска от 29.12.2012№ 6975. </w:t>
      </w:r>
      <w:r w:rsidRPr="00772864">
        <w:rPr>
          <w:b/>
          <w:sz w:val="26"/>
          <w:szCs w:val="26"/>
        </w:rPr>
        <w:t>Далее – Стандарт № 6975</w:t>
      </w:r>
      <w:r>
        <w:rPr>
          <w:sz w:val="26"/>
          <w:szCs w:val="26"/>
        </w:rPr>
        <w:t xml:space="preserve">), в части отражения всех обязанностей работников МБУ «МЦ» в их должностных инструкциях (пункт 2.5.2. Стандарта № 6975), в части оформления документов подтверждающих исполнения мероприятий (пункт 2.2. </w:t>
      </w:r>
      <w:proofErr w:type="gramStart"/>
      <w:r>
        <w:rPr>
          <w:sz w:val="26"/>
          <w:szCs w:val="26"/>
        </w:rPr>
        <w:t>Стандарта № 6975)</w:t>
      </w:r>
      <w:r w:rsidRPr="00FD3B82">
        <w:rPr>
          <w:sz w:val="26"/>
          <w:szCs w:val="26"/>
        </w:rPr>
        <w:t xml:space="preserve"> </w:t>
      </w:r>
      <w:r>
        <w:rPr>
          <w:sz w:val="26"/>
          <w:szCs w:val="26"/>
        </w:rPr>
        <w:t>при выполнении муниципальных заданий;</w:t>
      </w:r>
      <w:proofErr w:type="gramEnd"/>
    </w:p>
    <w:p w:rsidR="000F1FDD" w:rsidRDefault="000F1FDD" w:rsidP="000F1FDD">
      <w:pPr>
        <w:autoSpaceDE w:val="0"/>
        <w:autoSpaceDN w:val="0"/>
        <w:adjustRightInd w:val="0"/>
        <w:ind w:firstLine="851"/>
        <w:jc w:val="both"/>
        <w:rPr>
          <w:sz w:val="26"/>
          <w:szCs w:val="26"/>
        </w:rPr>
      </w:pPr>
      <w:r>
        <w:rPr>
          <w:sz w:val="26"/>
          <w:szCs w:val="26"/>
        </w:rPr>
        <w:t xml:space="preserve">2). </w:t>
      </w:r>
      <w:r w:rsidRPr="00C658A7">
        <w:rPr>
          <w:sz w:val="26"/>
          <w:szCs w:val="26"/>
        </w:rPr>
        <w:t>Поло</w:t>
      </w:r>
      <w:r>
        <w:rPr>
          <w:sz w:val="26"/>
          <w:szCs w:val="26"/>
        </w:rPr>
        <w:t xml:space="preserve">жением об Управлении по спорту, туризму и молодежной политике Администрации города Норильска, утвержденного Решением Норильского городского Совета депутатов от 16.12.2008 № 16-386 (в ред. от 12.11.2013 № 13/4-265), функции контроля </w:t>
      </w:r>
      <w:r w:rsidR="0059549C">
        <w:rPr>
          <w:sz w:val="26"/>
          <w:szCs w:val="26"/>
        </w:rPr>
        <w:t>МУ «</w:t>
      </w:r>
      <w:proofErr w:type="spellStart"/>
      <w:r>
        <w:rPr>
          <w:sz w:val="26"/>
          <w:szCs w:val="26"/>
        </w:rPr>
        <w:t>УСТиМП</w:t>
      </w:r>
      <w:proofErr w:type="spellEnd"/>
      <w:r w:rsidR="0059549C">
        <w:rPr>
          <w:sz w:val="26"/>
          <w:szCs w:val="26"/>
        </w:rPr>
        <w:t>»</w:t>
      </w:r>
      <w:r>
        <w:rPr>
          <w:sz w:val="26"/>
          <w:szCs w:val="26"/>
        </w:rPr>
        <w:t xml:space="preserve"> в отношении МБУ «МЦ» по молодежной политике, не предусмотрены (пункт 3.10 Положения);</w:t>
      </w:r>
    </w:p>
    <w:p w:rsidR="000F1FDD" w:rsidRDefault="000F1FDD" w:rsidP="000F1FDD">
      <w:pPr>
        <w:autoSpaceDE w:val="0"/>
        <w:autoSpaceDN w:val="0"/>
        <w:adjustRightInd w:val="0"/>
        <w:ind w:firstLine="851"/>
        <w:jc w:val="both"/>
        <w:rPr>
          <w:bCs/>
          <w:sz w:val="26"/>
          <w:szCs w:val="26"/>
          <w:lang w:eastAsia="ar-SA"/>
        </w:rPr>
      </w:pPr>
      <w:r>
        <w:rPr>
          <w:sz w:val="26"/>
          <w:szCs w:val="26"/>
        </w:rPr>
        <w:t>3). В</w:t>
      </w:r>
      <w:r w:rsidRPr="00274DD7">
        <w:rPr>
          <w:bCs/>
          <w:sz w:val="26"/>
          <w:szCs w:val="26"/>
          <w:lang w:eastAsia="ar-SA"/>
        </w:rPr>
        <w:t xml:space="preserve"> нарушени</w:t>
      </w:r>
      <w:r>
        <w:rPr>
          <w:bCs/>
          <w:sz w:val="26"/>
          <w:szCs w:val="26"/>
          <w:lang w:eastAsia="ar-SA"/>
        </w:rPr>
        <w:t>е</w:t>
      </w:r>
      <w:r w:rsidRPr="00274DD7">
        <w:rPr>
          <w:bCs/>
          <w:sz w:val="26"/>
          <w:szCs w:val="26"/>
          <w:lang w:eastAsia="ar-SA"/>
        </w:rPr>
        <w:t xml:space="preserve"> п</w:t>
      </w:r>
      <w:r>
        <w:rPr>
          <w:bCs/>
          <w:sz w:val="26"/>
          <w:szCs w:val="26"/>
          <w:lang w:eastAsia="ar-SA"/>
        </w:rPr>
        <w:t>ункта</w:t>
      </w:r>
      <w:r w:rsidRPr="00274DD7">
        <w:rPr>
          <w:bCs/>
          <w:sz w:val="26"/>
          <w:szCs w:val="26"/>
          <w:lang w:eastAsia="ar-SA"/>
        </w:rPr>
        <w:t xml:space="preserve"> 2.1</w:t>
      </w:r>
      <w:r>
        <w:rPr>
          <w:bCs/>
          <w:sz w:val="26"/>
          <w:szCs w:val="26"/>
          <w:lang w:eastAsia="ar-SA"/>
        </w:rPr>
        <w:t>.</w:t>
      </w:r>
      <w:r w:rsidRPr="00274DD7">
        <w:rPr>
          <w:bCs/>
          <w:sz w:val="26"/>
          <w:szCs w:val="26"/>
          <w:lang w:eastAsia="ar-SA"/>
        </w:rPr>
        <w:t xml:space="preserve">  Порядка формирования и финансового обеспечения выполнения муниципального задания в отношении муниципальных учреждений, утвержденного Постановлением Администрации города Норильска от 16.01.2011 №26</w:t>
      </w:r>
      <w:r>
        <w:rPr>
          <w:bCs/>
          <w:sz w:val="26"/>
          <w:szCs w:val="26"/>
          <w:lang w:eastAsia="ar-SA"/>
        </w:rPr>
        <w:t xml:space="preserve"> (далее – Постановление № 26)</w:t>
      </w:r>
      <w:r w:rsidRPr="00274DD7">
        <w:rPr>
          <w:bCs/>
          <w:sz w:val="26"/>
          <w:szCs w:val="26"/>
          <w:lang w:eastAsia="ar-SA"/>
        </w:rPr>
        <w:t xml:space="preserve"> муниципальное задание сформировано МБУ «</w:t>
      </w:r>
      <w:r>
        <w:rPr>
          <w:bCs/>
          <w:sz w:val="26"/>
          <w:szCs w:val="26"/>
          <w:lang w:eastAsia="ar-SA"/>
        </w:rPr>
        <w:t>МЦ</w:t>
      </w:r>
      <w:r w:rsidRPr="00274DD7">
        <w:rPr>
          <w:bCs/>
          <w:sz w:val="26"/>
          <w:szCs w:val="26"/>
          <w:lang w:eastAsia="ar-SA"/>
        </w:rPr>
        <w:t>», тогда как формирование закреплено за ГРБС</w:t>
      </w:r>
      <w:r>
        <w:rPr>
          <w:bCs/>
          <w:sz w:val="26"/>
          <w:szCs w:val="26"/>
          <w:lang w:eastAsia="ar-SA"/>
        </w:rPr>
        <w:t xml:space="preserve"> (</w:t>
      </w:r>
      <w:r w:rsidR="0059549C">
        <w:rPr>
          <w:bCs/>
          <w:sz w:val="26"/>
          <w:szCs w:val="26"/>
          <w:lang w:eastAsia="ar-SA"/>
        </w:rPr>
        <w:t>МУ «</w:t>
      </w:r>
      <w:proofErr w:type="spellStart"/>
      <w:r>
        <w:rPr>
          <w:bCs/>
          <w:sz w:val="26"/>
          <w:szCs w:val="26"/>
          <w:lang w:eastAsia="ar-SA"/>
        </w:rPr>
        <w:t>УСТиМП</w:t>
      </w:r>
      <w:proofErr w:type="spellEnd"/>
      <w:r w:rsidR="0059549C">
        <w:rPr>
          <w:bCs/>
          <w:sz w:val="26"/>
          <w:szCs w:val="26"/>
          <w:lang w:eastAsia="ar-SA"/>
        </w:rPr>
        <w:t>»</w:t>
      </w:r>
      <w:r>
        <w:rPr>
          <w:bCs/>
          <w:sz w:val="26"/>
          <w:szCs w:val="26"/>
          <w:lang w:eastAsia="ar-SA"/>
        </w:rPr>
        <w:t>)</w:t>
      </w:r>
      <w:r w:rsidRPr="00274DD7">
        <w:rPr>
          <w:bCs/>
          <w:sz w:val="26"/>
          <w:szCs w:val="26"/>
          <w:lang w:eastAsia="ar-SA"/>
        </w:rPr>
        <w:t>;</w:t>
      </w:r>
    </w:p>
    <w:p w:rsidR="000F1FDD" w:rsidRDefault="000F1FDD" w:rsidP="000F1FDD">
      <w:pPr>
        <w:tabs>
          <w:tab w:val="left" w:pos="1080"/>
        </w:tabs>
        <w:ind w:firstLine="709"/>
        <w:jc w:val="both"/>
        <w:rPr>
          <w:bCs/>
          <w:sz w:val="26"/>
          <w:szCs w:val="26"/>
          <w:lang w:eastAsia="ar-SA"/>
        </w:rPr>
      </w:pPr>
      <w:r>
        <w:rPr>
          <w:bCs/>
          <w:sz w:val="26"/>
          <w:szCs w:val="26"/>
          <w:lang w:eastAsia="ar-SA"/>
        </w:rPr>
        <w:t xml:space="preserve"> 4). В</w:t>
      </w:r>
      <w:r w:rsidRPr="00274DD7">
        <w:rPr>
          <w:bCs/>
          <w:sz w:val="26"/>
          <w:szCs w:val="26"/>
          <w:lang w:eastAsia="ar-SA"/>
        </w:rPr>
        <w:t xml:space="preserve"> нарушени</w:t>
      </w:r>
      <w:r>
        <w:rPr>
          <w:bCs/>
          <w:sz w:val="26"/>
          <w:szCs w:val="26"/>
          <w:lang w:eastAsia="ar-SA"/>
        </w:rPr>
        <w:t>е</w:t>
      </w:r>
      <w:r w:rsidRPr="00274DD7">
        <w:rPr>
          <w:bCs/>
          <w:sz w:val="26"/>
          <w:szCs w:val="26"/>
          <w:lang w:eastAsia="ar-SA"/>
        </w:rPr>
        <w:t xml:space="preserve"> п</w:t>
      </w:r>
      <w:r>
        <w:rPr>
          <w:bCs/>
          <w:sz w:val="26"/>
          <w:szCs w:val="26"/>
          <w:lang w:eastAsia="ar-SA"/>
        </w:rPr>
        <w:t>ункта</w:t>
      </w:r>
      <w:r w:rsidRPr="00274DD7">
        <w:rPr>
          <w:bCs/>
          <w:sz w:val="26"/>
          <w:szCs w:val="26"/>
          <w:lang w:eastAsia="ar-SA"/>
        </w:rPr>
        <w:t>. 3.3</w:t>
      </w:r>
      <w:r>
        <w:rPr>
          <w:bCs/>
          <w:sz w:val="26"/>
          <w:szCs w:val="26"/>
          <w:lang w:eastAsia="ar-SA"/>
        </w:rPr>
        <w:t>.</w:t>
      </w:r>
      <w:r w:rsidRPr="00274DD7">
        <w:rPr>
          <w:bCs/>
          <w:sz w:val="26"/>
          <w:szCs w:val="26"/>
          <w:lang w:eastAsia="ar-SA"/>
        </w:rPr>
        <w:t xml:space="preserve">  Постановлени</w:t>
      </w:r>
      <w:r>
        <w:rPr>
          <w:bCs/>
          <w:sz w:val="26"/>
          <w:szCs w:val="26"/>
          <w:lang w:eastAsia="ar-SA"/>
        </w:rPr>
        <w:t>я № 26</w:t>
      </w:r>
      <w:r w:rsidRPr="00274DD7">
        <w:rPr>
          <w:bCs/>
          <w:sz w:val="26"/>
          <w:szCs w:val="26"/>
          <w:lang w:eastAsia="ar-SA"/>
        </w:rPr>
        <w:t xml:space="preserve"> в муниципальное задание не внесены изменения объема субсидии, предоставленной из местного бюджета МБУ «</w:t>
      </w:r>
      <w:r>
        <w:rPr>
          <w:bCs/>
          <w:sz w:val="26"/>
          <w:szCs w:val="26"/>
          <w:lang w:eastAsia="ar-SA"/>
        </w:rPr>
        <w:t>МЦ</w:t>
      </w:r>
      <w:r w:rsidRPr="00274DD7">
        <w:rPr>
          <w:bCs/>
          <w:sz w:val="26"/>
          <w:szCs w:val="26"/>
          <w:lang w:eastAsia="ar-SA"/>
        </w:rPr>
        <w:t>» на финансовое обеспечение выполнения муниципального задания</w:t>
      </w:r>
      <w:r>
        <w:rPr>
          <w:bCs/>
          <w:sz w:val="26"/>
          <w:szCs w:val="26"/>
          <w:lang w:eastAsia="ar-SA"/>
        </w:rPr>
        <w:t>;</w:t>
      </w:r>
    </w:p>
    <w:p w:rsidR="000F1FDD" w:rsidRPr="00274DD7" w:rsidRDefault="000F1FDD" w:rsidP="000F1FDD">
      <w:pPr>
        <w:tabs>
          <w:tab w:val="left" w:pos="1080"/>
        </w:tabs>
        <w:ind w:firstLine="709"/>
        <w:jc w:val="both"/>
        <w:rPr>
          <w:b/>
          <w:bCs/>
          <w:sz w:val="26"/>
          <w:szCs w:val="26"/>
          <w:lang w:eastAsia="ar-SA"/>
        </w:rPr>
      </w:pPr>
      <w:r>
        <w:rPr>
          <w:bCs/>
          <w:sz w:val="26"/>
          <w:szCs w:val="26"/>
          <w:lang w:eastAsia="ar-SA"/>
        </w:rPr>
        <w:t xml:space="preserve"> 5)</w:t>
      </w:r>
      <w:proofErr w:type="gramStart"/>
      <w:r>
        <w:rPr>
          <w:bCs/>
          <w:sz w:val="26"/>
          <w:szCs w:val="26"/>
          <w:lang w:eastAsia="ar-SA"/>
        </w:rPr>
        <w:t>.</w:t>
      </w:r>
      <w:proofErr w:type="gramEnd"/>
      <w:r>
        <w:rPr>
          <w:bCs/>
          <w:sz w:val="26"/>
          <w:szCs w:val="26"/>
          <w:lang w:eastAsia="ar-SA"/>
        </w:rPr>
        <w:t xml:space="preserve"> </w:t>
      </w:r>
      <w:proofErr w:type="gramStart"/>
      <w:r>
        <w:rPr>
          <w:bCs/>
          <w:sz w:val="26"/>
          <w:szCs w:val="26"/>
          <w:lang w:eastAsia="ar-SA"/>
        </w:rPr>
        <w:t>в</w:t>
      </w:r>
      <w:proofErr w:type="gramEnd"/>
      <w:r w:rsidRPr="00274DD7">
        <w:rPr>
          <w:bCs/>
          <w:sz w:val="26"/>
          <w:szCs w:val="26"/>
          <w:lang w:eastAsia="ar-SA"/>
        </w:rPr>
        <w:t xml:space="preserve"> нарушении п</w:t>
      </w:r>
      <w:r>
        <w:rPr>
          <w:bCs/>
          <w:sz w:val="26"/>
          <w:szCs w:val="26"/>
          <w:lang w:eastAsia="ar-SA"/>
        </w:rPr>
        <w:t xml:space="preserve">ункта </w:t>
      </w:r>
      <w:r w:rsidRPr="00274DD7">
        <w:rPr>
          <w:bCs/>
          <w:sz w:val="26"/>
          <w:szCs w:val="26"/>
          <w:lang w:eastAsia="ar-SA"/>
        </w:rPr>
        <w:t>3.2</w:t>
      </w:r>
      <w:r>
        <w:rPr>
          <w:bCs/>
          <w:sz w:val="26"/>
          <w:szCs w:val="26"/>
          <w:lang w:eastAsia="ar-SA"/>
        </w:rPr>
        <w:t>.</w:t>
      </w:r>
      <w:r w:rsidRPr="00274DD7">
        <w:rPr>
          <w:bCs/>
          <w:sz w:val="26"/>
          <w:szCs w:val="26"/>
          <w:lang w:eastAsia="ar-SA"/>
        </w:rPr>
        <w:t xml:space="preserve"> Перечня муниципальных услуг, оказываемых юридическим и физическим лицам, финансируемым за счет бюджета муниципального образования город Норильск, утвержденного Постановлением Администрации города Норильска от 13.10.2009 № 447, муниципальное задание сформировано на оказание муниципальной </w:t>
      </w:r>
      <w:r w:rsidRPr="003B3F5E">
        <w:rPr>
          <w:b/>
          <w:bCs/>
          <w:sz w:val="26"/>
          <w:szCs w:val="26"/>
          <w:lang w:eastAsia="ar-SA"/>
        </w:rPr>
        <w:t>услуги «Проведение организационно-воспитательной работы с молодежью»</w:t>
      </w:r>
      <w:r w:rsidRPr="00274DD7">
        <w:rPr>
          <w:bCs/>
          <w:sz w:val="26"/>
          <w:szCs w:val="26"/>
          <w:lang w:eastAsia="ar-SA"/>
        </w:rPr>
        <w:t xml:space="preserve"> не предусмотренной указанным Перечнем</w:t>
      </w:r>
      <w:r>
        <w:rPr>
          <w:bCs/>
          <w:sz w:val="26"/>
          <w:szCs w:val="26"/>
          <w:lang w:eastAsia="ar-SA"/>
        </w:rPr>
        <w:t>, а также планом ФХД МБУ «МЦ» на 2012 год</w:t>
      </w:r>
      <w:r w:rsidRPr="00274DD7">
        <w:rPr>
          <w:bCs/>
          <w:sz w:val="26"/>
          <w:szCs w:val="26"/>
          <w:lang w:eastAsia="ar-SA"/>
        </w:rPr>
        <w:t>.</w:t>
      </w:r>
    </w:p>
    <w:p w:rsidR="000F1FDD" w:rsidRPr="00F60297" w:rsidRDefault="000F1FDD" w:rsidP="000F1FDD">
      <w:pPr>
        <w:ind w:firstLine="709"/>
        <w:jc w:val="both"/>
        <w:rPr>
          <w:sz w:val="26"/>
          <w:szCs w:val="26"/>
        </w:rPr>
      </w:pPr>
    </w:p>
    <w:p w:rsidR="000F1FDD" w:rsidRDefault="000F1FDD" w:rsidP="000F1FDD">
      <w:pPr>
        <w:ind w:firstLine="709"/>
        <w:jc w:val="both"/>
        <w:rPr>
          <w:sz w:val="26"/>
          <w:szCs w:val="26"/>
        </w:rPr>
      </w:pPr>
      <w:r>
        <w:rPr>
          <w:sz w:val="26"/>
          <w:szCs w:val="26"/>
        </w:rPr>
        <w:t xml:space="preserve">- </w:t>
      </w:r>
      <w:r w:rsidRPr="004C38D6">
        <w:rPr>
          <w:sz w:val="26"/>
          <w:szCs w:val="26"/>
          <w:u w:val="single"/>
        </w:rPr>
        <w:t>М</w:t>
      </w:r>
      <w:r>
        <w:rPr>
          <w:sz w:val="26"/>
          <w:szCs w:val="26"/>
          <w:u w:val="single"/>
        </w:rPr>
        <w:t>К</w:t>
      </w:r>
      <w:r w:rsidRPr="004C38D6">
        <w:rPr>
          <w:sz w:val="26"/>
          <w:szCs w:val="26"/>
          <w:u w:val="single"/>
        </w:rPr>
        <w:t>У «</w:t>
      </w:r>
      <w:r>
        <w:rPr>
          <w:sz w:val="26"/>
          <w:szCs w:val="26"/>
          <w:u w:val="single"/>
        </w:rPr>
        <w:t>ЦБ учреждений по спорту, туризму и молодежной политике».</w:t>
      </w:r>
    </w:p>
    <w:p w:rsidR="000F1FDD" w:rsidRDefault="000F1FDD" w:rsidP="000F1FDD">
      <w:pPr>
        <w:widowControl w:val="0"/>
        <w:ind w:firstLine="709"/>
        <w:jc w:val="both"/>
        <w:rPr>
          <w:sz w:val="26"/>
          <w:szCs w:val="26"/>
        </w:rPr>
      </w:pPr>
      <w:r>
        <w:rPr>
          <w:sz w:val="26"/>
          <w:szCs w:val="26"/>
        </w:rPr>
        <w:t xml:space="preserve">Действующая в 2012 году Учетная политика, утвержденная приказом директора МКУ «ЦБ УСТМП» от 11.01.2012 г. № 1/1, сформирована в </w:t>
      </w:r>
      <w:r>
        <w:rPr>
          <w:sz w:val="26"/>
          <w:szCs w:val="26"/>
        </w:rPr>
        <w:lastRenderedPageBreak/>
        <w:t>нарушение действующему законодательству:</w:t>
      </w:r>
    </w:p>
    <w:p w:rsidR="000F1FDD" w:rsidRDefault="000F1FDD" w:rsidP="000F1FDD">
      <w:pPr>
        <w:widowControl w:val="0"/>
        <w:ind w:firstLine="709"/>
        <w:jc w:val="both"/>
        <w:rPr>
          <w:sz w:val="26"/>
          <w:szCs w:val="26"/>
        </w:rPr>
      </w:pPr>
      <w:r>
        <w:rPr>
          <w:sz w:val="26"/>
          <w:szCs w:val="26"/>
        </w:rPr>
        <w:t>- ст. 5 «Регулирование бухгалтерского учета» п. 3 «Организации, руководствуясь законодательством РФ о бухгалтерском учете, нормативными актами органов, регулирующих бухгалтерский учет, самостоятельно формируют свою учетную политику, исходя из своей структуры, отрасли и других особенностей деятельности» Закона № 129-ФЗ;</w:t>
      </w:r>
    </w:p>
    <w:p w:rsidR="000F1FDD" w:rsidRDefault="000F1FDD" w:rsidP="000F1FDD">
      <w:pPr>
        <w:widowControl w:val="0"/>
        <w:ind w:firstLine="709"/>
        <w:jc w:val="both"/>
        <w:rPr>
          <w:sz w:val="26"/>
          <w:szCs w:val="26"/>
        </w:rPr>
      </w:pPr>
      <w:r>
        <w:rPr>
          <w:sz w:val="26"/>
          <w:szCs w:val="26"/>
        </w:rPr>
        <w:t>- п. 6 Инструкции № 157н «Субъект учета, в целях организации бухгалтерского учета, руководствуясь законодательством РФ о бухгалтерском учете, нормативными актами органов, регулирующими бухгалтерский учет, настоящей инструкцией, формирует свою учетную политику, исходя из особенностей своей структуры, отраслевых и иных особенностей деятельности учреждения и выполняемых им, в соответствии с законодательством РФ, полномочий.</w:t>
      </w:r>
    </w:p>
    <w:p w:rsidR="000F1FDD" w:rsidRDefault="000F1FDD" w:rsidP="000F1FDD">
      <w:pPr>
        <w:widowControl w:val="0"/>
        <w:ind w:firstLine="709"/>
        <w:jc w:val="both"/>
        <w:rPr>
          <w:sz w:val="26"/>
          <w:szCs w:val="26"/>
        </w:rPr>
      </w:pPr>
    </w:p>
    <w:p w:rsidR="000F1FDD" w:rsidRDefault="000F1FDD" w:rsidP="000F1FDD">
      <w:pPr>
        <w:ind w:firstLine="709"/>
        <w:jc w:val="both"/>
        <w:rPr>
          <w:sz w:val="26"/>
          <w:szCs w:val="26"/>
        </w:rPr>
      </w:pPr>
      <w:r w:rsidRPr="005E7CBB">
        <w:rPr>
          <w:sz w:val="26"/>
          <w:szCs w:val="26"/>
        </w:rPr>
        <w:t xml:space="preserve">- </w:t>
      </w:r>
      <w:r w:rsidRPr="005E7CBB">
        <w:rPr>
          <w:sz w:val="26"/>
          <w:szCs w:val="26"/>
          <w:u w:val="single"/>
        </w:rPr>
        <w:t>МБУ «</w:t>
      </w:r>
      <w:r>
        <w:rPr>
          <w:sz w:val="26"/>
          <w:szCs w:val="26"/>
          <w:u w:val="single"/>
        </w:rPr>
        <w:t>МЦ</w:t>
      </w:r>
      <w:r w:rsidRPr="005E7CBB">
        <w:rPr>
          <w:sz w:val="26"/>
          <w:szCs w:val="26"/>
          <w:u w:val="single"/>
        </w:rPr>
        <w:t>»</w:t>
      </w:r>
      <w:r w:rsidRPr="005E7CBB">
        <w:rPr>
          <w:sz w:val="26"/>
          <w:szCs w:val="26"/>
        </w:rPr>
        <w:t>:</w:t>
      </w:r>
    </w:p>
    <w:p w:rsidR="000F1FDD" w:rsidRDefault="000F1FDD" w:rsidP="000F1FDD">
      <w:pPr>
        <w:ind w:firstLine="709"/>
        <w:jc w:val="both"/>
        <w:rPr>
          <w:sz w:val="26"/>
          <w:szCs w:val="26"/>
        </w:rPr>
      </w:pPr>
      <w:r>
        <w:rPr>
          <w:sz w:val="26"/>
          <w:szCs w:val="26"/>
        </w:rPr>
        <w:t>План ФХД МБУ «МЦ»</w:t>
      </w:r>
      <w:r w:rsidRPr="0049340B">
        <w:rPr>
          <w:sz w:val="26"/>
          <w:szCs w:val="26"/>
        </w:rPr>
        <w:t xml:space="preserve"> за 2012 год</w:t>
      </w:r>
      <w:r>
        <w:rPr>
          <w:sz w:val="26"/>
          <w:szCs w:val="26"/>
        </w:rPr>
        <w:t xml:space="preserve"> </w:t>
      </w:r>
      <w:r w:rsidRPr="0049340B">
        <w:rPr>
          <w:sz w:val="26"/>
          <w:szCs w:val="26"/>
        </w:rPr>
        <w:t xml:space="preserve">исполнен </w:t>
      </w:r>
      <w:proofErr w:type="gramStart"/>
      <w:r w:rsidRPr="0049340B">
        <w:rPr>
          <w:sz w:val="26"/>
          <w:szCs w:val="26"/>
        </w:rPr>
        <w:t>в обшей</w:t>
      </w:r>
      <w:proofErr w:type="gramEnd"/>
      <w:r w:rsidRPr="0049340B">
        <w:rPr>
          <w:sz w:val="26"/>
          <w:szCs w:val="26"/>
        </w:rPr>
        <w:t xml:space="preserve"> сумме </w:t>
      </w:r>
      <w:r>
        <w:rPr>
          <w:sz w:val="26"/>
          <w:szCs w:val="26"/>
        </w:rPr>
        <w:t>8 638,91 тыс. рублей (8 638 913,14</w:t>
      </w:r>
      <w:r w:rsidRPr="0049340B">
        <w:rPr>
          <w:sz w:val="26"/>
          <w:szCs w:val="26"/>
        </w:rPr>
        <w:t xml:space="preserve"> рублей</w:t>
      </w:r>
      <w:r>
        <w:rPr>
          <w:sz w:val="26"/>
          <w:szCs w:val="26"/>
        </w:rPr>
        <w:t>). С учетом планируемого остатка средств на начало 2012 года в сумме 875,78 тыс. рублей (875 786,85 рублей), исполнение составило 81,8%.</w:t>
      </w:r>
    </w:p>
    <w:p w:rsidR="000F1FDD" w:rsidRPr="0049340B" w:rsidRDefault="000F1FDD" w:rsidP="000F1FDD">
      <w:pPr>
        <w:ind w:firstLine="709"/>
        <w:jc w:val="both"/>
        <w:rPr>
          <w:sz w:val="26"/>
          <w:szCs w:val="26"/>
        </w:rPr>
      </w:pPr>
      <w:r>
        <w:rPr>
          <w:sz w:val="26"/>
          <w:szCs w:val="26"/>
        </w:rPr>
        <w:t xml:space="preserve">1). Неиспользование целевых субсидий полученных на лицевые счета МБУ «МЦ» в 2012 году (с учетом остатков средств на начало 2012 года)  по состоянию на 01.01.2013 года составило в общей сумме 752,61 тыс. рублей (752 614,77 рублей).  Из перечисленных за 2012 год МБУ «МЦ» субсидий в общей сумме 8 515,84 тыс. рублей (8 515 841,06 рублей), в остатки по состоянию на 01.01.2013 года отнесено </w:t>
      </w:r>
      <w:r>
        <w:rPr>
          <w:b/>
          <w:sz w:val="26"/>
          <w:szCs w:val="26"/>
        </w:rPr>
        <w:t>252,27</w:t>
      </w:r>
      <w:r w:rsidRPr="00C31AE5">
        <w:rPr>
          <w:b/>
          <w:sz w:val="26"/>
          <w:szCs w:val="26"/>
        </w:rPr>
        <w:t xml:space="preserve"> тыс. рублей</w:t>
      </w:r>
      <w:r>
        <w:rPr>
          <w:sz w:val="26"/>
          <w:szCs w:val="26"/>
        </w:rPr>
        <w:t xml:space="preserve"> (252 274,89 рублей), что является неэффективным расходованием бюджетных средств муниципального образования город Норильск. </w:t>
      </w:r>
    </w:p>
    <w:p w:rsidR="000F1FDD" w:rsidRPr="00AB2206" w:rsidRDefault="000F1FDD" w:rsidP="000F1FDD">
      <w:pPr>
        <w:ind w:firstLine="709"/>
        <w:jc w:val="both"/>
        <w:rPr>
          <w:sz w:val="26"/>
          <w:szCs w:val="26"/>
        </w:rPr>
      </w:pPr>
      <w:r>
        <w:rPr>
          <w:sz w:val="26"/>
          <w:szCs w:val="26"/>
        </w:rPr>
        <w:t xml:space="preserve">2). </w:t>
      </w:r>
      <w:r w:rsidRPr="00AB2206">
        <w:rPr>
          <w:sz w:val="26"/>
          <w:szCs w:val="26"/>
        </w:rPr>
        <w:t>При выборочной проверке муниципального имущества размещенного в помещениях МБУ «</w:t>
      </w:r>
      <w:r>
        <w:rPr>
          <w:sz w:val="26"/>
          <w:szCs w:val="26"/>
        </w:rPr>
        <w:t>МЦ</w:t>
      </w:r>
      <w:r w:rsidRPr="00AB2206">
        <w:rPr>
          <w:sz w:val="26"/>
          <w:szCs w:val="26"/>
        </w:rPr>
        <w:t xml:space="preserve">» расположенных по адресам: г. Норильск, Центральный район, ул. </w:t>
      </w:r>
      <w:proofErr w:type="spellStart"/>
      <w:r w:rsidRPr="00AB2206">
        <w:rPr>
          <w:sz w:val="26"/>
          <w:szCs w:val="26"/>
        </w:rPr>
        <w:t>Талнахская</w:t>
      </w:r>
      <w:proofErr w:type="spellEnd"/>
      <w:r w:rsidRPr="00AB2206">
        <w:rPr>
          <w:sz w:val="26"/>
          <w:szCs w:val="26"/>
        </w:rPr>
        <w:t xml:space="preserve">, д. 8 и район </w:t>
      </w:r>
      <w:proofErr w:type="spellStart"/>
      <w:r w:rsidRPr="00AB2206">
        <w:rPr>
          <w:sz w:val="26"/>
          <w:szCs w:val="26"/>
        </w:rPr>
        <w:t>Талнах</w:t>
      </w:r>
      <w:proofErr w:type="spellEnd"/>
      <w:r w:rsidRPr="00AB2206">
        <w:rPr>
          <w:sz w:val="26"/>
          <w:szCs w:val="26"/>
        </w:rPr>
        <w:t xml:space="preserve">, ул. Кравца, д. 22 выявлено: </w:t>
      </w:r>
    </w:p>
    <w:p w:rsidR="000F1FDD" w:rsidRPr="00EA1B9E" w:rsidRDefault="000F1FDD" w:rsidP="000F1FDD">
      <w:pPr>
        <w:pStyle w:val="af1"/>
        <w:numPr>
          <w:ilvl w:val="0"/>
          <w:numId w:val="11"/>
        </w:numPr>
        <w:tabs>
          <w:tab w:val="left" w:pos="993"/>
        </w:tabs>
        <w:spacing w:after="0" w:line="240" w:lineRule="auto"/>
        <w:ind w:left="0" w:firstLine="709"/>
        <w:jc w:val="both"/>
        <w:rPr>
          <w:rFonts w:ascii="Times New Roman" w:hAnsi="Times New Roman" w:cs="Times New Roman"/>
          <w:sz w:val="26"/>
          <w:szCs w:val="26"/>
        </w:rPr>
      </w:pPr>
      <w:proofErr w:type="gramStart"/>
      <w:r w:rsidRPr="00EA1B9E">
        <w:rPr>
          <w:rFonts w:ascii="Times New Roman" w:hAnsi="Times New Roman" w:cs="Times New Roman"/>
          <w:b/>
          <w:sz w:val="26"/>
          <w:szCs w:val="26"/>
        </w:rPr>
        <w:t>наличие</w:t>
      </w:r>
      <w:r w:rsidRPr="00EA1B9E">
        <w:rPr>
          <w:rFonts w:ascii="Times New Roman" w:hAnsi="Times New Roman" w:cs="Times New Roman"/>
          <w:sz w:val="26"/>
          <w:szCs w:val="26"/>
        </w:rPr>
        <w:t xml:space="preserve"> не числящихся в </w:t>
      </w:r>
      <w:r w:rsidRPr="00EA1B9E">
        <w:rPr>
          <w:rFonts w:ascii="Times New Roman" w:hAnsi="Times New Roman" w:cs="Times New Roman"/>
          <w:color w:val="000000"/>
          <w:sz w:val="26"/>
          <w:szCs w:val="26"/>
        </w:rPr>
        <w:t xml:space="preserve">подотчете материально-ответственных лиц </w:t>
      </w:r>
      <w:r w:rsidRPr="00EA1B9E">
        <w:rPr>
          <w:rFonts w:ascii="Times New Roman" w:hAnsi="Times New Roman" w:cs="Times New Roman"/>
          <w:sz w:val="26"/>
          <w:szCs w:val="26"/>
        </w:rPr>
        <w:t xml:space="preserve">МБУ «МЦ»: системного блока к персональному компьютеру в количестве 1 шт., компакт-диска с операционной системой </w:t>
      </w:r>
      <w:r w:rsidRPr="00EA1B9E">
        <w:rPr>
          <w:rFonts w:ascii="Times New Roman" w:hAnsi="Times New Roman" w:cs="Times New Roman"/>
          <w:sz w:val="26"/>
          <w:szCs w:val="26"/>
          <w:lang w:val="en-US"/>
        </w:rPr>
        <w:t>Windows</w:t>
      </w:r>
      <w:r w:rsidRPr="00EA1B9E">
        <w:rPr>
          <w:rFonts w:ascii="Times New Roman" w:hAnsi="Times New Roman" w:cs="Times New Roman"/>
          <w:sz w:val="26"/>
          <w:szCs w:val="26"/>
        </w:rPr>
        <w:t xml:space="preserve"> 8 с лицензией в количестве 1 шт., цифрового </w:t>
      </w:r>
      <w:proofErr w:type="spellStart"/>
      <w:r w:rsidRPr="00EA1B9E">
        <w:rPr>
          <w:rFonts w:ascii="Times New Roman" w:hAnsi="Times New Roman" w:cs="Times New Roman"/>
          <w:sz w:val="26"/>
          <w:szCs w:val="26"/>
        </w:rPr>
        <w:t>дупликатора</w:t>
      </w:r>
      <w:proofErr w:type="spellEnd"/>
      <w:r w:rsidRPr="00EA1B9E">
        <w:rPr>
          <w:rFonts w:ascii="Times New Roman" w:hAnsi="Times New Roman" w:cs="Times New Roman"/>
          <w:sz w:val="26"/>
          <w:szCs w:val="26"/>
        </w:rPr>
        <w:t xml:space="preserve"> </w:t>
      </w:r>
      <w:r w:rsidRPr="00EA1B9E">
        <w:rPr>
          <w:rFonts w:ascii="Times New Roman" w:hAnsi="Times New Roman" w:cs="Times New Roman"/>
          <w:sz w:val="26"/>
          <w:szCs w:val="26"/>
          <w:lang w:val="en-US"/>
        </w:rPr>
        <w:t>Duplo</w:t>
      </w:r>
      <w:r w:rsidRPr="00EA1B9E">
        <w:rPr>
          <w:rFonts w:ascii="Times New Roman" w:hAnsi="Times New Roman" w:cs="Times New Roman"/>
          <w:sz w:val="26"/>
          <w:szCs w:val="26"/>
        </w:rPr>
        <w:t xml:space="preserve"> </w:t>
      </w:r>
      <w:r w:rsidRPr="00EA1B9E">
        <w:rPr>
          <w:rFonts w:ascii="Times New Roman" w:hAnsi="Times New Roman" w:cs="Times New Roman"/>
          <w:sz w:val="26"/>
          <w:szCs w:val="26"/>
          <w:lang w:val="en-US"/>
        </w:rPr>
        <w:t>DP</w:t>
      </w:r>
      <w:r w:rsidRPr="00EA1B9E">
        <w:rPr>
          <w:rFonts w:ascii="Times New Roman" w:hAnsi="Times New Roman" w:cs="Times New Roman"/>
          <w:sz w:val="26"/>
          <w:szCs w:val="26"/>
        </w:rPr>
        <w:t>-</w:t>
      </w:r>
      <w:r w:rsidRPr="00EA1B9E">
        <w:rPr>
          <w:rFonts w:ascii="Times New Roman" w:hAnsi="Times New Roman" w:cs="Times New Roman"/>
          <w:sz w:val="26"/>
          <w:szCs w:val="26"/>
          <w:lang w:val="en-US"/>
        </w:rPr>
        <w:t>S</w:t>
      </w:r>
      <w:r w:rsidRPr="00EA1B9E">
        <w:rPr>
          <w:rFonts w:ascii="Times New Roman" w:hAnsi="Times New Roman" w:cs="Times New Roman"/>
          <w:sz w:val="26"/>
          <w:szCs w:val="26"/>
        </w:rPr>
        <w:t xml:space="preserve">550 с заводским номером 080957552, с рукописным номером на корпусе 230, без специализированной опорной стойки (подставки) в количестве 1 шт., проектора </w:t>
      </w:r>
      <w:r w:rsidRPr="00EA1B9E">
        <w:rPr>
          <w:rFonts w:ascii="Times New Roman" w:hAnsi="Times New Roman" w:cs="Times New Roman"/>
          <w:sz w:val="26"/>
          <w:szCs w:val="26"/>
          <w:lang w:val="en-US"/>
        </w:rPr>
        <w:t>EPSON</w:t>
      </w:r>
      <w:r w:rsidRPr="00EA1B9E">
        <w:rPr>
          <w:rFonts w:ascii="Times New Roman" w:hAnsi="Times New Roman" w:cs="Times New Roman"/>
          <w:sz w:val="26"/>
          <w:szCs w:val="26"/>
        </w:rPr>
        <w:t xml:space="preserve"> </w:t>
      </w:r>
      <w:r w:rsidRPr="00EA1B9E">
        <w:rPr>
          <w:rFonts w:ascii="Times New Roman" w:hAnsi="Times New Roman" w:cs="Times New Roman"/>
          <w:sz w:val="26"/>
          <w:szCs w:val="26"/>
          <w:lang w:val="en-US"/>
        </w:rPr>
        <w:t>EB</w:t>
      </w:r>
      <w:r w:rsidRPr="00EA1B9E">
        <w:rPr>
          <w:rFonts w:ascii="Times New Roman" w:hAnsi="Times New Roman" w:cs="Times New Roman"/>
          <w:sz w:val="26"/>
          <w:szCs w:val="26"/>
        </w:rPr>
        <w:t>-</w:t>
      </w:r>
      <w:r w:rsidRPr="00EA1B9E">
        <w:rPr>
          <w:rFonts w:ascii="Times New Roman" w:hAnsi="Times New Roman" w:cs="Times New Roman"/>
          <w:sz w:val="26"/>
          <w:szCs w:val="26"/>
          <w:lang w:val="en-US"/>
        </w:rPr>
        <w:t>S</w:t>
      </w:r>
      <w:r w:rsidRPr="00EA1B9E">
        <w:rPr>
          <w:rFonts w:ascii="Times New Roman" w:hAnsi="Times New Roman" w:cs="Times New Roman"/>
          <w:sz w:val="26"/>
          <w:szCs w:val="26"/>
        </w:rPr>
        <w:t xml:space="preserve">02 с заводским номером </w:t>
      </w:r>
      <w:r w:rsidRPr="00EA1B9E">
        <w:rPr>
          <w:rFonts w:ascii="Times New Roman" w:hAnsi="Times New Roman" w:cs="Times New Roman"/>
          <w:sz w:val="26"/>
          <w:szCs w:val="26"/>
          <w:lang w:val="en-US"/>
        </w:rPr>
        <w:t>PTHK</w:t>
      </w:r>
      <w:r w:rsidRPr="00EA1B9E">
        <w:rPr>
          <w:rFonts w:ascii="Times New Roman" w:hAnsi="Times New Roman" w:cs="Times New Roman"/>
          <w:sz w:val="26"/>
          <w:szCs w:val="26"/>
        </w:rPr>
        <w:t>2503300</w:t>
      </w:r>
      <w:proofErr w:type="gramEnd"/>
      <w:r w:rsidRPr="00EA1B9E">
        <w:rPr>
          <w:rFonts w:ascii="Times New Roman" w:hAnsi="Times New Roman" w:cs="Times New Roman"/>
          <w:sz w:val="26"/>
          <w:szCs w:val="26"/>
        </w:rPr>
        <w:t xml:space="preserve"> в количестве 1 шт.;</w:t>
      </w:r>
    </w:p>
    <w:p w:rsidR="000F1FDD" w:rsidRPr="00EA1B9E" w:rsidRDefault="000F1FDD" w:rsidP="000F1FDD">
      <w:pPr>
        <w:pStyle w:val="af1"/>
        <w:numPr>
          <w:ilvl w:val="0"/>
          <w:numId w:val="11"/>
        </w:numPr>
        <w:tabs>
          <w:tab w:val="left" w:pos="993"/>
        </w:tabs>
        <w:spacing w:after="0" w:line="240" w:lineRule="auto"/>
        <w:ind w:left="0" w:firstLine="709"/>
        <w:jc w:val="both"/>
        <w:rPr>
          <w:rFonts w:ascii="Times New Roman" w:hAnsi="Times New Roman" w:cs="Times New Roman"/>
          <w:sz w:val="26"/>
          <w:szCs w:val="26"/>
        </w:rPr>
      </w:pPr>
      <w:proofErr w:type="gramStart"/>
      <w:r w:rsidRPr="00EA1B9E">
        <w:rPr>
          <w:rFonts w:ascii="Times New Roman" w:hAnsi="Times New Roman" w:cs="Times New Roman"/>
          <w:b/>
          <w:sz w:val="26"/>
          <w:szCs w:val="26"/>
        </w:rPr>
        <w:t>отсутствие</w:t>
      </w:r>
      <w:r w:rsidRPr="00EA1B9E">
        <w:rPr>
          <w:rFonts w:ascii="Times New Roman" w:hAnsi="Times New Roman" w:cs="Times New Roman"/>
          <w:sz w:val="26"/>
          <w:szCs w:val="26"/>
        </w:rPr>
        <w:t xml:space="preserve"> числящихся в подотчете </w:t>
      </w:r>
      <w:r w:rsidRPr="00EA1B9E">
        <w:rPr>
          <w:rFonts w:ascii="Times New Roman" w:hAnsi="Times New Roman" w:cs="Times New Roman"/>
          <w:color w:val="000000"/>
          <w:sz w:val="26"/>
          <w:szCs w:val="26"/>
        </w:rPr>
        <w:t xml:space="preserve">материально-ответственных лиц </w:t>
      </w:r>
      <w:r w:rsidRPr="00EA1B9E">
        <w:rPr>
          <w:rFonts w:ascii="Times New Roman" w:hAnsi="Times New Roman" w:cs="Times New Roman"/>
          <w:sz w:val="26"/>
          <w:szCs w:val="26"/>
        </w:rPr>
        <w:t xml:space="preserve">МБУ «МЦ»: цифрового </w:t>
      </w:r>
      <w:proofErr w:type="spellStart"/>
      <w:r w:rsidRPr="00EA1B9E">
        <w:rPr>
          <w:rFonts w:ascii="Times New Roman" w:hAnsi="Times New Roman" w:cs="Times New Roman"/>
          <w:sz w:val="26"/>
          <w:szCs w:val="26"/>
        </w:rPr>
        <w:t>дупликатора</w:t>
      </w:r>
      <w:proofErr w:type="spellEnd"/>
      <w:r w:rsidRPr="00EA1B9E">
        <w:rPr>
          <w:rFonts w:ascii="Times New Roman" w:hAnsi="Times New Roman" w:cs="Times New Roman"/>
          <w:sz w:val="26"/>
          <w:szCs w:val="26"/>
        </w:rPr>
        <w:t xml:space="preserve"> </w:t>
      </w:r>
      <w:r w:rsidRPr="00EA1B9E">
        <w:rPr>
          <w:rFonts w:ascii="Times New Roman" w:hAnsi="Times New Roman" w:cs="Times New Roman"/>
          <w:sz w:val="26"/>
          <w:szCs w:val="26"/>
          <w:lang w:val="en-US"/>
        </w:rPr>
        <w:t>Duplo</w:t>
      </w:r>
      <w:r w:rsidRPr="00EA1B9E">
        <w:rPr>
          <w:rFonts w:ascii="Times New Roman" w:hAnsi="Times New Roman" w:cs="Times New Roman"/>
          <w:sz w:val="26"/>
          <w:szCs w:val="26"/>
        </w:rPr>
        <w:t xml:space="preserve"> </w:t>
      </w:r>
      <w:r w:rsidRPr="00EA1B9E">
        <w:rPr>
          <w:rFonts w:ascii="Times New Roman" w:hAnsi="Times New Roman" w:cs="Times New Roman"/>
          <w:sz w:val="26"/>
          <w:szCs w:val="26"/>
          <w:lang w:val="en-US"/>
        </w:rPr>
        <w:t>DP</w:t>
      </w:r>
      <w:r w:rsidRPr="00EA1B9E">
        <w:rPr>
          <w:rFonts w:ascii="Times New Roman" w:hAnsi="Times New Roman" w:cs="Times New Roman"/>
          <w:sz w:val="26"/>
          <w:szCs w:val="26"/>
        </w:rPr>
        <w:t>-</w:t>
      </w:r>
      <w:r w:rsidRPr="00EA1B9E">
        <w:rPr>
          <w:rFonts w:ascii="Times New Roman" w:hAnsi="Times New Roman" w:cs="Times New Roman"/>
          <w:sz w:val="26"/>
          <w:szCs w:val="26"/>
          <w:lang w:val="en-US"/>
        </w:rPr>
        <w:t>J</w:t>
      </w:r>
      <w:r w:rsidRPr="00EA1B9E">
        <w:rPr>
          <w:rFonts w:ascii="Times New Roman" w:hAnsi="Times New Roman" w:cs="Times New Roman"/>
          <w:sz w:val="26"/>
          <w:szCs w:val="26"/>
        </w:rPr>
        <w:t xml:space="preserve">450 с инвентарным №1380086 в количестве 1 шт. ценой в 340025,30 рублей, проектора </w:t>
      </w:r>
      <w:r w:rsidRPr="00EA1B9E">
        <w:rPr>
          <w:rFonts w:ascii="Times New Roman" w:hAnsi="Times New Roman" w:cs="Times New Roman"/>
          <w:sz w:val="26"/>
          <w:szCs w:val="26"/>
          <w:lang w:val="en-US"/>
        </w:rPr>
        <w:t>EPSON</w:t>
      </w:r>
      <w:r w:rsidRPr="00EA1B9E">
        <w:rPr>
          <w:rFonts w:ascii="Times New Roman" w:hAnsi="Times New Roman" w:cs="Times New Roman"/>
          <w:sz w:val="26"/>
          <w:szCs w:val="26"/>
        </w:rPr>
        <w:t xml:space="preserve"> </w:t>
      </w:r>
      <w:r w:rsidRPr="00EA1B9E">
        <w:rPr>
          <w:rFonts w:ascii="Times New Roman" w:hAnsi="Times New Roman" w:cs="Times New Roman"/>
          <w:sz w:val="26"/>
          <w:szCs w:val="26"/>
          <w:lang w:val="en-US"/>
        </w:rPr>
        <w:t>FB</w:t>
      </w:r>
      <w:r w:rsidRPr="00EA1B9E">
        <w:rPr>
          <w:rFonts w:ascii="Times New Roman" w:hAnsi="Times New Roman" w:cs="Times New Roman"/>
          <w:sz w:val="26"/>
          <w:szCs w:val="26"/>
        </w:rPr>
        <w:t>-</w:t>
      </w:r>
      <w:r w:rsidRPr="00EA1B9E">
        <w:rPr>
          <w:rFonts w:ascii="Times New Roman" w:hAnsi="Times New Roman" w:cs="Times New Roman"/>
          <w:sz w:val="26"/>
          <w:szCs w:val="26"/>
          <w:lang w:val="en-US"/>
        </w:rPr>
        <w:t>SO</w:t>
      </w:r>
      <w:r w:rsidRPr="00EA1B9E">
        <w:rPr>
          <w:rFonts w:ascii="Times New Roman" w:hAnsi="Times New Roman" w:cs="Times New Roman"/>
          <w:sz w:val="26"/>
          <w:szCs w:val="26"/>
        </w:rPr>
        <w:t xml:space="preserve">22600 с инвентарным №11381019 в количестве 1 шт. ценой в 23174,00 рублей, компакт-диска с операционной системой </w:t>
      </w:r>
      <w:r w:rsidRPr="00EA1B9E">
        <w:rPr>
          <w:rFonts w:ascii="Times New Roman" w:hAnsi="Times New Roman" w:cs="Times New Roman"/>
          <w:sz w:val="26"/>
          <w:szCs w:val="26"/>
          <w:lang w:val="en-US"/>
        </w:rPr>
        <w:t>Windows</w:t>
      </w:r>
      <w:r w:rsidRPr="00EA1B9E">
        <w:rPr>
          <w:rFonts w:ascii="Times New Roman" w:hAnsi="Times New Roman" w:cs="Times New Roman"/>
          <w:sz w:val="26"/>
          <w:szCs w:val="26"/>
        </w:rPr>
        <w:t xml:space="preserve"> 7 с лицензией в количестве 1 шт. ценой в 3019,00 рублей.</w:t>
      </w:r>
      <w:proofErr w:type="gramEnd"/>
    </w:p>
    <w:p w:rsidR="000F1FDD" w:rsidRPr="00EA1B9E" w:rsidRDefault="000F1FDD" w:rsidP="000F1FDD">
      <w:pPr>
        <w:ind w:firstLine="709"/>
        <w:jc w:val="both"/>
        <w:rPr>
          <w:b/>
          <w:sz w:val="26"/>
          <w:szCs w:val="26"/>
        </w:rPr>
      </w:pPr>
      <w:r w:rsidRPr="00EA1B9E">
        <w:rPr>
          <w:b/>
          <w:sz w:val="26"/>
          <w:szCs w:val="26"/>
        </w:rPr>
        <w:t>Всего сумма недостачи составляет 366218,30 рублей.</w:t>
      </w:r>
    </w:p>
    <w:p w:rsidR="000F1FDD" w:rsidRPr="00EA1B9E" w:rsidRDefault="000F1FDD" w:rsidP="000F1FDD">
      <w:pPr>
        <w:ind w:firstLine="709"/>
        <w:jc w:val="both"/>
        <w:rPr>
          <w:sz w:val="26"/>
          <w:szCs w:val="26"/>
        </w:rPr>
      </w:pPr>
      <w:r w:rsidRPr="00EA1B9E">
        <w:rPr>
          <w:sz w:val="26"/>
          <w:szCs w:val="26"/>
        </w:rPr>
        <w:t>На основании пункта 5.1 Методических указаний по инвентаризации имущества и финансовых обязательств, утвержденных Приказом Минфина РФ от 13.06.1995  № 49 (в ред. 08.11.2010 № 142н):</w:t>
      </w:r>
    </w:p>
    <w:p w:rsidR="000F1FDD" w:rsidRPr="00EA1B9E" w:rsidRDefault="000F1FDD" w:rsidP="000F1FDD">
      <w:pPr>
        <w:pStyle w:val="af1"/>
        <w:numPr>
          <w:ilvl w:val="0"/>
          <w:numId w:val="11"/>
        </w:numPr>
        <w:tabs>
          <w:tab w:val="left" w:pos="993"/>
        </w:tabs>
        <w:spacing w:after="0" w:line="240" w:lineRule="auto"/>
        <w:ind w:left="0" w:firstLine="709"/>
        <w:jc w:val="both"/>
        <w:rPr>
          <w:rFonts w:ascii="Times New Roman" w:hAnsi="Times New Roman" w:cs="Times New Roman"/>
          <w:sz w:val="26"/>
          <w:szCs w:val="26"/>
        </w:rPr>
      </w:pPr>
      <w:r w:rsidRPr="00EA1B9E">
        <w:rPr>
          <w:rFonts w:ascii="Times New Roman" w:hAnsi="Times New Roman" w:cs="Times New Roman"/>
          <w:sz w:val="26"/>
          <w:szCs w:val="26"/>
        </w:rPr>
        <w:t>основные средства, оказавшиеся в излишке, подлежат оприходованию с последующим установлением причин возникновения излишка и виновных лиц;</w:t>
      </w:r>
    </w:p>
    <w:p w:rsidR="000F1FDD" w:rsidRPr="00EA1B9E" w:rsidRDefault="000F1FDD" w:rsidP="000F1FDD">
      <w:pPr>
        <w:pStyle w:val="af1"/>
        <w:numPr>
          <w:ilvl w:val="0"/>
          <w:numId w:val="11"/>
        </w:numPr>
        <w:tabs>
          <w:tab w:val="left" w:pos="993"/>
        </w:tabs>
        <w:spacing w:after="0" w:line="240" w:lineRule="auto"/>
        <w:ind w:left="0" w:firstLine="709"/>
        <w:jc w:val="both"/>
        <w:rPr>
          <w:rFonts w:ascii="Times New Roman" w:hAnsi="Times New Roman" w:cs="Times New Roman"/>
          <w:sz w:val="26"/>
          <w:szCs w:val="26"/>
        </w:rPr>
      </w:pPr>
      <w:r w:rsidRPr="00EA1B9E">
        <w:rPr>
          <w:rFonts w:ascii="Times New Roman" w:hAnsi="Times New Roman" w:cs="Times New Roman"/>
          <w:sz w:val="26"/>
          <w:szCs w:val="26"/>
        </w:rPr>
        <w:t>недостача имущества, относится на виновных лиц.</w:t>
      </w:r>
    </w:p>
    <w:p w:rsidR="000F1FDD" w:rsidRPr="00AB2206" w:rsidRDefault="000F1FDD" w:rsidP="000F1FDD">
      <w:pPr>
        <w:ind w:firstLine="709"/>
        <w:jc w:val="both"/>
        <w:rPr>
          <w:rFonts w:cs="Calibri"/>
          <w:sz w:val="26"/>
          <w:szCs w:val="26"/>
        </w:rPr>
      </w:pPr>
      <w:proofErr w:type="gramStart"/>
      <w:r w:rsidRPr="00AB2206">
        <w:rPr>
          <w:sz w:val="26"/>
          <w:szCs w:val="26"/>
        </w:rPr>
        <w:lastRenderedPageBreak/>
        <w:t>На основании пункта 3.3 Методических указаний по инвентаризации имущества и финансовых обязательств, утвержденных Приказом Минфина РФ от 13.06.1995 №</w:t>
      </w:r>
      <w:r>
        <w:rPr>
          <w:sz w:val="26"/>
          <w:szCs w:val="26"/>
        </w:rPr>
        <w:t xml:space="preserve"> </w:t>
      </w:r>
      <w:r w:rsidRPr="00AB2206">
        <w:rPr>
          <w:sz w:val="26"/>
          <w:szCs w:val="26"/>
        </w:rPr>
        <w:t>49 (в ред. 08.11.2010 №</w:t>
      </w:r>
      <w:r>
        <w:rPr>
          <w:sz w:val="26"/>
          <w:szCs w:val="26"/>
        </w:rPr>
        <w:t xml:space="preserve"> </w:t>
      </w:r>
      <w:r w:rsidRPr="00AB2206">
        <w:rPr>
          <w:sz w:val="26"/>
          <w:szCs w:val="26"/>
        </w:rPr>
        <w:t>142н) о</w:t>
      </w:r>
      <w:r w:rsidRPr="00AB2206">
        <w:rPr>
          <w:rFonts w:cs="Calibri"/>
          <w:sz w:val="26"/>
          <w:szCs w:val="26"/>
        </w:rPr>
        <w:t>ценка выявленных в ходе проверки неучтенных объектов должна быть произведена с учетом рыночных цен, а износ (если объекты были в эксплуатации) определен по действительному техническому состоянию объектов с оформлением сведений об оценке и износе соответствующими актами.</w:t>
      </w:r>
      <w:proofErr w:type="gramEnd"/>
    </w:p>
    <w:p w:rsidR="000F1FDD" w:rsidRDefault="000F1FDD" w:rsidP="000F1FDD">
      <w:pPr>
        <w:ind w:firstLine="709"/>
        <w:jc w:val="both"/>
        <w:rPr>
          <w:rFonts w:cs="Calibri"/>
          <w:sz w:val="26"/>
          <w:szCs w:val="26"/>
        </w:rPr>
      </w:pPr>
      <w:r>
        <w:rPr>
          <w:rFonts w:cs="Calibri"/>
          <w:sz w:val="26"/>
          <w:szCs w:val="26"/>
        </w:rPr>
        <w:t xml:space="preserve">3). Расходование МБУ «МЦ» субсидий на иные цели в 2012 году, на приобретение основных средств, без их фактического получения на дату проверки Контрольно-счетной палатой (декабрь 2013 года) не </w:t>
      </w:r>
      <w:proofErr w:type="gramStart"/>
      <w:r>
        <w:rPr>
          <w:rFonts w:cs="Calibri"/>
          <w:sz w:val="26"/>
          <w:szCs w:val="26"/>
        </w:rPr>
        <w:t>эффективна</w:t>
      </w:r>
      <w:proofErr w:type="gramEnd"/>
      <w:r>
        <w:rPr>
          <w:rFonts w:cs="Calibri"/>
          <w:sz w:val="26"/>
          <w:szCs w:val="26"/>
        </w:rPr>
        <w:t>.</w:t>
      </w:r>
    </w:p>
    <w:p w:rsidR="000F1FDD" w:rsidRPr="002E732E" w:rsidRDefault="000F1FDD" w:rsidP="000F1FDD">
      <w:pPr>
        <w:ind w:firstLine="709"/>
        <w:jc w:val="both"/>
        <w:rPr>
          <w:rFonts w:cs="Calibri"/>
          <w:sz w:val="26"/>
          <w:szCs w:val="26"/>
        </w:rPr>
      </w:pPr>
      <w:proofErr w:type="gramStart"/>
      <w:r>
        <w:rPr>
          <w:rFonts w:cs="Calibri"/>
          <w:sz w:val="26"/>
          <w:szCs w:val="26"/>
        </w:rPr>
        <w:t xml:space="preserve">Оплата МБУ «МЦ» по </w:t>
      </w:r>
      <w:r w:rsidRPr="00AB2206">
        <w:rPr>
          <w:rFonts w:cs="Calibri"/>
          <w:sz w:val="26"/>
          <w:szCs w:val="26"/>
        </w:rPr>
        <w:t>заявк</w:t>
      </w:r>
      <w:r>
        <w:rPr>
          <w:rFonts w:cs="Calibri"/>
          <w:sz w:val="26"/>
          <w:szCs w:val="26"/>
        </w:rPr>
        <w:t>е</w:t>
      </w:r>
      <w:r w:rsidRPr="00AB2206">
        <w:rPr>
          <w:rFonts w:cs="Calibri"/>
          <w:sz w:val="26"/>
          <w:szCs w:val="26"/>
        </w:rPr>
        <w:t xml:space="preserve"> на оплату расходов от 07.12.2012 №</w:t>
      </w:r>
      <w:r>
        <w:rPr>
          <w:rFonts w:cs="Calibri"/>
          <w:sz w:val="26"/>
          <w:szCs w:val="26"/>
        </w:rPr>
        <w:t xml:space="preserve"> </w:t>
      </w:r>
      <w:r w:rsidRPr="00AB2206">
        <w:rPr>
          <w:rFonts w:cs="Calibri"/>
          <w:sz w:val="26"/>
          <w:szCs w:val="26"/>
        </w:rPr>
        <w:t>24586</w:t>
      </w:r>
      <w:r>
        <w:rPr>
          <w:rFonts w:cs="Calibri"/>
          <w:sz w:val="26"/>
          <w:szCs w:val="26"/>
        </w:rPr>
        <w:t xml:space="preserve"> </w:t>
      </w:r>
      <w:r w:rsidRPr="00AB2206">
        <w:rPr>
          <w:rFonts w:cs="Calibri"/>
          <w:sz w:val="26"/>
          <w:szCs w:val="26"/>
        </w:rPr>
        <w:t xml:space="preserve">микшерного пульта </w:t>
      </w:r>
      <w:r w:rsidRPr="00AB2206">
        <w:rPr>
          <w:rFonts w:cs="Calibri"/>
          <w:sz w:val="26"/>
          <w:szCs w:val="26"/>
          <w:lang w:val="en-US"/>
        </w:rPr>
        <w:t>Pioneer</w:t>
      </w:r>
      <w:r w:rsidRPr="00AB2206">
        <w:rPr>
          <w:rFonts w:cs="Calibri"/>
          <w:sz w:val="26"/>
          <w:szCs w:val="26"/>
        </w:rPr>
        <w:t xml:space="preserve"> </w:t>
      </w:r>
      <w:r w:rsidRPr="00AB2206">
        <w:rPr>
          <w:rFonts w:cs="Calibri"/>
          <w:sz w:val="26"/>
          <w:szCs w:val="26"/>
          <w:lang w:val="en-US"/>
        </w:rPr>
        <w:t>DJM</w:t>
      </w:r>
      <w:r w:rsidRPr="00AB2206">
        <w:rPr>
          <w:rFonts w:cs="Calibri"/>
          <w:sz w:val="26"/>
          <w:szCs w:val="26"/>
        </w:rPr>
        <w:t xml:space="preserve"> 800 в количестве 1 шт. от  ООО «</w:t>
      </w:r>
      <w:proofErr w:type="spellStart"/>
      <w:r w:rsidRPr="00AB2206">
        <w:rPr>
          <w:rFonts w:cs="Calibri"/>
          <w:sz w:val="26"/>
          <w:szCs w:val="26"/>
        </w:rPr>
        <w:t>Лайв</w:t>
      </w:r>
      <w:proofErr w:type="spellEnd"/>
      <w:r w:rsidRPr="00AB2206">
        <w:rPr>
          <w:rFonts w:cs="Calibri"/>
          <w:sz w:val="26"/>
          <w:szCs w:val="26"/>
        </w:rPr>
        <w:t xml:space="preserve"> Шоу» </w:t>
      </w:r>
      <w:r>
        <w:rPr>
          <w:rFonts w:cs="Calibri"/>
          <w:sz w:val="26"/>
          <w:szCs w:val="26"/>
        </w:rPr>
        <w:t>по</w:t>
      </w:r>
      <w:r w:rsidRPr="00AB2206">
        <w:rPr>
          <w:rFonts w:cs="Calibri"/>
          <w:sz w:val="26"/>
          <w:szCs w:val="26"/>
        </w:rPr>
        <w:t xml:space="preserve"> счет</w:t>
      </w:r>
      <w:r>
        <w:rPr>
          <w:rFonts w:cs="Calibri"/>
          <w:sz w:val="26"/>
          <w:szCs w:val="26"/>
        </w:rPr>
        <w:t>у</w:t>
      </w:r>
      <w:r w:rsidRPr="00AB2206">
        <w:rPr>
          <w:rFonts w:cs="Calibri"/>
          <w:sz w:val="26"/>
          <w:szCs w:val="26"/>
        </w:rPr>
        <w:t xml:space="preserve"> от 29.06.2012</w:t>
      </w:r>
      <w:r>
        <w:rPr>
          <w:rFonts w:cs="Calibri"/>
          <w:sz w:val="26"/>
          <w:szCs w:val="26"/>
        </w:rPr>
        <w:t xml:space="preserve"> года</w:t>
      </w:r>
      <w:r w:rsidRPr="00AB2206">
        <w:rPr>
          <w:rFonts w:cs="Calibri"/>
          <w:sz w:val="26"/>
          <w:szCs w:val="26"/>
        </w:rPr>
        <w:t xml:space="preserve"> №</w:t>
      </w:r>
      <w:r>
        <w:rPr>
          <w:rFonts w:cs="Calibri"/>
          <w:sz w:val="26"/>
          <w:szCs w:val="26"/>
        </w:rPr>
        <w:t xml:space="preserve"> </w:t>
      </w:r>
      <w:r w:rsidRPr="00AB2206">
        <w:rPr>
          <w:rFonts w:cs="Calibri"/>
          <w:sz w:val="26"/>
          <w:szCs w:val="26"/>
        </w:rPr>
        <w:t>272 н</w:t>
      </w:r>
      <w:r>
        <w:rPr>
          <w:rFonts w:cs="Calibri"/>
          <w:sz w:val="26"/>
          <w:szCs w:val="26"/>
        </w:rPr>
        <w:t xml:space="preserve">а сумму 62,9 тыс. рублей с НДС и оплата </w:t>
      </w:r>
      <w:r w:rsidRPr="00AB2206">
        <w:rPr>
          <w:rFonts w:cs="Calibri"/>
          <w:sz w:val="26"/>
          <w:szCs w:val="26"/>
        </w:rPr>
        <w:t>заявк</w:t>
      </w:r>
      <w:r>
        <w:rPr>
          <w:rFonts w:cs="Calibri"/>
          <w:sz w:val="26"/>
          <w:szCs w:val="26"/>
        </w:rPr>
        <w:t>и</w:t>
      </w:r>
      <w:r w:rsidRPr="00AB2206">
        <w:rPr>
          <w:rFonts w:cs="Calibri"/>
          <w:sz w:val="26"/>
          <w:szCs w:val="26"/>
        </w:rPr>
        <w:t xml:space="preserve"> на оплату расходов от 16.12.2013 №</w:t>
      </w:r>
      <w:r>
        <w:rPr>
          <w:rFonts w:cs="Calibri"/>
          <w:sz w:val="26"/>
          <w:szCs w:val="26"/>
        </w:rPr>
        <w:t xml:space="preserve"> </w:t>
      </w:r>
      <w:r w:rsidRPr="00AB2206">
        <w:rPr>
          <w:rFonts w:cs="Calibri"/>
          <w:sz w:val="26"/>
          <w:szCs w:val="26"/>
        </w:rPr>
        <w:t>15576</w:t>
      </w:r>
      <w:r>
        <w:rPr>
          <w:rFonts w:cs="Calibri"/>
          <w:sz w:val="26"/>
          <w:szCs w:val="26"/>
        </w:rPr>
        <w:t xml:space="preserve">, </w:t>
      </w:r>
      <w:r w:rsidRPr="00AB2206">
        <w:rPr>
          <w:rFonts w:cs="Calibri"/>
          <w:sz w:val="26"/>
          <w:szCs w:val="26"/>
          <w:lang w:val="en-US"/>
        </w:rPr>
        <w:t>DJ</w:t>
      </w:r>
      <w:r w:rsidRPr="00AB2206">
        <w:rPr>
          <w:rFonts w:cs="Calibri"/>
          <w:sz w:val="26"/>
          <w:szCs w:val="26"/>
        </w:rPr>
        <w:t xml:space="preserve"> контроллера </w:t>
      </w:r>
      <w:proofErr w:type="spellStart"/>
      <w:r w:rsidRPr="00AB2206">
        <w:rPr>
          <w:rFonts w:cs="Calibri"/>
          <w:sz w:val="26"/>
          <w:szCs w:val="26"/>
          <w:lang w:val="en-US"/>
        </w:rPr>
        <w:t>Numark</w:t>
      </w:r>
      <w:proofErr w:type="spellEnd"/>
      <w:r w:rsidRPr="00AB2206">
        <w:rPr>
          <w:rFonts w:cs="Calibri"/>
          <w:sz w:val="26"/>
          <w:szCs w:val="26"/>
        </w:rPr>
        <w:t xml:space="preserve"> </w:t>
      </w:r>
      <w:proofErr w:type="spellStart"/>
      <w:r w:rsidRPr="00AB2206">
        <w:rPr>
          <w:rFonts w:cs="Calibri"/>
          <w:sz w:val="26"/>
          <w:szCs w:val="26"/>
          <w:lang w:val="en-US"/>
        </w:rPr>
        <w:t>Mixdeck</w:t>
      </w:r>
      <w:proofErr w:type="spellEnd"/>
      <w:r w:rsidRPr="00AB2206">
        <w:rPr>
          <w:rFonts w:cs="Calibri"/>
          <w:sz w:val="26"/>
          <w:szCs w:val="26"/>
        </w:rPr>
        <w:t xml:space="preserve"> </w:t>
      </w:r>
      <w:r w:rsidRPr="00AB2206">
        <w:rPr>
          <w:rFonts w:cs="Calibri"/>
          <w:sz w:val="26"/>
          <w:szCs w:val="26"/>
          <w:lang w:val="en-US"/>
        </w:rPr>
        <w:t>Quad</w:t>
      </w:r>
      <w:r w:rsidRPr="00AB2206">
        <w:rPr>
          <w:rFonts w:cs="Calibri"/>
          <w:sz w:val="26"/>
          <w:szCs w:val="26"/>
        </w:rPr>
        <w:t xml:space="preserve"> в количестве 1 шт. и лазерного проектора </w:t>
      </w:r>
      <w:r w:rsidRPr="00AB2206">
        <w:rPr>
          <w:rFonts w:cs="Calibri"/>
          <w:sz w:val="26"/>
          <w:szCs w:val="26"/>
          <w:lang w:val="en-US"/>
        </w:rPr>
        <w:t>X</w:t>
      </w:r>
      <w:r w:rsidRPr="00AB2206">
        <w:rPr>
          <w:rFonts w:cs="Calibri"/>
          <w:sz w:val="26"/>
          <w:szCs w:val="26"/>
        </w:rPr>
        <w:t>-</w:t>
      </w:r>
      <w:r w:rsidRPr="00AB2206">
        <w:rPr>
          <w:rFonts w:cs="Calibri"/>
          <w:sz w:val="26"/>
          <w:szCs w:val="26"/>
          <w:lang w:val="en-US"/>
        </w:rPr>
        <w:t>laser</w:t>
      </w:r>
      <w:r w:rsidRPr="00AB2206">
        <w:rPr>
          <w:rFonts w:cs="Calibri"/>
          <w:sz w:val="26"/>
          <w:szCs w:val="26"/>
        </w:rPr>
        <w:t xml:space="preserve"> </w:t>
      </w:r>
      <w:r w:rsidRPr="00AB2206">
        <w:rPr>
          <w:rFonts w:cs="Calibri"/>
          <w:sz w:val="26"/>
          <w:szCs w:val="26"/>
          <w:lang w:val="en-US"/>
        </w:rPr>
        <w:t>RGB</w:t>
      </w:r>
      <w:r w:rsidRPr="00AB2206">
        <w:rPr>
          <w:rFonts w:cs="Calibri"/>
          <w:sz w:val="26"/>
          <w:szCs w:val="26"/>
        </w:rPr>
        <w:t>500-30</w:t>
      </w:r>
      <w:r w:rsidRPr="00AB2206">
        <w:rPr>
          <w:rFonts w:cs="Calibri"/>
          <w:sz w:val="26"/>
          <w:szCs w:val="26"/>
          <w:lang w:val="en-US"/>
        </w:rPr>
        <w:t>SD</w:t>
      </w:r>
      <w:proofErr w:type="gramEnd"/>
      <w:r>
        <w:rPr>
          <w:rFonts w:cs="Calibri"/>
          <w:sz w:val="26"/>
          <w:szCs w:val="26"/>
        </w:rPr>
        <w:t xml:space="preserve"> по</w:t>
      </w:r>
      <w:r w:rsidRPr="002E732E">
        <w:rPr>
          <w:rFonts w:cs="Calibri"/>
          <w:sz w:val="26"/>
          <w:szCs w:val="26"/>
        </w:rPr>
        <w:t xml:space="preserve"> </w:t>
      </w:r>
      <w:r w:rsidRPr="00AB2206">
        <w:rPr>
          <w:rFonts w:cs="Calibri"/>
          <w:sz w:val="26"/>
          <w:szCs w:val="26"/>
        </w:rPr>
        <w:t xml:space="preserve">счет от 03.09.2012 </w:t>
      </w:r>
      <w:r>
        <w:rPr>
          <w:rFonts w:cs="Calibri"/>
          <w:sz w:val="26"/>
          <w:szCs w:val="26"/>
        </w:rPr>
        <w:t>года</w:t>
      </w:r>
      <w:r w:rsidRPr="00AB2206">
        <w:rPr>
          <w:rFonts w:cs="Calibri"/>
          <w:sz w:val="26"/>
          <w:szCs w:val="26"/>
        </w:rPr>
        <w:t xml:space="preserve"> №</w:t>
      </w:r>
      <w:r>
        <w:rPr>
          <w:rFonts w:cs="Calibri"/>
          <w:sz w:val="26"/>
          <w:szCs w:val="26"/>
        </w:rPr>
        <w:t xml:space="preserve"> </w:t>
      </w:r>
      <w:r w:rsidRPr="00AB2206">
        <w:rPr>
          <w:rFonts w:cs="Calibri"/>
          <w:sz w:val="26"/>
          <w:szCs w:val="26"/>
        </w:rPr>
        <w:t xml:space="preserve">233 на сумму 83,7 тыс. рублей с НДС </w:t>
      </w:r>
      <w:r>
        <w:rPr>
          <w:rFonts w:cs="Calibri"/>
          <w:sz w:val="26"/>
          <w:szCs w:val="26"/>
        </w:rPr>
        <w:t>той же</w:t>
      </w:r>
      <w:r w:rsidRPr="002E732E">
        <w:rPr>
          <w:rFonts w:cs="Calibri"/>
          <w:sz w:val="26"/>
          <w:szCs w:val="26"/>
        </w:rPr>
        <w:t xml:space="preserve"> </w:t>
      </w:r>
      <w:r w:rsidRPr="00AB2206">
        <w:rPr>
          <w:rFonts w:cs="Calibri"/>
          <w:sz w:val="26"/>
          <w:szCs w:val="26"/>
        </w:rPr>
        <w:t>ООО «</w:t>
      </w:r>
      <w:proofErr w:type="spellStart"/>
      <w:r w:rsidRPr="00AB2206">
        <w:rPr>
          <w:rFonts w:cs="Calibri"/>
          <w:sz w:val="26"/>
          <w:szCs w:val="26"/>
        </w:rPr>
        <w:t>Лайв</w:t>
      </w:r>
      <w:proofErr w:type="spellEnd"/>
      <w:r w:rsidRPr="00AB2206">
        <w:rPr>
          <w:rFonts w:cs="Calibri"/>
          <w:sz w:val="26"/>
          <w:szCs w:val="26"/>
        </w:rPr>
        <w:t xml:space="preserve"> Шоу»</w:t>
      </w:r>
      <w:r>
        <w:rPr>
          <w:rFonts w:cs="Calibri"/>
          <w:sz w:val="26"/>
          <w:szCs w:val="26"/>
        </w:rPr>
        <w:t xml:space="preserve">, всего на </w:t>
      </w:r>
      <w:r w:rsidRPr="002E732E">
        <w:rPr>
          <w:rFonts w:cs="Calibri"/>
          <w:b/>
          <w:sz w:val="26"/>
          <w:szCs w:val="26"/>
        </w:rPr>
        <w:t>сумму 146,6 тыс. рублей, без получения материальных ценностей, является неэффективным расходованием бюджетных средств</w:t>
      </w:r>
      <w:r>
        <w:rPr>
          <w:rFonts w:cs="Calibri"/>
          <w:sz w:val="26"/>
          <w:szCs w:val="26"/>
        </w:rPr>
        <w:t xml:space="preserve">. </w:t>
      </w:r>
    </w:p>
    <w:p w:rsidR="000F1FDD" w:rsidRDefault="000F1FDD" w:rsidP="000F1FDD">
      <w:pPr>
        <w:ind w:firstLine="709"/>
        <w:jc w:val="both"/>
        <w:rPr>
          <w:rFonts w:cs="Calibri"/>
          <w:sz w:val="26"/>
          <w:szCs w:val="26"/>
        </w:rPr>
      </w:pPr>
      <w:r>
        <w:rPr>
          <w:rFonts w:cs="Calibri"/>
          <w:sz w:val="26"/>
          <w:szCs w:val="26"/>
        </w:rPr>
        <w:t xml:space="preserve">4). </w:t>
      </w:r>
      <w:proofErr w:type="gramStart"/>
      <w:r>
        <w:rPr>
          <w:sz w:val="26"/>
          <w:szCs w:val="26"/>
        </w:rPr>
        <w:t>Средства местного бюджета по кассовому исполнению субсидий за 2012 год по ГРБС (</w:t>
      </w:r>
      <w:r w:rsidR="00560BA2">
        <w:rPr>
          <w:sz w:val="26"/>
          <w:szCs w:val="26"/>
        </w:rPr>
        <w:t>МУ «</w:t>
      </w:r>
      <w:proofErr w:type="spellStart"/>
      <w:r>
        <w:rPr>
          <w:sz w:val="26"/>
          <w:szCs w:val="26"/>
        </w:rPr>
        <w:t>УСТиМП</w:t>
      </w:r>
      <w:proofErr w:type="spellEnd"/>
      <w:r w:rsidR="00560BA2">
        <w:rPr>
          <w:sz w:val="26"/>
          <w:szCs w:val="26"/>
        </w:rPr>
        <w:t>»</w:t>
      </w:r>
      <w:r>
        <w:rPr>
          <w:sz w:val="26"/>
          <w:szCs w:val="26"/>
        </w:rPr>
        <w:t xml:space="preserve">) в части оказания муниципальных услуг в области выполнения муниципального задания на сумму 4 915,0 тыс. рублей (4 914 981,0 рублей) не подтверждены МБУ «МЦ», расходованием полученных субсидий по возмещению нормативных затрат </w:t>
      </w:r>
      <w:r w:rsidRPr="001F2D65">
        <w:rPr>
          <w:b/>
          <w:sz w:val="26"/>
          <w:szCs w:val="26"/>
        </w:rPr>
        <w:t>на конкретные мероприятия</w:t>
      </w:r>
      <w:r>
        <w:rPr>
          <w:sz w:val="26"/>
          <w:szCs w:val="26"/>
        </w:rPr>
        <w:t xml:space="preserve"> согласно утвержденного плана 2012 года по Отчету о выполнении муниципального задания МБУ</w:t>
      </w:r>
      <w:proofErr w:type="gramEnd"/>
      <w:r>
        <w:rPr>
          <w:sz w:val="26"/>
          <w:szCs w:val="26"/>
        </w:rPr>
        <w:t xml:space="preserve"> «МЦ» за 2012 год.</w:t>
      </w:r>
    </w:p>
    <w:p w:rsidR="000F1FDD" w:rsidRDefault="000F1FDD" w:rsidP="000F1FDD">
      <w:pPr>
        <w:ind w:firstLine="709"/>
        <w:jc w:val="both"/>
        <w:rPr>
          <w:rFonts w:cs="Calibri"/>
          <w:sz w:val="26"/>
          <w:szCs w:val="26"/>
        </w:rPr>
      </w:pPr>
    </w:p>
    <w:p w:rsidR="006271D8" w:rsidRPr="006271D8" w:rsidRDefault="006271D8" w:rsidP="006271D8">
      <w:pPr>
        <w:pStyle w:val="ConsNormal"/>
        <w:widowControl/>
        <w:tabs>
          <w:tab w:val="left" w:pos="1800"/>
          <w:tab w:val="left" w:pos="8220"/>
        </w:tabs>
        <w:ind w:firstLine="540"/>
        <w:jc w:val="both"/>
        <w:rPr>
          <w:rFonts w:ascii="Times New Roman" w:hAnsi="Times New Roman"/>
          <w:sz w:val="26"/>
          <w:szCs w:val="26"/>
        </w:rPr>
      </w:pPr>
      <w:r w:rsidRPr="006271D8">
        <w:rPr>
          <w:rFonts w:ascii="Times New Roman" w:hAnsi="Times New Roman"/>
          <w:b/>
          <w:bCs/>
          <w:sz w:val="26"/>
          <w:szCs w:val="26"/>
        </w:rPr>
        <w:t>Предложени</w:t>
      </w:r>
      <w:r w:rsidR="00EA1B9E">
        <w:rPr>
          <w:rFonts w:ascii="Times New Roman" w:hAnsi="Times New Roman"/>
          <w:b/>
          <w:bCs/>
          <w:sz w:val="26"/>
          <w:szCs w:val="26"/>
        </w:rPr>
        <w:t>е</w:t>
      </w:r>
      <w:r w:rsidRPr="006271D8">
        <w:rPr>
          <w:rFonts w:ascii="Times New Roman" w:hAnsi="Times New Roman"/>
          <w:sz w:val="26"/>
          <w:szCs w:val="26"/>
        </w:rPr>
        <w:t xml:space="preserve">: </w:t>
      </w:r>
      <w:r w:rsidRPr="006271D8">
        <w:rPr>
          <w:rFonts w:ascii="Times New Roman" w:hAnsi="Times New Roman"/>
          <w:sz w:val="26"/>
          <w:szCs w:val="26"/>
        </w:rPr>
        <w:tab/>
      </w:r>
    </w:p>
    <w:p w:rsidR="006271D8" w:rsidRDefault="00EA1B9E" w:rsidP="006271D8">
      <w:pPr>
        <w:rPr>
          <w:sz w:val="26"/>
          <w:szCs w:val="26"/>
        </w:rPr>
      </w:pPr>
      <w:r>
        <w:rPr>
          <w:sz w:val="26"/>
          <w:szCs w:val="26"/>
        </w:rPr>
        <w:tab/>
        <w:t xml:space="preserve">1). Исполнить план </w:t>
      </w:r>
      <w:proofErr w:type="gramStart"/>
      <w:r>
        <w:rPr>
          <w:sz w:val="26"/>
          <w:szCs w:val="26"/>
        </w:rPr>
        <w:t>мероприятий</w:t>
      </w:r>
      <w:proofErr w:type="gramEnd"/>
      <w:r>
        <w:rPr>
          <w:sz w:val="26"/>
          <w:szCs w:val="26"/>
        </w:rPr>
        <w:t xml:space="preserve"> по устранению выявленных нарушений переданный в Контрольно-счетную палату г. Норильска письмом от 14.01.2014 № 330-25.</w:t>
      </w:r>
    </w:p>
    <w:p w:rsidR="003835B1" w:rsidRDefault="003835B1" w:rsidP="006271D8">
      <w:pPr>
        <w:rPr>
          <w:sz w:val="26"/>
          <w:szCs w:val="26"/>
        </w:rPr>
      </w:pPr>
    </w:p>
    <w:p w:rsidR="00560BA2" w:rsidRDefault="00560BA2" w:rsidP="006271D8">
      <w:pPr>
        <w:pStyle w:val="2"/>
        <w:jc w:val="both"/>
        <w:rPr>
          <w:b w:val="0"/>
          <w:sz w:val="26"/>
          <w:szCs w:val="26"/>
          <w:lang w:val="ru-RU"/>
        </w:rPr>
      </w:pPr>
    </w:p>
    <w:p w:rsidR="006271D8" w:rsidRPr="006271D8" w:rsidRDefault="0009075B" w:rsidP="006271D8">
      <w:pPr>
        <w:pStyle w:val="2"/>
        <w:jc w:val="both"/>
        <w:rPr>
          <w:b w:val="0"/>
          <w:sz w:val="26"/>
          <w:szCs w:val="26"/>
          <w:lang w:val="ru-RU"/>
        </w:rPr>
      </w:pPr>
      <w:r>
        <w:rPr>
          <w:b w:val="0"/>
          <w:sz w:val="26"/>
          <w:szCs w:val="26"/>
          <w:lang w:val="ru-RU"/>
        </w:rPr>
        <w:t>Аудит</w:t>
      </w:r>
      <w:r w:rsidR="006271D8" w:rsidRPr="006271D8">
        <w:rPr>
          <w:b w:val="0"/>
          <w:sz w:val="26"/>
          <w:szCs w:val="26"/>
          <w:lang w:val="ru-RU"/>
        </w:rPr>
        <w:t xml:space="preserve">ор </w:t>
      </w:r>
    </w:p>
    <w:p w:rsidR="006271D8" w:rsidRPr="006271D8" w:rsidRDefault="00E649FB" w:rsidP="006271D8">
      <w:pPr>
        <w:pStyle w:val="2"/>
        <w:jc w:val="both"/>
        <w:rPr>
          <w:b w:val="0"/>
          <w:sz w:val="26"/>
          <w:szCs w:val="26"/>
          <w:lang w:val="ru-RU"/>
        </w:rPr>
      </w:pPr>
      <w:r>
        <w:rPr>
          <w:b w:val="0"/>
          <w:sz w:val="26"/>
          <w:szCs w:val="26"/>
          <w:lang w:val="ru-RU"/>
        </w:rPr>
        <w:t>Контрольно-счетной палаты</w:t>
      </w:r>
    </w:p>
    <w:p w:rsidR="003B1681" w:rsidRPr="00E649FB" w:rsidRDefault="006271D8" w:rsidP="00E649FB">
      <w:pPr>
        <w:pStyle w:val="2"/>
        <w:jc w:val="both"/>
        <w:rPr>
          <w:b w:val="0"/>
          <w:sz w:val="26"/>
          <w:szCs w:val="26"/>
          <w:lang w:val="ru-RU"/>
        </w:rPr>
      </w:pPr>
      <w:r w:rsidRPr="006271D8">
        <w:rPr>
          <w:b w:val="0"/>
          <w:sz w:val="26"/>
          <w:szCs w:val="26"/>
          <w:lang w:val="ru-RU"/>
        </w:rPr>
        <w:t>город</w:t>
      </w:r>
      <w:r w:rsidR="00E649FB">
        <w:rPr>
          <w:b w:val="0"/>
          <w:sz w:val="26"/>
          <w:szCs w:val="26"/>
          <w:lang w:val="ru-RU"/>
        </w:rPr>
        <w:t>а</w:t>
      </w:r>
      <w:r w:rsidRPr="006271D8">
        <w:rPr>
          <w:b w:val="0"/>
          <w:sz w:val="26"/>
          <w:szCs w:val="26"/>
          <w:lang w:val="ru-RU"/>
        </w:rPr>
        <w:t xml:space="preserve"> Норильск</w:t>
      </w:r>
      <w:r w:rsidR="00E649FB">
        <w:rPr>
          <w:b w:val="0"/>
          <w:sz w:val="26"/>
          <w:szCs w:val="26"/>
          <w:lang w:val="ru-RU"/>
        </w:rPr>
        <w:t>а</w:t>
      </w:r>
      <w:r w:rsidRPr="006271D8">
        <w:rPr>
          <w:b w:val="0"/>
          <w:sz w:val="26"/>
          <w:szCs w:val="26"/>
          <w:lang w:val="ru-RU"/>
        </w:rPr>
        <w:t xml:space="preserve">                                                                                 </w:t>
      </w:r>
      <w:r w:rsidR="00815F05">
        <w:rPr>
          <w:b w:val="0"/>
          <w:sz w:val="26"/>
          <w:szCs w:val="26"/>
          <w:lang w:val="ru-RU"/>
        </w:rPr>
        <w:t xml:space="preserve"> </w:t>
      </w:r>
      <w:r w:rsidRPr="006271D8">
        <w:rPr>
          <w:b w:val="0"/>
          <w:sz w:val="26"/>
          <w:szCs w:val="26"/>
          <w:lang w:val="ru-RU"/>
        </w:rPr>
        <w:t xml:space="preserve"> </w:t>
      </w:r>
      <w:r w:rsidR="00EA1B9E">
        <w:rPr>
          <w:b w:val="0"/>
          <w:sz w:val="26"/>
          <w:szCs w:val="26"/>
          <w:lang w:val="ru-RU"/>
        </w:rPr>
        <w:t>А.Т.</w:t>
      </w:r>
      <w:proofErr w:type="gramStart"/>
      <w:r w:rsidR="00EA1B9E">
        <w:rPr>
          <w:b w:val="0"/>
          <w:sz w:val="26"/>
          <w:szCs w:val="26"/>
          <w:lang w:val="ru-RU"/>
        </w:rPr>
        <w:t>Коновалов</w:t>
      </w:r>
      <w:proofErr w:type="gramEnd"/>
    </w:p>
    <w:sectPr w:rsidR="003B1681" w:rsidRPr="00E649FB" w:rsidSect="00891BB5">
      <w:headerReference w:type="even" r:id="rId11"/>
      <w:headerReference w:type="default" r:id="rId12"/>
      <w:footerReference w:type="default" r:id="rId13"/>
      <w:pgSz w:w="11907" w:h="16840" w:code="9"/>
      <w:pgMar w:top="426" w:right="1134" w:bottom="851" w:left="1701" w:header="28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91" w:rsidRDefault="007C0291" w:rsidP="00BB310F">
      <w:r>
        <w:separator/>
      </w:r>
    </w:p>
  </w:endnote>
  <w:endnote w:type="continuationSeparator" w:id="0">
    <w:p w:rsidR="007C0291" w:rsidRDefault="007C0291" w:rsidP="00BB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15357"/>
      <w:docPartObj>
        <w:docPartGallery w:val="Page Numbers (Bottom of Page)"/>
        <w:docPartUnique/>
      </w:docPartObj>
    </w:sdtPr>
    <w:sdtEndPr/>
    <w:sdtContent>
      <w:p w:rsidR="00891BB5" w:rsidRDefault="00891BB5">
        <w:pPr>
          <w:pStyle w:val="a6"/>
          <w:jc w:val="right"/>
        </w:pPr>
        <w:r>
          <w:fldChar w:fldCharType="begin"/>
        </w:r>
        <w:r>
          <w:instrText>PAGE   \* MERGEFORMAT</w:instrText>
        </w:r>
        <w:r>
          <w:fldChar w:fldCharType="separate"/>
        </w:r>
        <w:r w:rsidR="00EA29E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91" w:rsidRDefault="007C0291" w:rsidP="00BB310F">
      <w:r>
        <w:separator/>
      </w:r>
    </w:p>
  </w:footnote>
  <w:footnote w:type="continuationSeparator" w:id="0">
    <w:p w:rsidR="007C0291" w:rsidRDefault="007C0291" w:rsidP="00BB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97" w:rsidRDefault="00736D97">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6D97" w:rsidRDefault="00736D97">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97" w:rsidRDefault="00736D97">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0DB"/>
    <w:multiLevelType w:val="hybridMultilevel"/>
    <w:tmpl w:val="18D86E12"/>
    <w:lvl w:ilvl="0" w:tplc="C9B2256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175978A8"/>
    <w:multiLevelType w:val="hybridMultilevel"/>
    <w:tmpl w:val="5CE662EA"/>
    <w:lvl w:ilvl="0" w:tplc="B87E281E">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5A14CCE"/>
    <w:multiLevelType w:val="hybridMultilevel"/>
    <w:tmpl w:val="F9560E76"/>
    <w:lvl w:ilvl="0" w:tplc="0419000B">
      <w:start w:val="1"/>
      <w:numFmt w:val="bullet"/>
      <w:lvlText w:val=""/>
      <w:lvlJc w:val="left"/>
      <w:pPr>
        <w:tabs>
          <w:tab w:val="num" w:pos="1260"/>
        </w:tabs>
        <w:ind w:left="1260" w:hanging="360"/>
      </w:pPr>
      <w:rPr>
        <w:rFonts w:ascii="Wingdings" w:hAnsi="Wingdings" w:hint="default"/>
        <w:sz w:val="16"/>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05F619E"/>
    <w:multiLevelType w:val="hybridMultilevel"/>
    <w:tmpl w:val="B16C118C"/>
    <w:lvl w:ilvl="0" w:tplc="0772E9A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E733F5"/>
    <w:multiLevelType w:val="singleLevel"/>
    <w:tmpl w:val="E36C46DA"/>
    <w:lvl w:ilvl="0">
      <w:start w:val="1"/>
      <w:numFmt w:val="decimal"/>
      <w:lvlText w:val="%1."/>
      <w:legacy w:legacy="1" w:legacySpace="0" w:legacyIndent="360"/>
      <w:lvlJc w:val="left"/>
      <w:pPr>
        <w:ind w:left="1418" w:hanging="360"/>
      </w:pPr>
    </w:lvl>
  </w:abstractNum>
  <w:abstractNum w:abstractNumId="5">
    <w:nsid w:val="41A5271F"/>
    <w:multiLevelType w:val="hybridMultilevel"/>
    <w:tmpl w:val="3B4C3930"/>
    <w:lvl w:ilvl="0" w:tplc="11C29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656CC2"/>
    <w:multiLevelType w:val="hybridMultilevel"/>
    <w:tmpl w:val="7E6EC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7B6190"/>
    <w:multiLevelType w:val="hybridMultilevel"/>
    <w:tmpl w:val="0628A5E4"/>
    <w:lvl w:ilvl="0" w:tplc="4738AE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4A30BA"/>
    <w:multiLevelType w:val="hybridMultilevel"/>
    <w:tmpl w:val="39E46D70"/>
    <w:lvl w:ilvl="0" w:tplc="D5E40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C42955"/>
    <w:multiLevelType w:val="singleLevel"/>
    <w:tmpl w:val="04190011"/>
    <w:lvl w:ilvl="0">
      <w:start w:val="1"/>
      <w:numFmt w:val="decimal"/>
      <w:lvlText w:val="%1)"/>
      <w:lvlJc w:val="left"/>
      <w:pPr>
        <w:tabs>
          <w:tab w:val="num" w:pos="360"/>
        </w:tabs>
        <w:ind w:left="360" w:hanging="360"/>
      </w:pPr>
    </w:lvl>
  </w:abstractNum>
  <w:abstractNum w:abstractNumId="10">
    <w:nsid w:val="7EBC4CC8"/>
    <w:multiLevelType w:val="hybridMultilevel"/>
    <w:tmpl w:val="2614441E"/>
    <w:lvl w:ilvl="0" w:tplc="D5E40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9"/>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DD"/>
    <w:rsid w:val="00017ED8"/>
    <w:rsid w:val="0002551A"/>
    <w:rsid w:val="00040050"/>
    <w:rsid w:val="00070723"/>
    <w:rsid w:val="0009075B"/>
    <w:rsid w:val="000915B3"/>
    <w:rsid w:val="000931CB"/>
    <w:rsid w:val="000A54C3"/>
    <w:rsid w:val="000B66A4"/>
    <w:rsid w:val="000F1FDD"/>
    <w:rsid w:val="000F7965"/>
    <w:rsid w:val="001636C2"/>
    <w:rsid w:val="00170B09"/>
    <w:rsid w:val="00183348"/>
    <w:rsid w:val="00194AF8"/>
    <w:rsid w:val="001A05A6"/>
    <w:rsid w:val="001D3F14"/>
    <w:rsid w:val="001D596E"/>
    <w:rsid w:val="001E6830"/>
    <w:rsid w:val="002134F1"/>
    <w:rsid w:val="002160DD"/>
    <w:rsid w:val="00234F31"/>
    <w:rsid w:val="0023565E"/>
    <w:rsid w:val="00260135"/>
    <w:rsid w:val="00271845"/>
    <w:rsid w:val="00277B9F"/>
    <w:rsid w:val="002805E4"/>
    <w:rsid w:val="00295E49"/>
    <w:rsid w:val="002B07F8"/>
    <w:rsid w:val="0030747D"/>
    <w:rsid w:val="00324FEC"/>
    <w:rsid w:val="00326D74"/>
    <w:rsid w:val="0036493E"/>
    <w:rsid w:val="00380DF7"/>
    <w:rsid w:val="003835B1"/>
    <w:rsid w:val="00385B24"/>
    <w:rsid w:val="003B0B04"/>
    <w:rsid w:val="003B1681"/>
    <w:rsid w:val="003C06F0"/>
    <w:rsid w:val="003C6F67"/>
    <w:rsid w:val="003D19BC"/>
    <w:rsid w:val="003D1C46"/>
    <w:rsid w:val="003D3882"/>
    <w:rsid w:val="00403438"/>
    <w:rsid w:val="00441A0C"/>
    <w:rsid w:val="004844AA"/>
    <w:rsid w:val="004961BB"/>
    <w:rsid w:val="004A20AC"/>
    <w:rsid w:val="004A3B5E"/>
    <w:rsid w:val="004A6465"/>
    <w:rsid w:val="004B7515"/>
    <w:rsid w:val="004C2B78"/>
    <w:rsid w:val="00525F7C"/>
    <w:rsid w:val="00560BA2"/>
    <w:rsid w:val="00564955"/>
    <w:rsid w:val="00577823"/>
    <w:rsid w:val="0059549C"/>
    <w:rsid w:val="005A585B"/>
    <w:rsid w:val="005B74EA"/>
    <w:rsid w:val="005E5C3F"/>
    <w:rsid w:val="006271D8"/>
    <w:rsid w:val="006573FD"/>
    <w:rsid w:val="00683396"/>
    <w:rsid w:val="006C1839"/>
    <w:rsid w:val="006E36C2"/>
    <w:rsid w:val="006F0481"/>
    <w:rsid w:val="007079B3"/>
    <w:rsid w:val="00712189"/>
    <w:rsid w:val="00732C59"/>
    <w:rsid w:val="00736D97"/>
    <w:rsid w:val="007423C5"/>
    <w:rsid w:val="00761024"/>
    <w:rsid w:val="007715D6"/>
    <w:rsid w:val="007C0291"/>
    <w:rsid w:val="007E109B"/>
    <w:rsid w:val="007E39C4"/>
    <w:rsid w:val="00815F05"/>
    <w:rsid w:val="00824B16"/>
    <w:rsid w:val="0084550A"/>
    <w:rsid w:val="00861DA7"/>
    <w:rsid w:val="00873897"/>
    <w:rsid w:val="00875A92"/>
    <w:rsid w:val="00885817"/>
    <w:rsid w:val="00890788"/>
    <w:rsid w:val="00891BB5"/>
    <w:rsid w:val="0089297E"/>
    <w:rsid w:val="008C4295"/>
    <w:rsid w:val="008E1924"/>
    <w:rsid w:val="008E2DB7"/>
    <w:rsid w:val="00920C67"/>
    <w:rsid w:val="00933297"/>
    <w:rsid w:val="009610C7"/>
    <w:rsid w:val="00983295"/>
    <w:rsid w:val="009B12EC"/>
    <w:rsid w:val="009B37BD"/>
    <w:rsid w:val="009D07FC"/>
    <w:rsid w:val="009E4D73"/>
    <w:rsid w:val="009E5815"/>
    <w:rsid w:val="009F2979"/>
    <w:rsid w:val="009F4AB2"/>
    <w:rsid w:val="00A15311"/>
    <w:rsid w:val="00A26101"/>
    <w:rsid w:val="00A30C03"/>
    <w:rsid w:val="00A523EA"/>
    <w:rsid w:val="00A6222D"/>
    <w:rsid w:val="00A75E8F"/>
    <w:rsid w:val="00A91A85"/>
    <w:rsid w:val="00AB416A"/>
    <w:rsid w:val="00AE15CE"/>
    <w:rsid w:val="00B1305B"/>
    <w:rsid w:val="00B24EF4"/>
    <w:rsid w:val="00B271FC"/>
    <w:rsid w:val="00B3028F"/>
    <w:rsid w:val="00B541FE"/>
    <w:rsid w:val="00B61E1F"/>
    <w:rsid w:val="00B62B15"/>
    <w:rsid w:val="00B93F74"/>
    <w:rsid w:val="00BA5EEC"/>
    <w:rsid w:val="00BB310F"/>
    <w:rsid w:val="00BD0B0A"/>
    <w:rsid w:val="00BF4467"/>
    <w:rsid w:val="00C163BD"/>
    <w:rsid w:val="00C231EC"/>
    <w:rsid w:val="00C4776A"/>
    <w:rsid w:val="00C604CB"/>
    <w:rsid w:val="00C824EA"/>
    <w:rsid w:val="00C85083"/>
    <w:rsid w:val="00C86F14"/>
    <w:rsid w:val="00C93537"/>
    <w:rsid w:val="00CA599B"/>
    <w:rsid w:val="00CE3BF3"/>
    <w:rsid w:val="00D00579"/>
    <w:rsid w:val="00D60FDB"/>
    <w:rsid w:val="00D70019"/>
    <w:rsid w:val="00D83500"/>
    <w:rsid w:val="00D83C0C"/>
    <w:rsid w:val="00DB173A"/>
    <w:rsid w:val="00DB54FD"/>
    <w:rsid w:val="00DF1CC7"/>
    <w:rsid w:val="00E32976"/>
    <w:rsid w:val="00E337E4"/>
    <w:rsid w:val="00E353DD"/>
    <w:rsid w:val="00E649FB"/>
    <w:rsid w:val="00EA1B9E"/>
    <w:rsid w:val="00EA29E9"/>
    <w:rsid w:val="00EA65CE"/>
    <w:rsid w:val="00EE02BC"/>
    <w:rsid w:val="00F117D7"/>
    <w:rsid w:val="00F8621B"/>
    <w:rsid w:val="00F907EE"/>
    <w:rsid w:val="00FA63C6"/>
    <w:rsid w:val="00FC552D"/>
    <w:rsid w:val="00FF1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3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53DD"/>
    <w:pPr>
      <w:keepNext/>
      <w:jc w:val="center"/>
      <w:outlineLvl w:val="1"/>
    </w:pPr>
    <w:rPr>
      <w:b/>
      <w:sz w:val="28"/>
      <w:szCs w:val="20"/>
      <w:lang w:val="en-US"/>
    </w:rPr>
  </w:style>
  <w:style w:type="paragraph" w:styleId="3">
    <w:name w:val="heading 3"/>
    <w:basedOn w:val="a"/>
    <w:next w:val="a"/>
    <w:link w:val="30"/>
    <w:uiPriority w:val="9"/>
    <w:semiHidden/>
    <w:unhideWhenUsed/>
    <w:qFormat/>
    <w:rsid w:val="00BB31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DD"/>
    <w:rPr>
      <w:rFonts w:ascii="Arial" w:eastAsia="Times New Roman" w:hAnsi="Arial" w:cs="Arial"/>
      <w:b/>
      <w:bCs/>
      <w:kern w:val="32"/>
      <w:sz w:val="32"/>
      <w:szCs w:val="32"/>
      <w:lang w:eastAsia="ru-RU"/>
    </w:rPr>
  </w:style>
  <w:style w:type="character" w:customStyle="1" w:styleId="20">
    <w:name w:val="Заголовок 2 Знак"/>
    <w:basedOn w:val="a0"/>
    <w:link w:val="2"/>
    <w:rsid w:val="00E353DD"/>
    <w:rPr>
      <w:rFonts w:ascii="Times New Roman" w:eastAsia="Times New Roman" w:hAnsi="Times New Roman" w:cs="Times New Roman"/>
      <w:b/>
      <w:sz w:val="28"/>
      <w:szCs w:val="20"/>
      <w:lang w:val="en-US" w:eastAsia="ru-RU"/>
    </w:rPr>
  </w:style>
  <w:style w:type="paragraph" w:customStyle="1" w:styleId="21">
    <w:name w:val="Основной текст с отступом 21"/>
    <w:basedOn w:val="a"/>
    <w:rsid w:val="00E353DD"/>
    <w:pPr>
      <w:ind w:right="567" w:firstLine="567"/>
      <w:jc w:val="both"/>
    </w:pPr>
    <w:rPr>
      <w:szCs w:val="20"/>
    </w:rPr>
  </w:style>
  <w:style w:type="character" w:styleId="a3">
    <w:name w:val="Hyperlink"/>
    <w:basedOn w:val="a0"/>
    <w:rsid w:val="00E353DD"/>
    <w:rPr>
      <w:color w:val="0000FF"/>
      <w:u w:val="single"/>
    </w:rPr>
  </w:style>
  <w:style w:type="paragraph" w:customStyle="1" w:styleId="ConsNormal">
    <w:name w:val="ConsNormal"/>
    <w:rsid w:val="00E353DD"/>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4">
    <w:name w:val="Body Text Indent"/>
    <w:basedOn w:val="a"/>
    <w:link w:val="a5"/>
    <w:rsid w:val="00E353DD"/>
    <w:pPr>
      <w:spacing w:line="360" w:lineRule="auto"/>
      <w:ind w:firstLine="360"/>
      <w:jc w:val="both"/>
    </w:pPr>
    <w:rPr>
      <w:sz w:val="28"/>
    </w:rPr>
  </w:style>
  <w:style w:type="character" w:customStyle="1" w:styleId="a5">
    <w:name w:val="Основной текст с отступом Знак"/>
    <w:basedOn w:val="a0"/>
    <w:link w:val="a4"/>
    <w:rsid w:val="00E353DD"/>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E353DD"/>
    <w:pPr>
      <w:spacing w:after="120"/>
      <w:ind w:left="283"/>
    </w:pPr>
    <w:rPr>
      <w:sz w:val="16"/>
      <w:szCs w:val="16"/>
    </w:rPr>
  </w:style>
  <w:style w:type="character" w:customStyle="1" w:styleId="32">
    <w:name w:val="Основной текст с отступом 3 Знак"/>
    <w:basedOn w:val="a0"/>
    <w:link w:val="31"/>
    <w:uiPriority w:val="99"/>
    <w:semiHidden/>
    <w:rsid w:val="00E353DD"/>
    <w:rPr>
      <w:rFonts w:ascii="Times New Roman" w:eastAsia="Times New Roman" w:hAnsi="Times New Roman" w:cs="Times New Roman"/>
      <w:sz w:val="16"/>
      <w:szCs w:val="16"/>
      <w:lang w:eastAsia="ru-RU"/>
    </w:rPr>
  </w:style>
  <w:style w:type="paragraph" w:styleId="a6">
    <w:name w:val="footer"/>
    <w:basedOn w:val="a"/>
    <w:link w:val="a7"/>
    <w:rsid w:val="00E353DD"/>
    <w:pPr>
      <w:tabs>
        <w:tab w:val="center" w:pos="4677"/>
        <w:tab w:val="right" w:pos="9355"/>
      </w:tabs>
    </w:pPr>
  </w:style>
  <w:style w:type="character" w:customStyle="1" w:styleId="a7">
    <w:name w:val="Нижний колонтитул Знак"/>
    <w:basedOn w:val="a0"/>
    <w:link w:val="a6"/>
    <w:uiPriority w:val="99"/>
    <w:rsid w:val="00E353DD"/>
    <w:rPr>
      <w:rFonts w:ascii="Times New Roman" w:eastAsia="Times New Roman" w:hAnsi="Times New Roman" w:cs="Times New Roman"/>
      <w:sz w:val="24"/>
      <w:szCs w:val="24"/>
      <w:lang w:eastAsia="ru-RU"/>
    </w:rPr>
  </w:style>
  <w:style w:type="character" w:styleId="a8">
    <w:name w:val="page number"/>
    <w:basedOn w:val="a0"/>
    <w:rsid w:val="00E353DD"/>
  </w:style>
  <w:style w:type="paragraph" w:styleId="a9">
    <w:name w:val="Title"/>
    <w:basedOn w:val="a"/>
    <w:link w:val="aa"/>
    <w:qFormat/>
    <w:rsid w:val="00E353DD"/>
    <w:pPr>
      <w:spacing w:line="360" w:lineRule="auto"/>
      <w:jc w:val="center"/>
    </w:pPr>
    <w:rPr>
      <w:b/>
      <w:bCs/>
      <w:sz w:val="32"/>
    </w:rPr>
  </w:style>
  <w:style w:type="character" w:customStyle="1" w:styleId="aa">
    <w:name w:val="Название Знак"/>
    <w:basedOn w:val="a0"/>
    <w:link w:val="a9"/>
    <w:rsid w:val="00E353DD"/>
    <w:rPr>
      <w:rFonts w:ascii="Times New Roman" w:eastAsia="Times New Roman" w:hAnsi="Times New Roman" w:cs="Times New Roman"/>
      <w:b/>
      <w:bCs/>
      <w:sz w:val="32"/>
      <w:szCs w:val="24"/>
      <w:lang w:eastAsia="ru-RU"/>
    </w:rPr>
  </w:style>
  <w:style w:type="paragraph" w:styleId="ab">
    <w:name w:val="header"/>
    <w:basedOn w:val="a"/>
    <w:link w:val="ac"/>
    <w:unhideWhenUsed/>
    <w:rsid w:val="00BB310F"/>
    <w:pPr>
      <w:tabs>
        <w:tab w:val="center" w:pos="4677"/>
        <w:tab w:val="right" w:pos="9355"/>
      </w:tabs>
    </w:pPr>
  </w:style>
  <w:style w:type="character" w:customStyle="1" w:styleId="ac">
    <w:name w:val="Верхний колонтитул Знак"/>
    <w:basedOn w:val="a0"/>
    <w:link w:val="ab"/>
    <w:uiPriority w:val="99"/>
    <w:rsid w:val="00BB310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310F"/>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BB31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
    <w:name w:val="Цветовое выделение"/>
    <w:rsid w:val="006271D8"/>
    <w:rPr>
      <w:b/>
      <w:bCs/>
      <w:color w:val="000080"/>
      <w:sz w:val="20"/>
      <w:szCs w:val="20"/>
    </w:rPr>
  </w:style>
  <w:style w:type="paragraph" w:customStyle="1" w:styleId="ae">
    <w:name w:val="Заголовок статьи"/>
    <w:basedOn w:val="a"/>
    <w:next w:val="a"/>
    <w:rsid w:val="006271D8"/>
    <w:pPr>
      <w:widowControl w:val="0"/>
      <w:autoSpaceDE w:val="0"/>
      <w:autoSpaceDN w:val="0"/>
      <w:adjustRightInd w:val="0"/>
      <w:ind w:left="1612" w:hanging="892"/>
      <w:jc w:val="both"/>
    </w:pPr>
    <w:rPr>
      <w:rFonts w:ascii="Arial" w:hAnsi="Arial" w:cs="Arial"/>
      <w:sz w:val="20"/>
      <w:szCs w:val="20"/>
    </w:rPr>
  </w:style>
  <w:style w:type="paragraph" w:customStyle="1" w:styleId="11">
    <w:name w:val="Абзац списка1"/>
    <w:basedOn w:val="a"/>
    <w:rsid w:val="006271D8"/>
    <w:pPr>
      <w:spacing w:after="200" w:line="276" w:lineRule="auto"/>
      <w:ind w:left="720"/>
    </w:pPr>
    <w:rPr>
      <w:rFonts w:ascii="Calibri" w:hAnsi="Calibri"/>
      <w:sz w:val="22"/>
      <w:szCs w:val="22"/>
    </w:rPr>
  </w:style>
  <w:style w:type="paragraph" w:customStyle="1" w:styleId="22">
    <w:name w:val="Абзац списка2"/>
    <w:basedOn w:val="a"/>
    <w:rsid w:val="006271D8"/>
    <w:pPr>
      <w:spacing w:after="200" w:line="276" w:lineRule="auto"/>
      <w:ind w:left="720"/>
    </w:pPr>
    <w:rPr>
      <w:rFonts w:ascii="Calibri" w:hAnsi="Calibri"/>
      <w:sz w:val="22"/>
      <w:szCs w:val="22"/>
    </w:rPr>
  </w:style>
  <w:style w:type="paragraph" w:styleId="af">
    <w:name w:val="Body Text"/>
    <w:basedOn w:val="a"/>
    <w:link w:val="af0"/>
    <w:uiPriority w:val="99"/>
    <w:unhideWhenUsed/>
    <w:rsid w:val="006271D8"/>
    <w:pPr>
      <w:spacing w:after="120"/>
    </w:pPr>
  </w:style>
  <w:style w:type="character" w:customStyle="1" w:styleId="af0">
    <w:name w:val="Основной текст Знак"/>
    <w:basedOn w:val="a0"/>
    <w:link w:val="af"/>
    <w:uiPriority w:val="99"/>
    <w:rsid w:val="006271D8"/>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8E2DB7"/>
    <w:pPr>
      <w:spacing w:after="120" w:line="480" w:lineRule="auto"/>
      <w:ind w:left="283"/>
    </w:pPr>
  </w:style>
  <w:style w:type="character" w:customStyle="1" w:styleId="24">
    <w:name w:val="Основной текст с отступом 2 Знак"/>
    <w:basedOn w:val="a0"/>
    <w:link w:val="23"/>
    <w:uiPriority w:val="99"/>
    <w:semiHidden/>
    <w:rsid w:val="008E2DB7"/>
    <w:rPr>
      <w:rFonts w:ascii="Times New Roman" w:eastAsia="Times New Roman" w:hAnsi="Times New Roman" w:cs="Times New Roman"/>
      <w:sz w:val="24"/>
      <w:szCs w:val="24"/>
      <w:lang w:eastAsia="ru-RU"/>
    </w:rPr>
  </w:style>
  <w:style w:type="paragraph" w:styleId="af1">
    <w:name w:val="List Paragraph"/>
    <w:basedOn w:val="a"/>
    <w:uiPriority w:val="34"/>
    <w:qFormat/>
    <w:rsid w:val="008E2DB7"/>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semiHidden/>
    <w:unhideWhenUsed/>
    <w:rsid w:val="008E2DB7"/>
    <w:pPr>
      <w:spacing w:after="120"/>
    </w:pPr>
    <w:rPr>
      <w:sz w:val="16"/>
      <w:szCs w:val="16"/>
    </w:rPr>
  </w:style>
  <w:style w:type="character" w:customStyle="1" w:styleId="34">
    <w:name w:val="Основной текст 3 Знак"/>
    <w:basedOn w:val="a0"/>
    <w:link w:val="33"/>
    <w:uiPriority w:val="99"/>
    <w:semiHidden/>
    <w:rsid w:val="008E2DB7"/>
    <w:rPr>
      <w:rFonts w:ascii="Times New Roman" w:eastAsia="Times New Roman" w:hAnsi="Times New Roman" w:cs="Times New Roman"/>
      <w:sz w:val="16"/>
      <w:szCs w:val="16"/>
      <w:lang w:eastAsia="ru-RU"/>
    </w:rPr>
  </w:style>
  <w:style w:type="paragraph" w:customStyle="1" w:styleId="310">
    <w:name w:val="Основной текст 31"/>
    <w:basedOn w:val="a"/>
    <w:rsid w:val="00736D97"/>
    <w:pPr>
      <w:ind w:right="-1"/>
      <w:jc w:val="both"/>
    </w:pPr>
    <w:rPr>
      <w:szCs w:val="20"/>
    </w:rPr>
  </w:style>
  <w:style w:type="paragraph" w:customStyle="1" w:styleId="Default">
    <w:name w:val="Default"/>
    <w:rsid w:val="003D3882"/>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f2">
    <w:name w:val="Table Grid"/>
    <w:basedOn w:val="a1"/>
    <w:uiPriority w:val="59"/>
    <w:rsid w:val="00C47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basedOn w:val="a0"/>
    <w:uiPriority w:val="99"/>
    <w:semiHidden/>
    <w:unhideWhenUsed/>
    <w:rsid w:val="00891BB5"/>
  </w:style>
  <w:style w:type="paragraph" w:styleId="af4">
    <w:name w:val="Balloon Text"/>
    <w:basedOn w:val="a"/>
    <w:link w:val="af5"/>
    <w:uiPriority w:val="99"/>
    <w:semiHidden/>
    <w:unhideWhenUsed/>
    <w:rsid w:val="000931CB"/>
    <w:rPr>
      <w:rFonts w:ascii="Tahoma" w:hAnsi="Tahoma" w:cs="Tahoma"/>
      <w:sz w:val="16"/>
      <w:szCs w:val="16"/>
    </w:rPr>
  </w:style>
  <w:style w:type="character" w:customStyle="1" w:styleId="af5">
    <w:name w:val="Текст выноски Знак"/>
    <w:basedOn w:val="a0"/>
    <w:link w:val="af4"/>
    <w:uiPriority w:val="99"/>
    <w:semiHidden/>
    <w:rsid w:val="000931CB"/>
    <w:rPr>
      <w:rFonts w:ascii="Tahoma" w:eastAsia="Times New Roman" w:hAnsi="Tahoma" w:cs="Tahoma"/>
      <w:sz w:val="16"/>
      <w:szCs w:val="16"/>
      <w:lang w:eastAsia="ru-RU"/>
    </w:rPr>
  </w:style>
  <w:style w:type="paragraph" w:customStyle="1" w:styleId="ConsPlusNormal">
    <w:name w:val="ConsPlusNormal"/>
    <w:rsid w:val="000F1F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3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53DD"/>
    <w:pPr>
      <w:keepNext/>
      <w:jc w:val="center"/>
      <w:outlineLvl w:val="1"/>
    </w:pPr>
    <w:rPr>
      <w:b/>
      <w:sz w:val="28"/>
      <w:szCs w:val="20"/>
      <w:lang w:val="en-US"/>
    </w:rPr>
  </w:style>
  <w:style w:type="paragraph" w:styleId="3">
    <w:name w:val="heading 3"/>
    <w:basedOn w:val="a"/>
    <w:next w:val="a"/>
    <w:link w:val="30"/>
    <w:uiPriority w:val="9"/>
    <w:semiHidden/>
    <w:unhideWhenUsed/>
    <w:qFormat/>
    <w:rsid w:val="00BB31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DD"/>
    <w:rPr>
      <w:rFonts w:ascii="Arial" w:eastAsia="Times New Roman" w:hAnsi="Arial" w:cs="Arial"/>
      <w:b/>
      <w:bCs/>
      <w:kern w:val="32"/>
      <w:sz w:val="32"/>
      <w:szCs w:val="32"/>
      <w:lang w:eastAsia="ru-RU"/>
    </w:rPr>
  </w:style>
  <w:style w:type="character" w:customStyle="1" w:styleId="20">
    <w:name w:val="Заголовок 2 Знак"/>
    <w:basedOn w:val="a0"/>
    <w:link w:val="2"/>
    <w:rsid w:val="00E353DD"/>
    <w:rPr>
      <w:rFonts w:ascii="Times New Roman" w:eastAsia="Times New Roman" w:hAnsi="Times New Roman" w:cs="Times New Roman"/>
      <w:b/>
      <w:sz w:val="28"/>
      <w:szCs w:val="20"/>
      <w:lang w:val="en-US" w:eastAsia="ru-RU"/>
    </w:rPr>
  </w:style>
  <w:style w:type="paragraph" w:customStyle="1" w:styleId="21">
    <w:name w:val="Основной текст с отступом 21"/>
    <w:basedOn w:val="a"/>
    <w:rsid w:val="00E353DD"/>
    <w:pPr>
      <w:ind w:right="567" w:firstLine="567"/>
      <w:jc w:val="both"/>
    </w:pPr>
    <w:rPr>
      <w:szCs w:val="20"/>
    </w:rPr>
  </w:style>
  <w:style w:type="character" w:styleId="a3">
    <w:name w:val="Hyperlink"/>
    <w:basedOn w:val="a0"/>
    <w:rsid w:val="00E353DD"/>
    <w:rPr>
      <w:color w:val="0000FF"/>
      <w:u w:val="single"/>
    </w:rPr>
  </w:style>
  <w:style w:type="paragraph" w:customStyle="1" w:styleId="ConsNormal">
    <w:name w:val="ConsNormal"/>
    <w:rsid w:val="00E353DD"/>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4">
    <w:name w:val="Body Text Indent"/>
    <w:basedOn w:val="a"/>
    <w:link w:val="a5"/>
    <w:rsid w:val="00E353DD"/>
    <w:pPr>
      <w:spacing w:line="360" w:lineRule="auto"/>
      <w:ind w:firstLine="360"/>
      <w:jc w:val="both"/>
    </w:pPr>
    <w:rPr>
      <w:sz w:val="28"/>
    </w:rPr>
  </w:style>
  <w:style w:type="character" w:customStyle="1" w:styleId="a5">
    <w:name w:val="Основной текст с отступом Знак"/>
    <w:basedOn w:val="a0"/>
    <w:link w:val="a4"/>
    <w:rsid w:val="00E353DD"/>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E353DD"/>
    <w:pPr>
      <w:spacing w:after="120"/>
      <w:ind w:left="283"/>
    </w:pPr>
    <w:rPr>
      <w:sz w:val="16"/>
      <w:szCs w:val="16"/>
    </w:rPr>
  </w:style>
  <w:style w:type="character" w:customStyle="1" w:styleId="32">
    <w:name w:val="Основной текст с отступом 3 Знак"/>
    <w:basedOn w:val="a0"/>
    <w:link w:val="31"/>
    <w:uiPriority w:val="99"/>
    <w:semiHidden/>
    <w:rsid w:val="00E353DD"/>
    <w:rPr>
      <w:rFonts w:ascii="Times New Roman" w:eastAsia="Times New Roman" w:hAnsi="Times New Roman" w:cs="Times New Roman"/>
      <w:sz w:val="16"/>
      <w:szCs w:val="16"/>
      <w:lang w:eastAsia="ru-RU"/>
    </w:rPr>
  </w:style>
  <w:style w:type="paragraph" w:styleId="a6">
    <w:name w:val="footer"/>
    <w:basedOn w:val="a"/>
    <w:link w:val="a7"/>
    <w:rsid w:val="00E353DD"/>
    <w:pPr>
      <w:tabs>
        <w:tab w:val="center" w:pos="4677"/>
        <w:tab w:val="right" w:pos="9355"/>
      </w:tabs>
    </w:pPr>
  </w:style>
  <w:style w:type="character" w:customStyle="1" w:styleId="a7">
    <w:name w:val="Нижний колонтитул Знак"/>
    <w:basedOn w:val="a0"/>
    <w:link w:val="a6"/>
    <w:uiPriority w:val="99"/>
    <w:rsid w:val="00E353DD"/>
    <w:rPr>
      <w:rFonts w:ascii="Times New Roman" w:eastAsia="Times New Roman" w:hAnsi="Times New Roman" w:cs="Times New Roman"/>
      <w:sz w:val="24"/>
      <w:szCs w:val="24"/>
      <w:lang w:eastAsia="ru-RU"/>
    </w:rPr>
  </w:style>
  <w:style w:type="character" w:styleId="a8">
    <w:name w:val="page number"/>
    <w:basedOn w:val="a0"/>
    <w:rsid w:val="00E353DD"/>
  </w:style>
  <w:style w:type="paragraph" w:styleId="a9">
    <w:name w:val="Title"/>
    <w:basedOn w:val="a"/>
    <w:link w:val="aa"/>
    <w:qFormat/>
    <w:rsid w:val="00E353DD"/>
    <w:pPr>
      <w:spacing w:line="360" w:lineRule="auto"/>
      <w:jc w:val="center"/>
    </w:pPr>
    <w:rPr>
      <w:b/>
      <w:bCs/>
      <w:sz w:val="32"/>
    </w:rPr>
  </w:style>
  <w:style w:type="character" w:customStyle="1" w:styleId="aa">
    <w:name w:val="Название Знак"/>
    <w:basedOn w:val="a0"/>
    <w:link w:val="a9"/>
    <w:rsid w:val="00E353DD"/>
    <w:rPr>
      <w:rFonts w:ascii="Times New Roman" w:eastAsia="Times New Roman" w:hAnsi="Times New Roman" w:cs="Times New Roman"/>
      <w:b/>
      <w:bCs/>
      <w:sz w:val="32"/>
      <w:szCs w:val="24"/>
      <w:lang w:eastAsia="ru-RU"/>
    </w:rPr>
  </w:style>
  <w:style w:type="paragraph" w:styleId="ab">
    <w:name w:val="header"/>
    <w:basedOn w:val="a"/>
    <w:link w:val="ac"/>
    <w:unhideWhenUsed/>
    <w:rsid w:val="00BB310F"/>
    <w:pPr>
      <w:tabs>
        <w:tab w:val="center" w:pos="4677"/>
        <w:tab w:val="right" w:pos="9355"/>
      </w:tabs>
    </w:pPr>
  </w:style>
  <w:style w:type="character" w:customStyle="1" w:styleId="ac">
    <w:name w:val="Верхний колонтитул Знак"/>
    <w:basedOn w:val="a0"/>
    <w:link w:val="ab"/>
    <w:uiPriority w:val="99"/>
    <w:rsid w:val="00BB310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310F"/>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BB31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
    <w:name w:val="Цветовое выделение"/>
    <w:rsid w:val="006271D8"/>
    <w:rPr>
      <w:b/>
      <w:bCs/>
      <w:color w:val="000080"/>
      <w:sz w:val="20"/>
      <w:szCs w:val="20"/>
    </w:rPr>
  </w:style>
  <w:style w:type="paragraph" w:customStyle="1" w:styleId="ae">
    <w:name w:val="Заголовок статьи"/>
    <w:basedOn w:val="a"/>
    <w:next w:val="a"/>
    <w:rsid w:val="006271D8"/>
    <w:pPr>
      <w:widowControl w:val="0"/>
      <w:autoSpaceDE w:val="0"/>
      <w:autoSpaceDN w:val="0"/>
      <w:adjustRightInd w:val="0"/>
      <w:ind w:left="1612" w:hanging="892"/>
      <w:jc w:val="both"/>
    </w:pPr>
    <w:rPr>
      <w:rFonts w:ascii="Arial" w:hAnsi="Arial" w:cs="Arial"/>
      <w:sz w:val="20"/>
      <w:szCs w:val="20"/>
    </w:rPr>
  </w:style>
  <w:style w:type="paragraph" w:customStyle="1" w:styleId="11">
    <w:name w:val="Абзац списка1"/>
    <w:basedOn w:val="a"/>
    <w:rsid w:val="006271D8"/>
    <w:pPr>
      <w:spacing w:after="200" w:line="276" w:lineRule="auto"/>
      <w:ind w:left="720"/>
    </w:pPr>
    <w:rPr>
      <w:rFonts w:ascii="Calibri" w:hAnsi="Calibri"/>
      <w:sz w:val="22"/>
      <w:szCs w:val="22"/>
    </w:rPr>
  </w:style>
  <w:style w:type="paragraph" w:customStyle="1" w:styleId="22">
    <w:name w:val="Абзац списка2"/>
    <w:basedOn w:val="a"/>
    <w:rsid w:val="006271D8"/>
    <w:pPr>
      <w:spacing w:after="200" w:line="276" w:lineRule="auto"/>
      <w:ind w:left="720"/>
    </w:pPr>
    <w:rPr>
      <w:rFonts w:ascii="Calibri" w:hAnsi="Calibri"/>
      <w:sz w:val="22"/>
      <w:szCs w:val="22"/>
    </w:rPr>
  </w:style>
  <w:style w:type="paragraph" w:styleId="af">
    <w:name w:val="Body Text"/>
    <w:basedOn w:val="a"/>
    <w:link w:val="af0"/>
    <w:uiPriority w:val="99"/>
    <w:unhideWhenUsed/>
    <w:rsid w:val="006271D8"/>
    <w:pPr>
      <w:spacing w:after="120"/>
    </w:pPr>
  </w:style>
  <w:style w:type="character" w:customStyle="1" w:styleId="af0">
    <w:name w:val="Основной текст Знак"/>
    <w:basedOn w:val="a0"/>
    <w:link w:val="af"/>
    <w:uiPriority w:val="99"/>
    <w:rsid w:val="006271D8"/>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8E2DB7"/>
    <w:pPr>
      <w:spacing w:after="120" w:line="480" w:lineRule="auto"/>
      <w:ind w:left="283"/>
    </w:pPr>
  </w:style>
  <w:style w:type="character" w:customStyle="1" w:styleId="24">
    <w:name w:val="Основной текст с отступом 2 Знак"/>
    <w:basedOn w:val="a0"/>
    <w:link w:val="23"/>
    <w:uiPriority w:val="99"/>
    <w:semiHidden/>
    <w:rsid w:val="008E2DB7"/>
    <w:rPr>
      <w:rFonts w:ascii="Times New Roman" w:eastAsia="Times New Roman" w:hAnsi="Times New Roman" w:cs="Times New Roman"/>
      <w:sz w:val="24"/>
      <w:szCs w:val="24"/>
      <w:lang w:eastAsia="ru-RU"/>
    </w:rPr>
  </w:style>
  <w:style w:type="paragraph" w:styleId="af1">
    <w:name w:val="List Paragraph"/>
    <w:basedOn w:val="a"/>
    <w:uiPriority w:val="34"/>
    <w:qFormat/>
    <w:rsid w:val="008E2DB7"/>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semiHidden/>
    <w:unhideWhenUsed/>
    <w:rsid w:val="008E2DB7"/>
    <w:pPr>
      <w:spacing w:after="120"/>
    </w:pPr>
    <w:rPr>
      <w:sz w:val="16"/>
      <w:szCs w:val="16"/>
    </w:rPr>
  </w:style>
  <w:style w:type="character" w:customStyle="1" w:styleId="34">
    <w:name w:val="Основной текст 3 Знак"/>
    <w:basedOn w:val="a0"/>
    <w:link w:val="33"/>
    <w:uiPriority w:val="99"/>
    <w:semiHidden/>
    <w:rsid w:val="008E2DB7"/>
    <w:rPr>
      <w:rFonts w:ascii="Times New Roman" w:eastAsia="Times New Roman" w:hAnsi="Times New Roman" w:cs="Times New Roman"/>
      <w:sz w:val="16"/>
      <w:szCs w:val="16"/>
      <w:lang w:eastAsia="ru-RU"/>
    </w:rPr>
  </w:style>
  <w:style w:type="paragraph" w:customStyle="1" w:styleId="310">
    <w:name w:val="Основной текст 31"/>
    <w:basedOn w:val="a"/>
    <w:rsid w:val="00736D97"/>
    <w:pPr>
      <w:ind w:right="-1"/>
      <w:jc w:val="both"/>
    </w:pPr>
    <w:rPr>
      <w:szCs w:val="20"/>
    </w:rPr>
  </w:style>
  <w:style w:type="paragraph" w:customStyle="1" w:styleId="Default">
    <w:name w:val="Default"/>
    <w:rsid w:val="003D3882"/>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f2">
    <w:name w:val="Table Grid"/>
    <w:basedOn w:val="a1"/>
    <w:uiPriority w:val="59"/>
    <w:rsid w:val="00C47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basedOn w:val="a0"/>
    <w:uiPriority w:val="99"/>
    <w:semiHidden/>
    <w:unhideWhenUsed/>
    <w:rsid w:val="00891BB5"/>
  </w:style>
  <w:style w:type="paragraph" w:styleId="af4">
    <w:name w:val="Balloon Text"/>
    <w:basedOn w:val="a"/>
    <w:link w:val="af5"/>
    <w:uiPriority w:val="99"/>
    <w:semiHidden/>
    <w:unhideWhenUsed/>
    <w:rsid w:val="000931CB"/>
    <w:rPr>
      <w:rFonts w:ascii="Tahoma" w:hAnsi="Tahoma" w:cs="Tahoma"/>
      <w:sz w:val="16"/>
      <w:szCs w:val="16"/>
    </w:rPr>
  </w:style>
  <w:style w:type="character" w:customStyle="1" w:styleId="af5">
    <w:name w:val="Текст выноски Знак"/>
    <w:basedOn w:val="a0"/>
    <w:link w:val="af4"/>
    <w:uiPriority w:val="99"/>
    <w:semiHidden/>
    <w:rsid w:val="000931CB"/>
    <w:rPr>
      <w:rFonts w:ascii="Tahoma" w:eastAsia="Times New Roman" w:hAnsi="Tahoma" w:cs="Tahoma"/>
      <w:sz w:val="16"/>
      <w:szCs w:val="16"/>
      <w:lang w:eastAsia="ru-RU"/>
    </w:rPr>
  </w:style>
  <w:style w:type="paragraph" w:customStyle="1" w:styleId="ConsPlusNormal">
    <w:name w:val="ConsPlusNormal"/>
    <w:rsid w:val="000F1F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an-pro.ru" TargetMode="External"/><Relationship Id="rId4" Type="http://schemas.microsoft.com/office/2007/relationships/stylesWithEffects" Target="stylesWithEffects.xml"/><Relationship Id="rId9" Type="http://schemas.openxmlformats.org/officeDocument/2006/relationships/hyperlink" Target="http://www.molodkrsk.ru/map/norils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9570-E4C0-400D-A9FE-9F138AED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17</Pages>
  <Words>7399</Words>
  <Characters>42179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Администратор</cp:lastModifiedBy>
  <cp:revision>98</cp:revision>
  <cp:lastPrinted>2013-11-19T03:49:00Z</cp:lastPrinted>
  <dcterms:created xsi:type="dcterms:W3CDTF">2011-11-28T02:33:00Z</dcterms:created>
  <dcterms:modified xsi:type="dcterms:W3CDTF">2014-01-27T02:52:00Z</dcterms:modified>
</cp:coreProperties>
</file>