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4E" w:rsidRPr="00202E69" w:rsidRDefault="00AC1E7E">
      <w:pPr>
        <w:pStyle w:val="ConsPlusTitle"/>
        <w:jc w:val="center"/>
        <w:rPr>
          <w:rFonts w:ascii="Times New Roman" w:hAnsi="Times New Roman" w:cs="Times New Roman"/>
          <w:sz w:val="24"/>
          <w:szCs w:val="24"/>
        </w:rPr>
      </w:pPr>
      <w:bookmarkStart w:id="0" w:name="P183"/>
      <w:bookmarkEnd w:id="0"/>
      <w:r w:rsidRPr="00202E69">
        <w:rPr>
          <w:rFonts w:ascii="Times New Roman" w:hAnsi="Times New Roman" w:cs="Times New Roman"/>
          <w:sz w:val="24"/>
          <w:szCs w:val="24"/>
        </w:rPr>
        <w:t>ОТЧЕТ</w:t>
      </w:r>
      <w:r w:rsidR="00817F4E" w:rsidRPr="00202E69">
        <w:rPr>
          <w:rFonts w:ascii="Times New Roman" w:hAnsi="Times New Roman" w:cs="Times New Roman"/>
          <w:sz w:val="24"/>
          <w:szCs w:val="24"/>
        </w:rPr>
        <w:t xml:space="preserve"> АДМИНИСТРАЦИИ ГОРОДА НОРИЛЬСКА </w:t>
      </w:r>
    </w:p>
    <w:p w:rsidR="00CE0C3D" w:rsidRPr="00202E69" w:rsidRDefault="00AC1E7E">
      <w:pPr>
        <w:pStyle w:val="ConsPlusTitle"/>
        <w:jc w:val="center"/>
        <w:rPr>
          <w:rFonts w:ascii="Times New Roman" w:hAnsi="Times New Roman" w:cs="Times New Roman"/>
          <w:sz w:val="24"/>
          <w:szCs w:val="24"/>
        </w:rPr>
      </w:pPr>
      <w:r w:rsidRPr="00202E69">
        <w:rPr>
          <w:rFonts w:ascii="Times New Roman" w:hAnsi="Times New Roman" w:cs="Times New Roman"/>
          <w:sz w:val="24"/>
          <w:szCs w:val="24"/>
        </w:rPr>
        <w:t>О МЕРОПРИЯТИЯХ В РАМКАХ</w:t>
      </w:r>
      <w:r w:rsidR="00CE0C3D" w:rsidRPr="00202E69">
        <w:rPr>
          <w:rFonts w:ascii="Times New Roman" w:hAnsi="Times New Roman" w:cs="Times New Roman"/>
          <w:sz w:val="24"/>
          <w:szCs w:val="24"/>
        </w:rPr>
        <w:t xml:space="preserve"> ЦЕЛЕВОЙ ПРОГРАММЫ "ПРОФИЛАКТИКА И</w:t>
      </w:r>
    </w:p>
    <w:p w:rsidR="00CE0C3D" w:rsidRPr="00202E69" w:rsidRDefault="00CE0C3D">
      <w:pPr>
        <w:pStyle w:val="ConsPlusTitle"/>
        <w:jc w:val="center"/>
        <w:rPr>
          <w:rFonts w:ascii="Times New Roman" w:hAnsi="Times New Roman" w:cs="Times New Roman"/>
          <w:sz w:val="24"/>
          <w:szCs w:val="24"/>
        </w:rPr>
      </w:pPr>
      <w:r w:rsidRPr="00202E69">
        <w:rPr>
          <w:rFonts w:ascii="Times New Roman" w:hAnsi="Times New Roman" w:cs="Times New Roman"/>
          <w:sz w:val="24"/>
          <w:szCs w:val="24"/>
        </w:rPr>
        <w:t xml:space="preserve">ПРОТИВОДЕЙСТВИЕ КОРРУПЦИИ" </w:t>
      </w:r>
      <w:r w:rsidR="00817F4E" w:rsidRPr="00202E69">
        <w:rPr>
          <w:rFonts w:ascii="Times New Roman" w:hAnsi="Times New Roman" w:cs="Times New Roman"/>
          <w:sz w:val="24"/>
          <w:szCs w:val="24"/>
        </w:rPr>
        <w:t>ЗА</w:t>
      </w:r>
      <w:r w:rsidR="008A612A">
        <w:rPr>
          <w:rFonts w:ascii="Times New Roman" w:hAnsi="Times New Roman" w:cs="Times New Roman"/>
          <w:sz w:val="24"/>
          <w:szCs w:val="24"/>
        </w:rPr>
        <w:t xml:space="preserve"> 11 месяцев</w:t>
      </w:r>
      <w:r w:rsidR="00817F4E" w:rsidRPr="00202E69">
        <w:rPr>
          <w:rFonts w:ascii="Times New Roman" w:hAnsi="Times New Roman" w:cs="Times New Roman"/>
          <w:sz w:val="24"/>
          <w:szCs w:val="24"/>
        </w:rPr>
        <w:t xml:space="preserve"> 2015 ГОД</w:t>
      </w:r>
      <w:r w:rsidR="008A612A">
        <w:rPr>
          <w:rFonts w:ascii="Times New Roman" w:hAnsi="Times New Roman" w:cs="Times New Roman"/>
          <w:sz w:val="24"/>
          <w:szCs w:val="24"/>
        </w:rPr>
        <w:t>А</w:t>
      </w:r>
    </w:p>
    <w:p w:rsidR="00CE0C3D" w:rsidRPr="00202E69" w:rsidRDefault="00CE0C3D">
      <w:pPr>
        <w:pStyle w:val="ConsPlusNormal"/>
        <w:jc w:val="center"/>
        <w:rPr>
          <w:rFonts w:ascii="Times New Roman" w:hAnsi="Times New Roman" w:cs="Times New Roman"/>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1"/>
        <w:gridCol w:w="3402"/>
        <w:gridCol w:w="2551"/>
        <w:gridCol w:w="3351"/>
        <w:gridCol w:w="51"/>
        <w:gridCol w:w="4560"/>
      </w:tblGrid>
      <w:tr w:rsidR="00CE0C3D" w:rsidRPr="00202E69" w:rsidTr="007C2FDC">
        <w:tc>
          <w:tcPr>
            <w:tcW w:w="619" w:type="dxa"/>
            <w:gridSpan w:val="2"/>
          </w:tcPr>
          <w:p w:rsidR="00CE0C3D" w:rsidRDefault="007C2FDC">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p w:rsidR="007C2FDC" w:rsidRPr="00202E69" w:rsidRDefault="007C2FDC">
            <w:pPr>
              <w:pStyle w:val="ConsPlusNormal"/>
              <w:jc w:val="center"/>
              <w:rPr>
                <w:rFonts w:ascii="Times New Roman" w:hAnsi="Times New Roman" w:cs="Times New Roman"/>
                <w:b/>
                <w:sz w:val="24"/>
                <w:szCs w:val="24"/>
              </w:rPr>
            </w:pPr>
            <w:r>
              <w:rPr>
                <w:rFonts w:ascii="Times New Roman" w:hAnsi="Times New Roman" w:cs="Times New Roman"/>
                <w:b/>
                <w:sz w:val="24"/>
                <w:szCs w:val="24"/>
              </w:rPr>
              <w:t>п/п</w:t>
            </w:r>
          </w:p>
        </w:tc>
        <w:tc>
          <w:tcPr>
            <w:tcW w:w="3402" w:type="dxa"/>
          </w:tcPr>
          <w:p w:rsidR="00CE0C3D" w:rsidRPr="00202E69" w:rsidRDefault="00CE0C3D">
            <w:pPr>
              <w:pStyle w:val="ConsPlusNormal"/>
              <w:jc w:val="center"/>
              <w:rPr>
                <w:rFonts w:ascii="Times New Roman" w:hAnsi="Times New Roman" w:cs="Times New Roman"/>
                <w:b/>
                <w:sz w:val="24"/>
                <w:szCs w:val="24"/>
              </w:rPr>
            </w:pPr>
            <w:r w:rsidRPr="00202E69">
              <w:rPr>
                <w:rFonts w:ascii="Times New Roman" w:hAnsi="Times New Roman" w:cs="Times New Roman"/>
                <w:b/>
                <w:sz w:val="24"/>
                <w:szCs w:val="24"/>
              </w:rPr>
              <w:t>Наименование мероприятия</w:t>
            </w:r>
          </w:p>
        </w:tc>
        <w:tc>
          <w:tcPr>
            <w:tcW w:w="2551" w:type="dxa"/>
          </w:tcPr>
          <w:p w:rsidR="00CE0C3D" w:rsidRPr="00202E69" w:rsidRDefault="00CE0C3D">
            <w:pPr>
              <w:pStyle w:val="ConsPlusNormal"/>
              <w:jc w:val="center"/>
              <w:rPr>
                <w:rFonts w:ascii="Times New Roman" w:hAnsi="Times New Roman" w:cs="Times New Roman"/>
                <w:b/>
                <w:sz w:val="24"/>
                <w:szCs w:val="24"/>
              </w:rPr>
            </w:pPr>
            <w:r w:rsidRPr="00202E69">
              <w:rPr>
                <w:rFonts w:ascii="Times New Roman" w:hAnsi="Times New Roman" w:cs="Times New Roman"/>
                <w:b/>
                <w:sz w:val="24"/>
                <w:szCs w:val="24"/>
              </w:rPr>
              <w:t>Ответственные исполнители</w:t>
            </w:r>
          </w:p>
        </w:tc>
        <w:tc>
          <w:tcPr>
            <w:tcW w:w="3402" w:type="dxa"/>
            <w:gridSpan w:val="2"/>
          </w:tcPr>
          <w:p w:rsidR="00CE0C3D" w:rsidRPr="00202E69" w:rsidRDefault="00CE0C3D">
            <w:pPr>
              <w:pStyle w:val="ConsPlusNormal"/>
              <w:jc w:val="center"/>
              <w:rPr>
                <w:rFonts w:ascii="Times New Roman" w:hAnsi="Times New Roman" w:cs="Times New Roman"/>
                <w:b/>
                <w:sz w:val="24"/>
                <w:szCs w:val="24"/>
              </w:rPr>
            </w:pPr>
            <w:r w:rsidRPr="00202E69">
              <w:rPr>
                <w:rFonts w:ascii="Times New Roman" w:hAnsi="Times New Roman" w:cs="Times New Roman"/>
                <w:b/>
                <w:sz w:val="24"/>
                <w:szCs w:val="24"/>
              </w:rPr>
              <w:t>Ожидаемый результат</w:t>
            </w:r>
          </w:p>
        </w:tc>
        <w:tc>
          <w:tcPr>
            <w:tcW w:w="4560" w:type="dxa"/>
          </w:tcPr>
          <w:p w:rsidR="00CE0C3D" w:rsidRPr="00202E69" w:rsidRDefault="001E5046">
            <w:pPr>
              <w:pStyle w:val="ConsPlusNormal"/>
              <w:jc w:val="center"/>
              <w:rPr>
                <w:rFonts w:ascii="Times New Roman" w:hAnsi="Times New Roman" w:cs="Times New Roman"/>
                <w:b/>
                <w:sz w:val="24"/>
                <w:szCs w:val="24"/>
              </w:rPr>
            </w:pPr>
            <w:r w:rsidRPr="00202E69">
              <w:rPr>
                <w:rFonts w:ascii="Times New Roman" w:hAnsi="Times New Roman" w:cs="Times New Roman"/>
                <w:b/>
                <w:sz w:val="24"/>
                <w:szCs w:val="24"/>
              </w:rPr>
              <w:t xml:space="preserve">За период с 01.01.2015  по 01.12.2015  </w:t>
            </w:r>
            <w:r w:rsidR="00F03014" w:rsidRPr="00202E69">
              <w:rPr>
                <w:rFonts w:ascii="Times New Roman" w:hAnsi="Times New Roman" w:cs="Times New Roman"/>
                <w:b/>
                <w:sz w:val="24"/>
                <w:szCs w:val="24"/>
              </w:rPr>
              <w:t xml:space="preserve"> </w:t>
            </w:r>
          </w:p>
        </w:tc>
      </w:tr>
      <w:tr w:rsidR="003466C0" w:rsidRPr="00202E69" w:rsidTr="007C2FDC">
        <w:tc>
          <w:tcPr>
            <w:tcW w:w="14534" w:type="dxa"/>
            <w:gridSpan w:val="7"/>
          </w:tcPr>
          <w:p w:rsidR="003466C0" w:rsidRPr="00202E69" w:rsidRDefault="003466C0">
            <w:pPr>
              <w:pStyle w:val="ConsPlusNormal"/>
              <w:jc w:val="center"/>
              <w:rPr>
                <w:rFonts w:ascii="Times New Roman" w:hAnsi="Times New Roman" w:cs="Times New Roman"/>
                <w:b/>
                <w:sz w:val="24"/>
                <w:szCs w:val="24"/>
              </w:rPr>
            </w:pPr>
            <w:r w:rsidRPr="00202E69">
              <w:rPr>
                <w:rFonts w:ascii="Times New Roman" w:hAnsi="Times New Roman" w:cs="Times New Roman"/>
                <w:sz w:val="24"/>
                <w:szCs w:val="24"/>
              </w:rPr>
              <w:t>Правовое обеспечение противодействия коррупции</w:t>
            </w:r>
          </w:p>
        </w:tc>
      </w:tr>
      <w:tr w:rsidR="00CE0C3D" w:rsidRPr="00202E69" w:rsidTr="0039195F">
        <w:tblPrEx>
          <w:tblBorders>
            <w:insideH w:val="nil"/>
          </w:tblBorders>
        </w:tblPrEx>
        <w:tc>
          <w:tcPr>
            <w:tcW w:w="568" w:type="dxa"/>
            <w:tcBorders>
              <w:bottom w:val="nil"/>
            </w:tcBorders>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1</w:t>
            </w:r>
          </w:p>
        </w:tc>
        <w:tc>
          <w:tcPr>
            <w:tcW w:w="3453" w:type="dxa"/>
            <w:gridSpan w:val="2"/>
            <w:tcBorders>
              <w:bottom w:val="nil"/>
            </w:tcBorders>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Проведение мониторинга изменений в федеральном и краевом законодательстве, правовых актов органов местного самоуправления муниципального образования город Норильск (далее - муниципальные правовые акты), практики применения законодательства в сфере противодействия коррупции</w:t>
            </w:r>
          </w:p>
        </w:tc>
        <w:tc>
          <w:tcPr>
            <w:tcW w:w="2551" w:type="dxa"/>
            <w:tcBorders>
              <w:bottom w:val="nil"/>
            </w:tcBorders>
          </w:tcPr>
          <w:p w:rsidR="00CE0C3D" w:rsidRPr="00202E69" w:rsidRDefault="00CE0C3D" w:rsidP="00664794">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Правовое управление Администрации города Норильска, юридические с</w:t>
            </w:r>
            <w:r w:rsidR="00630E71">
              <w:rPr>
                <w:rFonts w:ascii="Times New Roman" w:hAnsi="Times New Roman" w:cs="Times New Roman"/>
                <w:sz w:val="24"/>
                <w:szCs w:val="24"/>
              </w:rPr>
              <w:t>лужбы (специалисты) структурных подразделений</w:t>
            </w:r>
            <w:r w:rsidRPr="00202E69">
              <w:rPr>
                <w:rFonts w:ascii="Times New Roman" w:hAnsi="Times New Roman" w:cs="Times New Roman"/>
                <w:sz w:val="24"/>
                <w:szCs w:val="24"/>
              </w:rPr>
              <w:t xml:space="preserve"> Администрации города Норильска</w:t>
            </w:r>
          </w:p>
        </w:tc>
        <w:tc>
          <w:tcPr>
            <w:tcW w:w="3402" w:type="dxa"/>
            <w:gridSpan w:val="2"/>
            <w:tcBorders>
              <w:bottom w:val="nil"/>
            </w:tcBorders>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Поддержание муниципальных правовых актов в актуальном состоянии, их совершенствование: своевременное внесение изменений и признание муниципальных правовых актов утратившими силу, принятие новых муниципальных правовых актов; эффективное осуществление мероприятий, направленных на противодействие коррупции</w:t>
            </w:r>
          </w:p>
        </w:tc>
        <w:tc>
          <w:tcPr>
            <w:tcW w:w="4560" w:type="dxa"/>
            <w:tcBorders>
              <w:bottom w:val="nil"/>
            </w:tcBorders>
          </w:tcPr>
          <w:p w:rsidR="00CE0C3D" w:rsidRPr="00202E69" w:rsidRDefault="00664794" w:rsidP="00784A0B">
            <w:pPr>
              <w:pStyle w:val="ConsPlusNormal"/>
              <w:jc w:val="both"/>
              <w:rPr>
                <w:rFonts w:ascii="Times New Roman" w:hAnsi="Times New Roman" w:cs="Times New Roman"/>
                <w:sz w:val="24"/>
                <w:szCs w:val="24"/>
              </w:rPr>
            </w:pPr>
            <w:r>
              <w:rPr>
                <w:rFonts w:ascii="Times New Roman" w:hAnsi="Times New Roman" w:cs="Times New Roman"/>
                <w:sz w:val="24"/>
                <w:szCs w:val="24"/>
              </w:rPr>
              <w:t>Правовым управлением Администрации города Норильска п</w:t>
            </w:r>
            <w:r w:rsidR="00C70554" w:rsidRPr="00202E69">
              <w:rPr>
                <w:rFonts w:ascii="Times New Roman" w:hAnsi="Times New Roman" w:cs="Times New Roman"/>
                <w:sz w:val="24"/>
                <w:szCs w:val="24"/>
              </w:rPr>
              <w:t>одготовлено обзоров изменений в законодательстве «Новое в законодательстве» - 4; писем (</w:t>
            </w:r>
            <w:r w:rsidR="005F0F15" w:rsidRPr="00202E69">
              <w:rPr>
                <w:rFonts w:ascii="Times New Roman" w:hAnsi="Times New Roman" w:cs="Times New Roman"/>
                <w:sz w:val="24"/>
                <w:szCs w:val="24"/>
              </w:rPr>
              <w:t xml:space="preserve">в том числе служебные записки) </w:t>
            </w:r>
            <w:r w:rsidR="00C70554" w:rsidRPr="00202E69">
              <w:rPr>
                <w:rFonts w:ascii="Times New Roman" w:hAnsi="Times New Roman" w:cs="Times New Roman"/>
                <w:sz w:val="24"/>
                <w:szCs w:val="24"/>
              </w:rPr>
              <w:t>о необходимости приведения муниципальных правовых актов органов местного самоуправления муниципального образования город Норильск в соответствие с</w:t>
            </w:r>
            <w:r w:rsidR="005F0F15" w:rsidRPr="00202E69">
              <w:rPr>
                <w:rFonts w:ascii="Times New Roman" w:hAnsi="Times New Roman" w:cs="Times New Roman"/>
                <w:sz w:val="24"/>
                <w:szCs w:val="24"/>
              </w:rPr>
              <w:t xml:space="preserve"> требованиями законодательства </w:t>
            </w:r>
            <w:r w:rsidR="007516F6" w:rsidRPr="00202E69">
              <w:rPr>
                <w:rFonts w:ascii="Times New Roman" w:hAnsi="Times New Roman" w:cs="Times New Roman"/>
                <w:sz w:val="24"/>
                <w:szCs w:val="24"/>
              </w:rPr>
              <w:t>–</w:t>
            </w:r>
            <w:r w:rsidR="00C70554" w:rsidRPr="00202E69">
              <w:rPr>
                <w:rFonts w:ascii="Times New Roman" w:hAnsi="Times New Roman" w:cs="Times New Roman"/>
                <w:sz w:val="24"/>
                <w:szCs w:val="24"/>
              </w:rPr>
              <w:t xml:space="preserve"> 93</w:t>
            </w:r>
            <w:r w:rsidR="007516F6" w:rsidRPr="00202E69">
              <w:rPr>
                <w:rFonts w:ascii="Times New Roman" w:hAnsi="Times New Roman" w:cs="Times New Roman"/>
                <w:sz w:val="24"/>
                <w:szCs w:val="24"/>
              </w:rPr>
              <w:t xml:space="preserve">. Юридическими службами структурных подразделений Администрации города Норильска </w:t>
            </w:r>
            <w:r w:rsidR="00A73F92">
              <w:rPr>
                <w:rFonts w:ascii="Times New Roman" w:hAnsi="Times New Roman" w:cs="Times New Roman"/>
                <w:sz w:val="24"/>
                <w:szCs w:val="24"/>
              </w:rPr>
              <w:t xml:space="preserve">осуществлялся </w:t>
            </w:r>
            <w:r w:rsidR="007516F6" w:rsidRPr="00202E69">
              <w:rPr>
                <w:rFonts w:ascii="Times New Roman" w:hAnsi="Times New Roman" w:cs="Times New Roman"/>
                <w:sz w:val="24"/>
                <w:szCs w:val="24"/>
              </w:rPr>
              <w:t>мониторинг федерального и краевого законодательства, правовых актов органов местного самоуправления</w:t>
            </w:r>
          </w:p>
        </w:tc>
      </w:tr>
      <w:tr w:rsidR="00CE0C3D" w:rsidRPr="00202E69" w:rsidTr="0039195F">
        <w:tc>
          <w:tcPr>
            <w:tcW w:w="568"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2</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Приведение муниципальных правовых актов в соответствие требованиям действующего законодательства</w:t>
            </w:r>
          </w:p>
        </w:tc>
        <w:tc>
          <w:tcPr>
            <w:tcW w:w="2551" w:type="dxa"/>
            <w:vMerge w:val="restart"/>
          </w:tcPr>
          <w:p w:rsidR="00CE0C3D" w:rsidRPr="00202E69" w:rsidRDefault="00CE0C3D">
            <w:pPr>
              <w:pStyle w:val="ConsPlusNormal"/>
              <w:jc w:val="both"/>
              <w:rPr>
                <w:rFonts w:ascii="Times New Roman" w:hAnsi="Times New Roman" w:cs="Times New Roman"/>
                <w:sz w:val="24"/>
                <w:szCs w:val="24"/>
              </w:rPr>
            </w:pPr>
          </w:p>
        </w:tc>
        <w:tc>
          <w:tcPr>
            <w:tcW w:w="3402" w:type="dxa"/>
            <w:gridSpan w:val="2"/>
          </w:tcPr>
          <w:p w:rsidR="00CE0C3D" w:rsidRPr="00202E69" w:rsidRDefault="00CE0C3D">
            <w:pPr>
              <w:pStyle w:val="ConsPlusNormal"/>
              <w:jc w:val="both"/>
              <w:rPr>
                <w:rFonts w:ascii="Times New Roman" w:hAnsi="Times New Roman" w:cs="Times New Roman"/>
                <w:sz w:val="24"/>
                <w:szCs w:val="24"/>
              </w:rPr>
            </w:pPr>
          </w:p>
        </w:tc>
        <w:tc>
          <w:tcPr>
            <w:tcW w:w="4560" w:type="dxa"/>
          </w:tcPr>
          <w:p w:rsidR="00CE0C3D" w:rsidRDefault="00037AC9" w:rsidP="00784A0B">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Подгото</w:t>
            </w:r>
            <w:r w:rsidR="00A73F92">
              <w:rPr>
                <w:rFonts w:ascii="Times New Roman" w:hAnsi="Times New Roman" w:cs="Times New Roman"/>
                <w:sz w:val="24"/>
                <w:szCs w:val="24"/>
              </w:rPr>
              <w:t>влено</w:t>
            </w:r>
            <w:r w:rsidRPr="00202E69">
              <w:rPr>
                <w:rFonts w:ascii="Times New Roman" w:hAnsi="Times New Roman" w:cs="Times New Roman"/>
                <w:sz w:val="24"/>
                <w:szCs w:val="24"/>
              </w:rPr>
              <w:t xml:space="preserve"> 10 проектов муниципальных правовых актов по внесению изменений в соответствующие муниципальные правовые акты в целях приведения их в соответствие</w:t>
            </w:r>
            <w:r w:rsidR="00185D90" w:rsidRPr="00202E69">
              <w:rPr>
                <w:rFonts w:ascii="Times New Roman" w:hAnsi="Times New Roman" w:cs="Times New Roman"/>
                <w:sz w:val="24"/>
                <w:szCs w:val="24"/>
              </w:rPr>
              <w:t xml:space="preserve"> </w:t>
            </w:r>
            <w:r w:rsidRPr="00202E69">
              <w:rPr>
                <w:rFonts w:ascii="Times New Roman" w:hAnsi="Times New Roman" w:cs="Times New Roman"/>
                <w:sz w:val="24"/>
                <w:szCs w:val="24"/>
              </w:rPr>
              <w:t>требованиям законодательства</w:t>
            </w:r>
          </w:p>
          <w:p w:rsidR="005F0F15" w:rsidRDefault="005F0F15" w:rsidP="00784A0B">
            <w:pPr>
              <w:pStyle w:val="ConsPlusNormal"/>
              <w:jc w:val="both"/>
              <w:rPr>
                <w:rFonts w:ascii="Times New Roman" w:hAnsi="Times New Roman" w:cs="Times New Roman"/>
                <w:sz w:val="24"/>
                <w:szCs w:val="24"/>
              </w:rPr>
            </w:pPr>
          </w:p>
          <w:p w:rsidR="007C2FDC" w:rsidRPr="00202E69" w:rsidRDefault="007C2FDC" w:rsidP="00784A0B">
            <w:pPr>
              <w:pStyle w:val="ConsPlusNormal"/>
              <w:jc w:val="both"/>
              <w:rPr>
                <w:rFonts w:ascii="Times New Roman" w:hAnsi="Times New Roman" w:cs="Times New Roman"/>
                <w:sz w:val="24"/>
                <w:szCs w:val="24"/>
              </w:rPr>
            </w:pPr>
          </w:p>
        </w:tc>
      </w:tr>
      <w:tr w:rsidR="008A612A" w:rsidRPr="00202E69" w:rsidTr="0039195F">
        <w:trPr>
          <w:trHeight w:val="276"/>
        </w:trPr>
        <w:tc>
          <w:tcPr>
            <w:tcW w:w="568" w:type="dxa"/>
            <w:vMerge w:val="restart"/>
          </w:tcPr>
          <w:p w:rsidR="008A612A" w:rsidRPr="00202E69" w:rsidRDefault="008A612A">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lastRenderedPageBreak/>
              <w:t>3</w:t>
            </w:r>
          </w:p>
        </w:tc>
        <w:tc>
          <w:tcPr>
            <w:tcW w:w="3453" w:type="dxa"/>
            <w:gridSpan w:val="2"/>
            <w:vMerge w:val="restart"/>
          </w:tcPr>
          <w:p w:rsidR="008A612A" w:rsidRPr="00202E69" w:rsidRDefault="008A612A">
            <w:pPr>
              <w:pStyle w:val="ConsPlusNormal"/>
              <w:rPr>
                <w:rFonts w:ascii="Times New Roman" w:hAnsi="Times New Roman" w:cs="Times New Roman"/>
                <w:sz w:val="24"/>
                <w:szCs w:val="24"/>
              </w:rPr>
            </w:pPr>
            <w:r w:rsidRPr="00202E69">
              <w:rPr>
                <w:rFonts w:ascii="Times New Roman" w:hAnsi="Times New Roman" w:cs="Times New Roman"/>
                <w:sz w:val="24"/>
                <w:szCs w:val="24"/>
              </w:rPr>
              <w:t>Проведение антикоррупционной экспертизы муниципальных нормативных правовых актов и их проектов при осуществлении правовой экспертизы</w:t>
            </w:r>
          </w:p>
        </w:tc>
        <w:tc>
          <w:tcPr>
            <w:tcW w:w="2551" w:type="dxa"/>
            <w:vMerge/>
          </w:tcPr>
          <w:p w:rsidR="008A612A" w:rsidRPr="00202E69" w:rsidRDefault="008A612A">
            <w:pPr>
              <w:rPr>
                <w:rFonts w:ascii="Times New Roman" w:hAnsi="Times New Roman" w:cs="Times New Roman"/>
                <w:sz w:val="24"/>
                <w:szCs w:val="24"/>
              </w:rPr>
            </w:pPr>
          </w:p>
        </w:tc>
        <w:tc>
          <w:tcPr>
            <w:tcW w:w="3402" w:type="dxa"/>
            <w:gridSpan w:val="2"/>
            <w:vMerge w:val="restart"/>
          </w:tcPr>
          <w:p w:rsidR="008A612A" w:rsidRPr="00202E69" w:rsidRDefault="008A612A">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Совершенствование муниципальных нормативных правовых актов; выявление в них коррупциогенных факто</w:t>
            </w:r>
            <w:r>
              <w:rPr>
                <w:rFonts w:ascii="Times New Roman" w:hAnsi="Times New Roman" w:cs="Times New Roman"/>
                <w:sz w:val="24"/>
                <w:szCs w:val="24"/>
              </w:rPr>
              <w:t>ров и их последующего устранение</w:t>
            </w:r>
            <w:r w:rsidRPr="00202E69">
              <w:rPr>
                <w:rFonts w:ascii="Times New Roman" w:hAnsi="Times New Roman" w:cs="Times New Roman"/>
                <w:sz w:val="24"/>
                <w:szCs w:val="24"/>
              </w:rPr>
              <w:t>; предупреждение коррупционных правонарушений со стороны должностных лиц Администрации города Норильска; повышение эффективности муниципального управления</w:t>
            </w:r>
          </w:p>
        </w:tc>
        <w:tc>
          <w:tcPr>
            <w:tcW w:w="4560" w:type="dxa"/>
            <w:vMerge w:val="restart"/>
          </w:tcPr>
          <w:p w:rsidR="008A612A" w:rsidRPr="00202E69" w:rsidRDefault="008A612A" w:rsidP="00784A0B">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Проведена антикоррупционная экспертиза 549 проектов муниципальных нормативных правовых актов, подготовленных Администрацией города Норильска, ее структурными подразделениями</w:t>
            </w:r>
          </w:p>
        </w:tc>
      </w:tr>
      <w:tr w:rsidR="008A612A" w:rsidRPr="00202E69" w:rsidTr="00913B4E">
        <w:tc>
          <w:tcPr>
            <w:tcW w:w="568" w:type="dxa"/>
            <w:vMerge/>
            <w:tcBorders>
              <w:bottom w:val="single" w:sz="4" w:space="0" w:color="auto"/>
            </w:tcBorders>
          </w:tcPr>
          <w:p w:rsidR="008A612A" w:rsidRPr="00202E69" w:rsidRDefault="008A612A">
            <w:pPr>
              <w:pStyle w:val="ConsPlusNormal"/>
              <w:jc w:val="center"/>
              <w:rPr>
                <w:rFonts w:ascii="Times New Roman" w:hAnsi="Times New Roman" w:cs="Times New Roman"/>
                <w:sz w:val="24"/>
                <w:szCs w:val="24"/>
              </w:rPr>
            </w:pPr>
          </w:p>
        </w:tc>
        <w:tc>
          <w:tcPr>
            <w:tcW w:w="3453" w:type="dxa"/>
            <w:gridSpan w:val="2"/>
            <w:vMerge/>
            <w:tcBorders>
              <w:bottom w:val="single" w:sz="4" w:space="0" w:color="auto"/>
            </w:tcBorders>
          </w:tcPr>
          <w:p w:rsidR="008A612A" w:rsidRPr="00202E69" w:rsidRDefault="008A612A">
            <w:pPr>
              <w:pStyle w:val="ConsPlusNormal"/>
              <w:rPr>
                <w:rFonts w:ascii="Times New Roman" w:hAnsi="Times New Roman" w:cs="Times New Roman"/>
                <w:sz w:val="24"/>
                <w:szCs w:val="24"/>
              </w:rPr>
            </w:pPr>
          </w:p>
        </w:tc>
        <w:tc>
          <w:tcPr>
            <w:tcW w:w="2551" w:type="dxa"/>
            <w:tcBorders>
              <w:top w:val="nil"/>
              <w:bottom w:val="single" w:sz="4" w:space="0" w:color="auto"/>
            </w:tcBorders>
          </w:tcPr>
          <w:p w:rsidR="008A612A" w:rsidRPr="00202E69" w:rsidRDefault="008A612A">
            <w:pPr>
              <w:pStyle w:val="ConsPlusNormal"/>
              <w:jc w:val="center"/>
              <w:rPr>
                <w:rFonts w:ascii="Times New Roman" w:hAnsi="Times New Roman" w:cs="Times New Roman"/>
                <w:sz w:val="24"/>
                <w:szCs w:val="24"/>
              </w:rPr>
            </w:pPr>
          </w:p>
        </w:tc>
        <w:tc>
          <w:tcPr>
            <w:tcW w:w="3402" w:type="dxa"/>
            <w:gridSpan w:val="2"/>
            <w:vMerge/>
          </w:tcPr>
          <w:p w:rsidR="008A612A" w:rsidRPr="00202E69" w:rsidRDefault="008A612A">
            <w:pPr>
              <w:rPr>
                <w:rFonts w:ascii="Times New Roman" w:hAnsi="Times New Roman" w:cs="Times New Roman"/>
                <w:sz w:val="24"/>
                <w:szCs w:val="24"/>
              </w:rPr>
            </w:pPr>
          </w:p>
        </w:tc>
        <w:tc>
          <w:tcPr>
            <w:tcW w:w="4560" w:type="dxa"/>
            <w:vMerge/>
            <w:tcBorders>
              <w:bottom w:val="single" w:sz="4" w:space="0" w:color="auto"/>
            </w:tcBorders>
          </w:tcPr>
          <w:p w:rsidR="008A612A" w:rsidRPr="00202E69" w:rsidRDefault="008A612A" w:rsidP="00784A0B">
            <w:pPr>
              <w:pStyle w:val="ConsPlusNormal"/>
              <w:jc w:val="both"/>
              <w:rPr>
                <w:rFonts w:ascii="Times New Roman" w:hAnsi="Times New Roman" w:cs="Times New Roman"/>
                <w:sz w:val="24"/>
                <w:szCs w:val="24"/>
              </w:rPr>
            </w:pPr>
          </w:p>
        </w:tc>
      </w:tr>
      <w:tr w:rsidR="005F0F15" w:rsidRPr="00202E69" w:rsidTr="0039195F">
        <w:tblPrEx>
          <w:tblBorders>
            <w:insideH w:val="nil"/>
          </w:tblBorders>
        </w:tblPrEx>
        <w:trPr>
          <w:trHeight w:val="4935"/>
        </w:trPr>
        <w:tc>
          <w:tcPr>
            <w:tcW w:w="568" w:type="dxa"/>
            <w:tcBorders>
              <w:top w:val="single" w:sz="4" w:space="0" w:color="auto"/>
            </w:tcBorders>
          </w:tcPr>
          <w:p w:rsidR="005F0F15"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53" w:type="dxa"/>
            <w:gridSpan w:val="2"/>
            <w:tcBorders>
              <w:top w:val="single" w:sz="4" w:space="0" w:color="auto"/>
            </w:tcBorders>
          </w:tcPr>
          <w:p w:rsidR="005F0F15" w:rsidRPr="00202E69" w:rsidRDefault="005F0F15">
            <w:pPr>
              <w:pStyle w:val="ConsPlusNormal"/>
              <w:rPr>
                <w:rFonts w:ascii="Times New Roman" w:hAnsi="Times New Roman" w:cs="Times New Roman"/>
                <w:sz w:val="24"/>
                <w:szCs w:val="24"/>
              </w:rPr>
            </w:pPr>
            <w:r w:rsidRPr="00202E69">
              <w:rPr>
                <w:rFonts w:ascii="Times New Roman" w:hAnsi="Times New Roman" w:cs="Times New Roman"/>
                <w:sz w:val="24"/>
                <w:szCs w:val="24"/>
              </w:rPr>
              <w:t>Обеспечение проведения независимой экспертизы или общественной экспертизы проектов муниципальных нормативных правовых актов</w:t>
            </w:r>
          </w:p>
          <w:p w:rsidR="005F0F15" w:rsidRPr="00202E69" w:rsidRDefault="005F0F15">
            <w:pPr>
              <w:pStyle w:val="ConsPlusNormal"/>
              <w:rPr>
                <w:rFonts w:ascii="Times New Roman" w:hAnsi="Times New Roman" w:cs="Times New Roman"/>
                <w:sz w:val="24"/>
                <w:szCs w:val="24"/>
              </w:rPr>
            </w:pPr>
          </w:p>
        </w:tc>
        <w:tc>
          <w:tcPr>
            <w:tcW w:w="2551" w:type="dxa"/>
            <w:tcBorders>
              <w:top w:val="single" w:sz="4" w:space="0" w:color="auto"/>
              <w:bottom w:val="single" w:sz="4" w:space="0" w:color="auto"/>
            </w:tcBorders>
          </w:tcPr>
          <w:p w:rsidR="005F0F15" w:rsidRPr="00202E69" w:rsidRDefault="005F0F15" w:rsidP="007C2FDC">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Правовое управление Администрации города Норильска, юридические службы (специалисты) структурных подразделений Администрации города Норильска, Управление информатизации и связи Администрации города Норильска</w:t>
            </w:r>
          </w:p>
        </w:tc>
        <w:tc>
          <w:tcPr>
            <w:tcW w:w="3402" w:type="dxa"/>
            <w:gridSpan w:val="2"/>
            <w:vMerge/>
          </w:tcPr>
          <w:p w:rsidR="005F0F15" w:rsidRPr="00202E69" w:rsidRDefault="005F0F15">
            <w:pPr>
              <w:rPr>
                <w:rFonts w:ascii="Times New Roman" w:hAnsi="Times New Roman" w:cs="Times New Roman"/>
                <w:sz w:val="24"/>
                <w:szCs w:val="24"/>
              </w:rPr>
            </w:pPr>
          </w:p>
        </w:tc>
        <w:tc>
          <w:tcPr>
            <w:tcW w:w="4560" w:type="dxa"/>
            <w:tcBorders>
              <w:top w:val="single" w:sz="4" w:space="0" w:color="auto"/>
              <w:bottom w:val="single" w:sz="4" w:space="0" w:color="auto"/>
            </w:tcBorders>
          </w:tcPr>
          <w:p w:rsidR="005F0F15" w:rsidRPr="00202E69" w:rsidRDefault="005F0F15" w:rsidP="00784A0B">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Проведение независимой экспертизы проектов муниципальных нормативных правовых актов – 138 экспертиз, проведение общественной экспертизы проектов муниципальных нормативных правовых актов – 137 экспертиз</w:t>
            </w:r>
          </w:p>
        </w:tc>
      </w:tr>
      <w:tr w:rsidR="008A612A" w:rsidRPr="00202E69" w:rsidTr="0017774F">
        <w:trPr>
          <w:trHeight w:val="3312"/>
        </w:trPr>
        <w:tc>
          <w:tcPr>
            <w:tcW w:w="568" w:type="dxa"/>
          </w:tcPr>
          <w:p w:rsidR="008A612A"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453" w:type="dxa"/>
            <w:gridSpan w:val="2"/>
          </w:tcPr>
          <w:p w:rsidR="008A612A" w:rsidRPr="00202E69" w:rsidRDefault="008A612A">
            <w:pPr>
              <w:pStyle w:val="ConsPlusNormal"/>
              <w:rPr>
                <w:rFonts w:ascii="Times New Roman" w:hAnsi="Times New Roman" w:cs="Times New Roman"/>
                <w:sz w:val="24"/>
                <w:szCs w:val="24"/>
              </w:rPr>
            </w:pPr>
            <w:r w:rsidRPr="00202E69">
              <w:rPr>
                <w:rFonts w:ascii="Times New Roman" w:hAnsi="Times New Roman" w:cs="Times New Roman"/>
                <w:sz w:val="24"/>
                <w:szCs w:val="24"/>
              </w:rPr>
              <w:t>Обеспечение направления в прокуратуру города Норильска проектов нормативных правовых актов Администрации города Норильска для проведения экспертизы в рамках заключенного соглашения о взаимодействии в области нормотворческой деятельности</w:t>
            </w:r>
          </w:p>
        </w:tc>
        <w:tc>
          <w:tcPr>
            <w:tcW w:w="2551" w:type="dxa"/>
          </w:tcPr>
          <w:p w:rsidR="008A612A" w:rsidRPr="00202E69" w:rsidRDefault="008A612A" w:rsidP="004E1E2F">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Правовое управление Администрации города Норильска, Управление обеспечения деятельности Администрации города Норильска</w:t>
            </w:r>
          </w:p>
        </w:tc>
        <w:tc>
          <w:tcPr>
            <w:tcW w:w="3402" w:type="dxa"/>
            <w:gridSpan w:val="2"/>
          </w:tcPr>
          <w:p w:rsidR="008A612A" w:rsidRPr="00202E69" w:rsidRDefault="008A612A">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Совершенствование муниципальных нормативных правовых актов; выявление в них коррупциогенных факторов и их последующего устранения; предупреждение коррупционных правонарушений со стороны работников Администрации города Норильска; повышение эффективности муниципального управления</w:t>
            </w:r>
          </w:p>
        </w:tc>
        <w:tc>
          <w:tcPr>
            <w:tcW w:w="4560" w:type="dxa"/>
          </w:tcPr>
          <w:p w:rsidR="008A612A" w:rsidRPr="00202E69" w:rsidRDefault="008A612A" w:rsidP="007C2FDC">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В рамках взаимодействия в области нормотворческой деятельности между прокуратурой города Норильска и Администрацией города Норильска (соглашение от 13.02.2009) для направления в прокуратуру города Норильска в целях проведения антикоррупционной</w:t>
            </w:r>
            <w:r>
              <w:rPr>
                <w:rFonts w:ascii="Times New Roman" w:hAnsi="Times New Roman" w:cs="Times New Roman"/>
                <w:sz w:val="24"/>
                <w:szCs w:val="24"/>
              </w:rPr>
              <w:t xml:space="preserve"> экспертизы было определено 482</w:t>
            </w:r>
            <w:r w:rsidRPr="00202E69">
              <w:rPr>
                <w:rFonts w:ascii="Times New Roman" w:hAnsi="Times New Roman" w:cs="Times New Roman"/>
                <w:sz w:val="24"/>
                <w:szCs w:val="24"/>
              </w:rPr>
              <w:t xml:space="preserve"> проекта муниципальных правовых акт</w:t>
            </w:r>
            <w:r>
              <w:rPr>
                <w:rFonts w:ascii="Times New Roman" w:hAnsi="Times New Roman" w:cs="Times New Roman"/>
                <w:sz w:val="24"/>
                <w:szCs w:val="24"/>
              </w:rPr>
              <w:t>ов</w:t>
            </w:r>
            <w:r w:rsidRPr="00202E69">
              <w:rPr>
                <w:rFonts w:ascii="Times New Roman" w:hAnsi="Times New Roman" w:cs="Times New Roman"/>
                <w:sz w:val="24"/>
                <w:szCs w:val="24"/>
              </w:rPr>
              <w:t xml:space="preserve"> Администрации города Норильска</w:t>
            </w:r>
          </w:p>
        </w:tc>
      </w:tr>
      <w:tr w:rsidR="00CE0C3D" w:rsidRPr="00202E69" w:rsidTr="0039195F">
        <w:tc>
          <w:tcPr>
            <w:tcW w:w="568" w:type="dxa"/>
          </w:tcPr>
          <w:p w:rsidR="00CE0C3D" w:rsidRPr="00202E69" w:rsidRDefault="00CE0C3D">
            <w:pPr>
              <w:pStyle w:val="ConsPlusNormal"/>
              <w:jc w:val="center"/>
              <w:rPr>
                <w:rFonts w:ascii="Times New Roman" w:hAnsi="Times New Roman" w:cs="Times New Roman"/>
                <w:sz w:val="24"/>
                <w:szCs w:val="24"/>
              </w:rPr>
            </w:pPr>
          </w:p>
        </w:tc>
        <w:tc>
          <w:tcPr>
            <w:tcW w:w="13966" w:type="dxa"/>
            <w:gridSpan w:val="6"/>
          </w:tcPr>
          <w:p w:rsidR="00CE0C3D" w:rsidRPr="00202E69" w:rsidRDefault="00CE0C3D" w:rsidP="007C2FDC">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Внедрение антикоррупционных механизмов в рамках кадровой политики</w:t>
            </w:r>
          </w:p>
        </w:tc>
      </w:tr>
      <w:tr w:rsidR="00CE0C3D" w:rsidRPr="00202E69" w:rsidTr="008A612A">
        <w:tblPrEx>
          <w:tblBorders>
            <w:insideH w:val="nil"/>
          </w:tblBorders>
        </w:tblPrEx>
        <w:trPr>
          <w:trHeight w:val="5091"/>
        </w:trPr>
        <w:tc>
          <w:tcPr>
            <w:tcW w:w="568" w:type="dxa"/>
            <w:tcBorders>
              <w:bottom w:val="single" w:sz="4" w:space="0" w:color="auto"/>
            </w:tcBorders>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453" w:type="dxa"/>
            <w:gridSpan w:val="2"/>
            <w:tcBorders>
              <w:bottom w:val="single" w:sz="4" w:space="0" w:color="auto"/>
            </w:tcBorders>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Информационное обеспечение (просвещение) муниципальных служащих по вопросам прохождения муниципальной службы, противодействия коррупции; методическое обеспечение профессиональной служебной деятельности муниципальных служащих Администрации города Норильска</w:t>
            </w:r>
          </w:p>
        </w:tc>
        <w:tc>
          <w:tcPr>
            <w:tcW w:w="2551" w:type="dxa"/>
            <w:tcBorders>
              <w:bottom w:val="single" w:sz="4" w:space="0" w:color="auto"/>
            </w:tcBorders>
          </w:tcPr>
          <w:p w:rsidR="007C2FDC" w:rsidRPr="00202E69" w:rsidRDefault="00A0634F" w:rsidP="008A612A">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Управление по персоналу Администрации города  Норильска</w:t>
            </w:r>
            <w:r w:rsidR="00F313F4" w:rsidRPr="00202E69">
              <w:rPr>
                <w:rFonts w:ascii="Times New Roman" w:hAnsi="Times New Roman" w:cs="Times New Roman"/>
                <w:sz w:val="24"/>
                <w:szCs w:val="24"/>
              </w:rPr>
              <w:t xml:space="preserve">, </w:t>
            </w:r>
            <w:r w:rsidR="00CE0C3D" w:rsidRPr="00202E69">
              <w:rPr>
                <w:rFonts w:ascii="Times New Roman" w:hAnsi="Times New Roman" w:cs="Times New Roman"/>
                <w:sz w:val="24"/>
                <w:szCs w:val="24"/>
              </w:rPr>
              <w:t xml:space="preserve"> кадровые службы (специалисты) структурных подразделений Администрации города Норильска, Правовое управление Администрации города Норильска</w:t>
            </w:r>
          </w:p>
        </w:tc>
        <w:tc>
          <w:tcPr>
            <w:tcW w:w="3351" w:type="dxa"/>
            <w:tcBorders>
              <w:bottom w:val="single" w:sz="4" w:space="0" w:color="auto"/>
            </w:tcBorders>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Привлечение муниципальных служащих Администрации города Норильска к противодействию коррупции; предупреждение коррупционных правонарушений</w:t>
            </w:r>
          </w:p>
        </w:tc>
        <w:tc>
          <w:tcPr>
            <w:tcW w:w="4611" w:type="dxa"/>
            <w:gridSpan w:val="2"/>
            <w:tcBorders>
              <w:bottom w:val="single" w:sz="4" w:space="0" w:color="auto"/>
            </w:tcBorders>
          </w:tcPr>
          <w:p w:rsidR="00CE0C3D" w:rsidRPr="00202E69" w:rsidRDefault="000964A0" w:rsidP="007C2FDC">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 xml:space="preserve">Проведение </w:t>
            </w:r>
            <w:r w:rsidR="007C2FDC">
              <w:rPr>
                <w:rFonts w:ascii="Times New Roman" w:hAnsi="Times New Roman" w:cs="Times New Roman"/>
                <w:sz w:val="24"/>
                <w:szCs w:val="24"/>
              </w:rPr>
              <w:t>Правовым управлением</w:t>
            </w:r>
            <w:r w:rsidRPr="00202E69">
              <w:rPr>
                <w:rFonts w:ascii="Times New Roman" w:hAnsi="Times New Roman" w:cs="Times New Roman"/>
                <w:sz w:val="24"/>
                <w:szCs w:val="24"/>
              </w:rPr>
              <w:t xml:space="preserve"> юридической экспертизы проектов муниципальных правовых актов Администрации города Норильска, писем, направленных на информирование муниципальных служащих о надлежащем исполнении обязанности по предоставлению сведений о доходах</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Организация и обеспечение работы по уведомлениям работодателя (представителя нанимателя) о фактах обращения в целях склонения к совершению коррупционных правонарушений</w:t>
            </w:r>
          </w:p>
        </w:tc>
        <w:tc>
          <w:tcPr>
            <w:tcW w:w="2551"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Заместитель Руководителя Администрации города Норильска по общим вопросам</w:t>
            </w:r>
          </w:p>
        </w:tc>
        <w:tc>
          <w:tcPr>
            <w:tcW w:w="3351"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Профилактика коррупционных правонарушений</w:t>
            </w:r>
          </w:p>
        </w:tc>
        <w:tc>
          <w:tcPr>
            <w:tcW w:w="4611" w:type="dxa"/>
            <w:gridSpan w:val="2"/>
          </w:tcPr>
          <w:p w:rsidR="00CE0C3D" w:rsidRPr="00202E69" w:rsidRDefault="00CE0C3D" w:rsidP="00784A0B">
            <w:pPr>
              <w:pStyle w:val="ConsPlusNormal"/>
              <w:rPr>
                <w:rFonts w:ascii="Times New Roman" w:hAnsi="Times New Roman" w:cs="Times New Roman"/>
                <w:sz w:val="24"/>
                <w:szCs w:val="24"/>
              </w:rPr>
            </w:pPr>
            <w:r w:rsidRPr="00202E69">
              <w:rPr>
                <w:rFonts w:ascii="Times New Roman" w:hAnsi="Times New Roman" w:cs="Times New Roman"/>
                <w:sz w:val="24"/>
                <w:szCs w:val="24"/>
              </w:rPr>
              <w:t>В рамках текущей деятельности</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Проведение проверок достоверности и полноты представляемых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и муниципальными служащими, и соблюдения муниципальными служащими обязанностей, ограничений, запретов и требований к служебному поведению в Администрации города Норильска</w:t>
            </w:r>
          </w:p>
        </w:tc>
        <w:tc>
          <w:tcPr>
            <w:tcW w:w="2551" w:type="dxa"/>
          </w:tcPr>
          <w:p w:rsidR="00CE0C3D" w:rsidRPr="00202E69" w:rsidRDefault="004F39AD" w:rsidP="007C2FDC">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Управление по персоналу Администрации города  Норильска</w:t>
            </w:r>
            <w:r w:rsidR="00CE0C3D" w:rsidRPr="00202E69">
              <w:rPr>
                <w:rFonts w:ascii="Times New Roman" w:hAnsi="Times New Roman" w:cs="Times New Roman"/>
                <w:sz w:val="24"/>
                <w:szCs w:val="24"/>
              </w:rPr>
              <w:t xml:space="preserve">, кадровые службы </w:t>
            </w:r>
            <w:r w:rsidR="00630E71" w:rsidRPr="00202E69">
              <w:rPr>
                <w:rFonts w:ascii="Times New Roman" w:hAnsi="Times New Roman" w:cs="Times New Roman"/>
                <w:sz w:val="24"/>
                <w:szCs w:val="24"/>
              </w:rPr>
              <w:t>структурных подразделений Администрации города Норильска</w:t>
            </w:r>
          </w:p>
        </w:tc>
        <w:tc>
          <w:tcPr>
            <w:tcW w:w="3351"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Предупреждение коррупционных правонарушений со стороны муниципальных служащих; минимизация коррупционных рисков либо их устранение; повышение эффективности муниципального управления</w:t>
            </w:r>
          </w:p>
        </w:tc>
        <w:tc>
          <w:tcPr>
            <w:tcW w:w="4611" w:type="dxa"/>
            <w:gridSpan w:val="2"/>
          </w:tcPr>
          <w:p w:rsidR="00CE0C3D" w:rsidRPr="00202E69" w:rsidRDefault="00CE0C3D" w:rsidP="00784A0B">
            <w:pPr>
              <w:pStyle w:val="ConsPlusNormal"/>
              <w:rPr>
                <w:rFonts w:ascii="Times New Roman" w:hAnsi="Times New Roman" w:cs="Times New Roman"/>
                <w:sz w:val="24"/>
                <w:szCs w:val="24"/>
              </w:rPr>
            </w:pPr>
            <w:r w:rsidRPr="00202E69">
              <w:rPr>
                <w:rFonts w:ascii="Times New Roman" w:hAnsi="Times New Roman" w:cs="Times New Roman"/>
                <w:sz w:val="24"/>
                <w:szCs w:val="24"/>
              </w:rPr>
              <w:t>В рамках текущей деятельности</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 xml:space="preserve">Проведение проверок достоверности и полноты представляемых гражданами, претендующими на замещение </w:t>
            </w:r>
            <w:r w:rsidRPr="00202E69">
              <w:rPr>
                <w:rFonts w:ascii="Times New Roman" w:hAnsi="Times New Roman" w:cs="Times New Roman"/>
                <w:sz w:val="24"/>
                <w:szCs w:val="24"/>
              </w:rPr>
              <w:lastRenderedPageBreak/>
              <w:t>должности руководителя муниципального учреждения, 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2551" w:type="dxa"/>
          </w:tcPr>
          <w:p w:rsidR="00CE0C3D" w:rsidRPr="00202E69" w:rsidRDefault="00A27AB4">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lastRenderedPageBreak/>
              <w:t>Управление по персоналу Администрации города  Норильска</w:t>
            </w:r>
          </w:p>
        </w:tc>
        <w:tc>
          <w:tcPr>
            <w:tcW w:w="3351"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 xml:space="preserve">Предупреждение коррупционных правонарушений со стороны руководителей </w:t>
            </w:r>
            <w:r w:rsidRPr="00202E69">
              <w:rPr>
                <w:rFonts w:ascii="Times New Roman" w:hAnsi="Times New Roman" w:cs="Times New Roman"/>
                <w:sz w:val="24"/>
                <w:szCs w:val="24"/>
              </w:rPr>
              <w:lastRenderedPageBreak/>
              <w:t>муниципальных учреждений; минимизация коррупционных рисков либо их устранение; повышение эффективности муниципального управления</w:t>
            </w:r>
          </w:p>
        </w:tc>
        <w:tc>
          <w:tcPr>
            <w:tcW w:w="4611" w:type="dxa"/>
            <w:gridSpan w:val="2"/>
          </w:tcPr>
          <w:p w:rsidR="00CE0C3D" w:rsidRPr="00202E69" w:rsidRDefault="00344B50" w:rsidP="00784A0B">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lastRenderedPageBreak/>
              <w:t xml:space="preserve">Привлечено 25 руководителей муниципальных учреждений  к дисциплинарной ответственности, за ненадлежащее исполнение обязанности, </w:t>
            </w:r>
            <w:r w:rsidRPr="00202E69">
              <w:rPr>
                <w:rFonts w:ascii="Times New Roman" w:hAnsi="Times New Roman" w:cs="Times New Roman"/>
                <w:sz w:val="24"/>
                <w:szCs w:val="24"/>
              </w:rPr>
              <w:lastRenderedPageBreak/>
              <w:t>предусмотренной действующим законодательством РФ по предоставлению полных и достоверных сведений за 2014 год</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Реализация мероприятий, связанных с представлением муниципальными служащими сведений о своих расходах, а также о расходах своих супруги (супруга) и несовершеннолетних детей</w:t>
            </w:r>
          </w:p>
        </w:tc>
        <w:tc>
          <w:tcPr>
            <w:tcW w:w="2551" w:type="dxa"/>
          </w:tcPr>
          <w:p w:rsidR="00CE0C3D" w:rsidRPr="00202E69" w:rsidRDefault="00D5605B" w:rsidP="007C2FDC">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Управление по персоналу Администрации города  Норильска</w:t>
            </w:r>
            <w:r w:rsidR="00CE0C3D" w:rsidRPr="00202E69">
              <w:rPr>
                <w:rFonts w:ascii="Times New Roman" w:hAnsi="Times New Roman" w:cs="Times New Roman"/>
                <w:sz w:val="24"/>
                <w:szCs w:val="24"/>
              </w:rPr>
              <w:t xml:space="preserve">, кадровые службы </w:t>
            </w:r>
          </w:p>
        </w:tc>
        <w:tc>
          <w:tcPr>
            <w:tcW w:w="3351" w:type="dxa"/>
            <w:vMerge w:val="restart"/>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Предупреждение коррупционных правонарушений со стороны муниципальных служащих; минимизация коррупционных рисков либо их устранение; повышение эффективности муниципального управления</w:t>
            </w:r>
          </w:p>
        </w:tc>
        <w:tc>
          <w:tcPr>
            <w:tcW w:w="4611" w:type="dxa"/>
            <w:gridSpan w:val="2"/>
          </w:tcPr>
          <w:p w:rsidR="00CE0C3D" w:rsidRPr="00202E69" w:rsidRDefault="00A33B02" w:rsidP="00784A0B">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 xml:space="preserve">Подготовлен и размещен на стендах информационный материал по вопросам предоставления муниципальными служащими Администрации города Норильска, ее структурных подразделений, гражданами, претендующими на замещение должностей муниципальной службы в Администрации города </w:t>
            </w:r>
            <w:r w:rsidR="00BA1C45" w:rsidRPr="00202E69">
              <w:rPr>
                <w:rFonts w:ascii="Times New Roman" w:hAnsi="Times New Roman" w:cs="Times New Roman"/>
                <w:sz w:val="24"/>
                <w:szCs w:val="24"/>
              </w:rPr>
              <w:t>Норильска, её структурных подразделениях сведений о доходах, расходах, об имуществе и обязательствах имущественного характера</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 xml:space="preserve">Обеспечение деятельности комиссии Администрации города Норильска по соблюдению требований к служебному поведению муниципальных служащих и урегулированию конфликта </w:t>
            </w:r>
            <w:r w:rsidRPr="00202E69">
              <w:rPr>
                <w:rFonts w:ascii="Times New Roman" w:hAnsi="Times New Roman" w:cs="Times New Roman"/>
                <w:sz w:val="24"/>
                <w:szCs w:val="24"/>
              </w:rPr>
              <w:lastRenderedPageBreak/>
              <w:t>интересов на муниципальной службе</w:t>
            </w:r>
          </w:p>
        </w:tc>
        <w:tc>
          <w:tcPr>
            <w:tcW w:w="2551" w:type="dxa"/>
          </w:tcPr>
          <w:p w:rsidR="00CE0C3D" w:rsidRPr="00202E69" w:rsidRDefault="00CD3892">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lastRenderedPageBreak/>
              <w:t>Управление по персоналу Администрации города  Норильска</w:t>
            </w:r>
          </w:p>
        </w:tc>
        <w:tc>
          <w:tcPr>
            <w:tcW w:w="3351" w:type="dxa"/>
            <w:vMerge/>
          </w:tcPr>
          <w:p w:rsidR="00CE0C3D" w:rsidRPr="00202E69" w:rsidRDefault="00CE0C3D">
            <w:pPr>
              <w:rPr>
                <w:rFonts w:ascii="Times New Roman" w:hAnsi="Times New Roman" w:cs="Times New Roman"/>
                <w:sz w:val="24"/>
                <w:szCs w:val="24"/>
              </w:rPr>
            </w:pPr>
          </w:p>
        </w:tc>
        <w:tc>
          <w:tcPr>
            <w:tcW w:w="4611" w:type="dxa"/>
            <w:gridSpan w:val="2"/>
          </w:tcPr>
          <w:p w:rsidR="00CE0C3D" w:rsidRPr="00202E69" w:rsidRDefault="007B3582" w:rsidP="00784A0B">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 xml:space="preserve">Проведено 8 заседаний комиссий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 </w:t>
            </w:r>
          </w:p>
        </w:tc>
      </w:tr>
      <w:tr w:rsidR="00630E71" w:rsidRPr="00202E69" w:rsidTr="0039195F">
        <w:tc>
          <w:tcPr>
            <w:tcW w:w="568" w:type="dxa"/>
          </w:tcPr>
          <w:p w:rsidR="00630E71"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453" w:type="dxa"/>
            <w:gridSpan w:val="2"/>
          </w:tcPr>
          <w:p w:rsidR="00630E71" w:rsidRPr="00202E69" w:rsidRDefault="00630E71">
            <w:pPr>
              <w:pStyle w:val="ConsPlusNormal"/>
              <w:rPr>
                <w:rFonts w:ascii="Times New Roman" w:hAnsi="Times New Roman" w:cs="Times New Roman"/>
                <w:sz w:val="24"/>
                <w:szCs w:val="24"/>
              </w:rPr>
            </w:pPr>
            <w:r w:rsidRPr="00202E69">
              <w:rPr>
                <w:rFonts w:ascii="Times New Roman" w:hAnsi="Times New Roman" w:cs="Times New Roman"/>
                <w:sz w:val="24"/>
                <w:szCs w:val="24"/>
              </w:rPr>
              <w:t>Размещение на официальном сайте муниципального образования город Норильск сведений о доходах, об имуществе и обязательствах имущественного характера муниципального служащего (руководителя муниципального учреждения), а также о доходах, об имуществе и обязательствах имущественного характера своих супруга (супруги) и несовершеннолетних детей</w:t>
            </w:r>
          </w:p>
        </w:tc>
        <w:tc>
          <w:tcPr>
            <w:tcW w:w="2551" w:type="dxa"/>
          </w:tcPr>
          <w:p w:rsidR="00630E71" w:rsidRPr="00202E69" w:rsidRDefault="00630E71" w:rsidP="002B2042">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Управление по персоналу Администрации города  Норильска, Управление информатизации и связи Администрации города Норильска</w:t>
            </w:r>
          </w:p>
        </w:tc>
        <w:tc>
          <w:tcPr>
            <w:tcW w:w="3351" w:type="dxa"/>
            <w:vMerge/>
          </w:tcPr>
          <w:p w:rsidR="00630E71" w:rsidRPr="00202E69" w:rsidRDefault="00630E71">
            <w:pPr>
              <w:rPr>
                <w:rFonts w:ascii="Times New Roman" w:hAnsi="Times New Roman" w:cs="Times New Roman"/>
                <w:sz w:val="24"/>
                <w:szCs w:val="24"/>
              </w:rPr>
            </w:pPr>
          </w:p>
        </w:tc>
        <w:tc>
          <w:tcPr>
            <w:tcW w:w="4611" w:type="dxa"/>
            <w:gridSpan w:val="2"/>
            <w:vMerge w:val="restart"/>
          </w:tcPr>
          <w:p w:rsidR="00630E71" w:rsidRPr="00202E69" w:rsidRDefault="00630E71" w:rsidP="00784A0B">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Проведены проверки полноты заполнения</w:t>
            </w:r>
            <w:r>
              <w:rPr>
                <w:rFonts w:ascii="Times New Roman" w:hAnsi="Times New Roman" w:cs="Times New Roman"/>
                <w:sz w:val="24"/>
                <w:szCs w:val="24"/>
              </w:rPr>
              <w:t xml:space="preserve"> и </w:t>
            </w:r>
            <w:r w:rsidRPr="00202E69">
              <w:rPr>
                <w:rFonts w:ascii="Times New Roman" w:hAnsi="Times New Roman" w:cs="Times New Roman"/>
                <w:sz w:val="24"/>
                <w:szCs w:val="24"/>
              </w:rPr>
              <w:t>размещены на официальном сайте муниципальн</w:t>
            </w:r>
            <w:r>
              <w:rPr>
                <w:rFonts w:ascii="Times New Roman" w:hAnsi="Times New Roman" w:cs="Times New Roman"/>
                <w:sz w:val="24"/>
                <w:szCs w:val="24"/>
              </w:rPr>
              <w:t xml:space="preserve">ого образования город Норильск </w:t>
            </w:r>
            <w:r w:rsidRPr="00202E69">
              <w:rPr>
                <w:rFonts w:ascii="Times New Roman" w:hAnsi="Times New Roman" w:cs="Times New Roman"/>
                <w:sz w:val="24"/>
                <w:szCs w:val="24"/>
              </w:rPr>
              <w:t xml:space="preserve">сведения о доходах, об имуществе и обязательствах имущественного характера  в отношении 612 муниципальных служащих Администрации города Норильска, её структурных подразделений и </w:t>
            </w:r>
            <w:r>
              <w:rPr>
                <w:rFonts w:ascii="Times New Roman" w:hAnsi="Times New Roman" w:cs="Times New Roman"/>
                <w:sz w:val="24"/>
                <w:szCs w:val="24"/>
              </w:rPr>
              <w:t xml:space="preserve">140 руководителей </w:t>
            </w:r>
            <w:r w:rsidRPr="00202E69">
              <w:rPr>
                <w:rFonts w:ascii="Times New Roman" w:hAnsi="Times New Roman" w:cs="Times New Roman"/>
                <w:sz w:val="24"/>
                <w:szCs w:val="24"/>
              </w:rPr>
              <w:t>муниципальных учреждений, а также о доходах, об имуществе и обязательствах имущественного характера своих супруга (супруги) и несовершеннолетних детей</w:t>
            </w:r>
          </w:p>
          <w:p w:rsidR="00630E71" w:rsidRPr="00202E69" w:rsidRDefault="00630E71" w:rsidP="00784A0B">
            <w:pPr>
              <w:pStyle w:val="ConsPlusNormal"/>
              <w:jc w:val="both"/>
              <w:rPr>
                <w:rFonts w:ascii="Times New Roman" w:hAnsi="Times New Roman" w:cs="Times New Roman"/>
                <w:sz w:val="24"/>
                <w:szCs w:val="24"/>
              </w:rPr>
            </w:pPr>
            <w:r>
              <w:rPr>
                <w:rFonts w:ascii="Times New Roman" w:hAnsi="Times New Roman" w:cs="Times New Roman"/>
                <w:sz w:val="24"/>
                <w:szCs w:val="24"/>
              </w:rPr>
              <w:t>В отношении</w:t>
            </w:r>
            <w:r w:rsidRPr="00202E69">
              <w:rPr>
                <w:rFonts w:ascii="Times New Roman" w:hAnsi="Times New Roman" w:cs="Times New Roman"/>
                <w:sz w:val="24"/>
                <w:szCs w:val="24"/>
              </w:rPr>
              <w:t xml:space="preserve"> муниципальных служащих проведены проверки исполнения законодательства о противодействии коррупции в части соблюдения муниципальными служащими обязанностями по предоставлению полных и достоверных сведений о доходах, об имуществе и обязательствах имущественного характера за 2014 год,  44 муниципальных служащих привлечены к дисциплинарной ответственности за нарушение требований законодательства в области противодействия коррупции, о предоставлении неполных и недостоверных сведен</w:t>
            </w:r>
            <w:r>
              <w:rPr>
                <w:rFonts w:ascii="Times New Roman" w:hAnsi="Times New Roman" w:cs="Times New Roman"/>
                <w:sz w:val="24"/>
                <w:szCs w:val="24"/>
              </w:rPr>
              <w:t>ий о своих доходах за 2014 год</w:t>
            </w:r>
          </w:p>
        </w:tc>
      </w:tr>
      <w:tr w:rsidR="00630E71" w:rsidRPr="00202E69" w:rsidTr="0039195F">
        <w:tc>
          <w:tcPr>
            <w:tcW w:w="568" w:type="dxa"/>
          </w:tcPr>
          <w:p w:rsidR="00630E71"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453" w:type="dxa"/>
            <w:gridSpan w:val="2"/>
          </w:tcPr>
          <w:p w:rsidR="00630E71" w:rsidRPr="00202E69" w:rsidRDefault="00630E71">
            <w:pPr>
              <w:pStyle w:val="ConsPlusNormal"/>
              <w:rPr>
                <w:rFonts w:ascii="Times New Roman" w:hAnsi="Times New Roman" w:cs="Times New Roman"/>
                <w:sz w:val="24"/>
                <w:szCs w:val="24"/>
              </w:rPr>
            </w:pPr>
            <w:r w:rsidRPr="00202E69">
              <w:rPr>
                <w:rFonts w:ascii="Times New Roman" w:hAnsi="Times New Roman" w:cs="Times New Roman"/>
                <w:sz w:val="24"/>
                <w:szCs w:val="24"/>
              </w:rPr>
              <w:t>Размещение на официальном сайте муниципального образования город Норильск сведений о расходах муниципальных служащих, а также о расходах их супруга (супруги) и несовершеннолетних детей</w:t>
            </w:r>
          </w:p>
        </w:tc>
        <w:tc>
          <w:tcPr>
            <w:tcW w:w="2551" w:type="dxa"/>
          </w:tcPr>
          <w:p w:rsidR="00630E71" w:rsidRPr="00202E69" w:rsidRDefault="00630E71" w:rsidP="00423789">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Управление по персоналу Администрации города  Норильска, Управление информатизации и связи Администрации города Норильска</w:t>
            </w:r>
          </w:p>
          <w:p w:rsidR="00630E71" w:rsidRPr="00202E69" w:rsidRDefault="00630E71" w:rsidP="00423789">
            <w:pPr>
              <w:pStyle w:val="ConsPlusNormal"/>
              <w:jc w:val="center"/>
              <w:rPr>
                <w:rFonts w:ascii="Times New Roman" w:hAnsi="Times New Roman" w:cs="Times New Roman"/>
                <w:sz w:val="24"/>
                <w:szCs w:val="24"/>
              </w:rPr>
            </w:pPr>
          </w:p>
        </w:tc>
        <w:tc>
          <w:tcPr>
            <w:tcW w:w="3351" w:type="dxa"/>
            <w:vMerge/>
          </w:tcPr>
          <w:p w:rsidR="00630E71" w:rsidRPr="00202E69" w:rsidRDefault="00630E71">
            <w:pPr>
              <w:rPr>
                <w:rFonts w:ascii="Times New Roman" w:hAnsi="Times New Roman" w:cs="Times New Roman"/>
                <w:sz w:val="24"/>
                <w:szCs w:val="24"/>
              </w:rPr>
            </w:pPr>
          </w:p>
        </w:tc>
        <w:tc>
          <w:tcPr>
            <w:tcW w:w="4611" w:type="dxa"/>
            <w:gridSpan w:val="2"/>
            <w:vMerge/>
          </w:tcPr>
          <w:p w:rsidR="00630E71" w:rsidRPr="00202E69" w:rsidRDefault="00630E71" w:rsidP="00784A0B">
            <w:pPr>
              <w:pStyle w:val="ConsPlusNormal"/>
              <w:rPr>
                <w:rFonts w:ascii="Times New Roman" w:hAnsi="Times New Roman" w:cs="Times New Roman"/>
                <w:sz w:val="24"/>
                <w:szCs w:val="24"/>
              </w:rPr>
            </w:pP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Размещение на официальном сайте муниципального образования город Норильск информации о количестве проведенных заседаний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 о принятых ею решениях</w:t>
            </w:r>
          </w:p>
        </w:tc>
        <w:tc>
          <w:tcPr>
            <w:tcW w:w="2551" w:type="dxa"/>
          </w:tcPr>
          <w:p w:rsidR="00CE0C3D" w:rsidRPr="00202E69" w:rsidRDefault="00BC080E" w:rsidP="00BC080E">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Управление по персоналу Администрации города  Норильска</w:t>
            </w:r>
            <w:r w:rsidR="00CE0C3D" w:rsidRPr="00202E69">
              <w:rPr>
                <w:rFonts w:ascii="Times New Roman" w:hAnsi="Times New Roman" w:cs="Times New Roman"/>
                <w:sz w:val="24"/>
                <w:szCs w:val="24"/>
              </w:rPr>
              <w:t>, Управление информатизации и связи Администрации города Норильска</w:t>
            </w:r>
          </w:p>
        </w:tc>
        <w:tc>
          <w:tcPr>
            <w:tcW w:w="3351"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Обеспечение публичности и открытости деятельности Администрации города Норильска; формирование антикоррупционного общественного сознания и нетерпимости к коррупционному поведению; содействие реализации прав граждан на доступ к информации о фактах коррупции, коррупционных факторах</w:t>
            </w:r>
          </w:p>
        </w:tc>
        <w:tc>
          <w:tcPr>
            <w:tcW w:w="4611" w:type="dxa"/>
            <w:gridSpan w:val="2"/>
          </w:tcPr>
          <w:p w:rsidR="00CE0C3D" w:rsidRPr="00202E69" w:rsidRDefault="007B3582" w:rsidP="00784A0B">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Размещены на официальном сайте муниципального образования город Норильск сведения о 8 заседаниях комиссий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 и принятых на них решениях</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Определение системы подбора на вакантные должности муниципальной службы, включая организацию и проведение конкурсов на замещение вакантных должностей муниципальной службы в Администрации города Норильска</w:t>
            </w:r>
          </w:p>
        </w:tc>
        <w:tc>
          <w:tcPr>
            <w:tcW w:w="2551" w:type="dxa"/>
          </w:tcPr>
          <w:p w:rsidR="00CE0C3D" w:rsidRPr="00202E69" w:rsidRDefault="00BC080E">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Управление по персоналу Администрации города  Норильска</w:t>
            </w:r>
          </w:p>
        </w:tc>
        <w:tc>
          <w:tcPr>
            <w:tcW w:w="3351"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Формирование высокопрофессионального кадрового состава и совершенствование работы по подбору и расстановке кадров; обеспечение публичности и открытости деятельности Администрации города Норильска; предупреждение коррупции</w:t>
            </w:r>
          </w:p>
        </w:tc>
        <w:tc>
          <w:tcPr>
            <w:tcW w:w="4611" w:type="dxa"/>
            <w:gridSpan w:val="2"/>
          </w:tcPr>
          <w:p w:rsidR="00CE0C3D" w:rsidRPr="00202E69" w:rsidRDefault="00CE0C3D" w:rsidP="00784A0B">
            <w:pPr>
              <w:pStyle w:val="ConsPlusNormal"/>
              <w:rPr>
                <w:rFonts w:ascii="Times New Roman" w:hAnsi="Times New Roman" w:cs="Times New Roman"/>
                <w:sz w:val="24"/>
                <w:szCs w:val="24"/>
              </w:rPr>
            </w:pPr>
            <w:r w:rsidRPr="00202E69">
              <w:rPr>
                <w:rFonts w:ascii="Times New Roman" w:hAnsi="Times New Roman" w:cs="Times New Roman"/>
                <w:sz w:val="24"/>
                <w:szCs w:val="24"/>
              </w:rPr>
              <w:t>В рамках текущей деятельности</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 xml:space="preserve">Определение системы подбора на вакантные должности, включая организацию и проведение конкурсов на замещение должности руководителя муниципального учреждения, муниципального </w:t>
            </w:r>
            <w:r w:rsidRPr="00202E69">
              <w:rPr>
                <w:rFonts w:ascii="Times New Roman" w:hAnsi="Times New Roman" w:cs="Times New Roman"/>
                <w:sz w:val="24"/>
                <w:szCs w:val="24"/>
              </w:rPr>
              <w:lastRenderedPageBreak/>
              <w:t>унитарного предприятия</w:t>
            </w:r>
          </w:p>
        </w:tc>
        <w:tc>
          <w:tcPr>
            <w:tcW w:w="2551" w:type="dxa"/>
          </w:tcPr>
          <w:p w:rsidR="00CE0C3D" w:rsidRPr="00202E69" w:rsidRDefault="00011C73">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lastRenderedPageBreak/>
              <w:t>Управление по персоналу Администрации города  Норильска</w:t>
            </w:r>
            <w:r w:rsidR="00CE0C3D" w:rsidRPr="00202E69">
              <w:rPr>
                <w:rFonts w:ascii="Times New Roman" w:hAnsi="Times New Roman" w:cs="Times New Roman"/>
                <w:sz w:val="24"/>
                <w:szCs w:val="24"/>
              </w:rPr>
              <w:t xml:space="preserve">, структурное подразделение Администрации города </w:t>
            </w:r>
            <w:r w:rsidR="00CE0C3D" w:rsidRPr="00202E69">
              <w:rPr>
                <w:rFonts w:ascii="Times New Roman" w:hAnsi="Times New Roman" w:cs="Times New Roman"/>
                <w:sz w:val="24"/>
                <w:szCs w:val="24"/>
              </w:rPr>
              <w:lastRenderedPageBreak/>
              <w:t>Норильска, курирующее деятельность соответствующего муниципального учреждения, муниципального унитарного предприятия, Управление потребительского рынка и услуг</w:t>
            </w:r>
            <w:r w:rsidRPr="00202E69">
              <w:rPr>
                <w:rFonts w:ascii="Times New Roman" w:hAnsi="Times New Roman" w:cs="Times New Roman"/>
                <w:sz w:val="24"/>
                <w:szCs w:val="24"/>
              </w:rPr>
              <w:t xml:space="preserve"> Администрации города Норильска </w:t>
            </w:r>
          </w:p>
        </w:tc>
        <w:tc>
          <w:tcPr>
            <w:tcW w:w="3351"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lastRenderedPageBreak/>
              <w:t>Формирование высокопрофессионального кадрового состава и совершенствование работы по подбору и расстановке кадров; предупреждение коррупции</w:t>
            </w:r>
          </w:p>
        </w:tc>
        <w:tc>
          <w:tcPr>
            <w:tcW w:w="4611" w:type="dxa"/>
            <w:gridSpan w:val="2"/>
          </w:tcPr>
          <w:p w:rsidR="00CE0C3D" w:rsidRPr="00202E69" w:rsidRDefault="00CE0C3D" w:rsidP="00784A0B">
            <w:pPr>
              <w:pStyle w:val="ConsPlusNormal"/>
              <w:rPr>
                <w:rFonts w:ascii="Times New Roman" w:hAnsi="Times New Roman" w:cs="Times New Roman"/>
                <w:sz w:val="24"/>
                <w:szCs w:val="24"/>
              </w:rPr>
            </w:pPr>
            <w:r w:rsidRPr="00202E69">
              <w:rPr>
                <w:rFonts w:ascii="Times New Roman" w:hAnsi="Times New Roman" w:cs="Times New Roman"/>
                <w:sz w:val="24"/>
                <w:szCs w:val="24"/>
              </w:rPr>
              <w:t>В рамках текущей деятельности</w:t>
            </w:r>
          </w:p>
        </w:tc>
      </w:tr>
      <w:tr w:rsidR="00CE0C3D" w:rsidRPr="00202E69" w:rsidTr="0039195F">
        <w:tc>
          <w:tcPr>
            <w:tcW w:w="568" w:type="dxa"/>
          </w:tcPr>
          <w:p w:rsidR="00CE0C3D" w:rsidRPr="00202E69" w:rsidRDefault="00CE0C3D">
            <w:pPr>
              <w:pStyle w:val="ConsPlusNormal"/>
              <w:jc w:val="center"/>
              <w:rPr>
                <w:rFonts w:ascii="Times New Roman" w:hAnsi="Times New Roman" w:cs="Times New Roman"/>
                <w:sz w:val="24"/>
                <w:szCs w:val="24"/>
              </w:rPr>
            </w:pPr>
          </w:p>
        </w:tc>
        <w:tc>
          <w:tcPr>
            <w:tcW w:w="13966" w:type="dxa"/>
            <w:gridSpan w:val="6"/>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Совершенствование организации муниципальных закупок</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Контроль за исполнением муниципальных контрактов (гражданско-правовых договоров), заключенных по результатам размещения заказов для муниципальных нужд и нужд бюджетных учреждений</w:t>
            </w:r>
          </w:p>
        </w:tc>
        <w:tc>
          <w:tcPr>
            <w:tcW w:w="2551"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Руководители муниципальных заказчиков, муниципальных бюджетных учреждений, Правовое управление Администрации города Норильска</w:t>
            </w:r>
          </w:p>
        </w:tc>
        <w:tc>
          <w:tcPr>
            <w:tcW w:w="3402" w:type="dxa"/>
            <w:gridSpan w:val="2"/>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Обеспечение контроля за исполнением муници</w:t>
            </w:r>
            <w:r w:rsidR="007C2FDC">
              <w:rPr>
                <w:rFonts w:ascii="Times New Roman" w:hAnsi="Times New Roman" w:cs="Times New Roman"/>
                <w:sz w:val="24"/>
                <w:szCs w:val="24"/>
              </w:rPr>
              <w:t>пальных контрактов, предъявление</w:t>
            </w:r>
            <w:r w:rsidRPr="00202E69">
              <w:rPr>
                <w:rFonts w:ascii="Times New Roman" w:hAnsi="Times New Roman" w:cs="Times New Roman"/>
                <w:sz w:val="24"/>
                <w:szCs w:val="24"/>
              </w:rPr>
              <w:t xml:space="preserve"> штрафных санкций в случае нарушения договорных обяз</w:t>
            </w:r>
            <w:r w:rsidR="007C2FDC">
              <w:rPr>
                <w:rFonts w:ascii="Times New Roman" w:hAnsi="Times New Roman" w:cs="Times New Roman"/>
                <w:sz w:val="24"/>
                <w:szCs w:val="24"/>
              </w:rPr>
              <w:t>ательств исполнителями, внесение</w:t>
            </w:r>
            <w:r w:rsidRPr="00202E69">
              <w:rPr>
                <w:rFonts w:ascii="Times New Roman" w:hAnsi="Times New Roman" w:cs="Times New Roman"/>
                <w:sz w:val="24"/>
                <w:szCs w:val="24"/>
              </w:rPr>
              <w:t xml:space="preserve"> данных в реестр недобросовестных поставщиков</w:t>
            </w:r>
          </w:p>
        </w:tc>
        <w:tc>
          <w:tcPr>
            <w:tcW w:w="4560" w:type="dxa"/>
          </w:tcPr>
          <w:p w:rsidR="00CE0C3D" w:rsidRDefault="00377496" w:rsidP="00202E69">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 xml:space="preserve">В рамках осуществления контроля за исполнением муниципальных контрактов (договоров), заключенных Администрацией города Норильска, </w:t>
            </w:r>
            <w:r w:rsidR="007C2FDC">
              <w:rPr>
                <w:rFonts w:ascii="Times New Roman" w:hAnsi="Times New Roman" w:cs="Times New Roman"/>
                <w:sz w:val="24"/>
                <w:szCs w:val="24"/>
              </w:rPr>
              <w:t xml:space="preserve">выявлено </w:t>
            </w:r>
            <w:r w:rsidRPr="00202E69">
              <w:rPr>
                <w:rFonts w:ascii="Times New Roman" w:hAnsi="Times New Roman" w:cs="Times New Roman"/>
                <w:sz w:val="24"/>
                <w:szCs w:val="24"/>
              </w:rPr>
              <w:t>8 случаев неисполнения контрагентами заключенных муниципальных контрактов (договоров). По всем случаям контрагентам Правовым управлением предъявлены штрафные санкции по фактам нарушения ими договорных отношений (по всем данным случаям на сегодняшний день ведется претензионно-исковая работа)</w:t>
            </w:r>
          </w:p>
          <w:p w:rsidR="008A612A" w:rsidRDefault="008A612A" w:rsidP="00202E69">
            <w:pPr>
              <w:pStyle w:val="ConsPlusNormal"/>
              <w:jc w:val="both"/>
              <w:rPr>
                <w:rFonts w:ascii="Times New Roman" w:hAnsi="Times New Roman" w:cs="Times New Roman"/>
                <w:sz w:val="24"/>
                <w:szCs w:val="24"/>
              </w:rPr>
            </w:pPr>
          </w:p>
          <w:p w:rsidR="008A612A" w:rsidRPr="00202E69" w:rsidRDefault="008A612A" w:rsidP="00202E69">
            <w:pPr>
              <w:pStyle w:val="ConsPlusNormal"/>
              <w:jc w:val="both"/>
              <w:rPr>
                <w:rFonts w:ascii="Times New Roman" w:hAnsi="Times New Roman" w:cs="Times New Roman"/>
                <w:sz w:val="24"/>
                <w:szCs w:val="24"/>
              </w:rPr>
            </w:pP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Разработка плана мероприятий перехода на федеральную контрактную систему</w:t>
            </w:r>
          </w:p>
        </w:tc>
        <w:tc>
          <w:tcPr>
            <w:tcW w:w="2551" w:type="dxa"/>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Правовое управление Администрации города Норильска, Управление муниципального заказа Администрации города Норильска</w:t>
            </w:r>
          </w:p>
        </w:tc>
        <w:tc>
          <w:tcPr>
            <w:tcW w:w="3402" w:type="dxa"/>
            <w:gridSpan w:val="2"/>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Повышение эффективности, прозрачности и открытости закупок для муниципальных нужд и нужд бюджетных учреждений</w:t>
            </w:r>
          </w:p>
        </w:tc>
        <w:tc>
          <w:tcPr>
            <w:tcW w:w="4560" w:type="dxa"/>
          </w:tcPr>
          <w:p w:rsidR="00AC1E7E" w:rsidRPr="00202E69" w:rsidRDefault="00AC1E7E" w:rsidP="005F0F15">
            <w:pPr>
              <w:spacing w:after="0" w:line="240" w:lineRule="auto"/>
              <w:rPr>
                <w:rFonts w:ascii="Times New Roman" w:eastAsia="Times New Roman" w:hAnsi="Times New Roman" w:cs="Times New Roman"/>
                <w:sz w:val="24"/>
                <w:szCs w:val="24"/>
                <w:lang w:eastAsia="ru-RU"/>
              </w:rPr>
            </w:pPr>
            <w:r w:rsidRPr="00202E69">
              <w:rPr>
                <w:rFonts w:ascii="Times New Roman" w:eastAsia="Times New Roman" w:hAnsi="Times New Roman" w:cs="Times New Roman"/>
                <w:sz w:val="24"/>
                <w:szCs w:val="24"/>
                <w:lang w:eastAsia="ru-RU"/>
              </w:rPr>
              <w:t>2014 год:</w:t>
            </w:r>
          </w:p>
          <w:p w:rsidR="00AC1E7E" w:rsidRPr="00202E69" w:rsidRDefault="00AC1E7E" w:rsidP="00784A0B">
            <w:pPr>
              <w:spacing w:after="0" w:line="240" w:lineRule="auto"/>
              <w:rPr>
                <w:rFonts w:ascii="Times New Roman" w:eastAsia="Times New Roman" w:hAnsi="Times New Roman" w:cs="Times New Roman"/>
                <w:sz w:val="24"/>
                <w:szCs w:val="24"/>
                <w:lang w:eastAsia="ru-RU"/>
              </w:rPr>
            </w:pPr>
            <w:r w:rsidRPr="00202E69">
              <w:rPr>
                <w:rFonts w:ascii="Times New Roman" w:eastAsia="Times New Roman" w:hAnsi="Times New Roman" w:cs="Times New Roman"/>
                <w:sz w:val="24"/>
                <w:szCs w:val="24"/>
                <w:lang w:eastAsia="ru-RU"/>
              </w:rPr>
              <w:t>В рамках вступления в силу с 01.01.2015 г. этапа планирования в сфере закупок, УМЗ разработаны проекты правовых актов:</w:t>
            </w:r>
          </w:p>
          <w:p w:rsidR="00AC1E7E" w:rsidRPr="00202E69" w:rsidRDefault="00AC1E7E" w:rsidP="00784A0B">
            <w:pPr>
              <w:spacing w:after="0" w:line="240" w:lineRule="auto"/>
              <w:ind w:left="34"/>
              <w:jc w:val="both"/>
              <w:rPr>
                <w:rFonts w:ascii="Times New Roman" w:eastAsia="Times New Roman" w:hAnsi="Times New Roman" w:cs="Times New Roman"/>
                <w:sz w:val="24"/>
                <w:szCs w:val="24"/>
                <w:lang w:eastAsia="ru-RU"/>
              </w:rPr>
            </w:pPr>
            <w:r w:rsidRPr="00202E69">
              <w:rPr>
                <w:rFonts w:ascii="Times New Roman" w:eastAsia="Times New Roman" w:hAnsi="Times New Roman" w:cs="Times New Roman"/>
                <w:sz w:val="24"/>
                <w:szCs w:val="24"/>
                <w:lang w:eastAsia="ru-RU"/>
              </w:rPr>
              <w:t xml:space="preserve">- </w:t>
            </w:r>
            <w:hyperlink w:anchor="Par28" w:tooltip="Ссылка на текущий документ" w:history="1">
              <w:r w:rsidRPr="00202E69">
                <w:rPr>
                  <w:rFonts w:ascii="Times New Roman" w:eastAsia="Times New Roman" w:hAnsi="Times New Roman" w:cs="Times New Roman"/>
                  <w:sz w:val="24"/>
                  <w:szCs w:val="24"/>
                  <w:lang w:eastAsia="ru-RU"/>
                </w:rPr>
                <w:t>Порядок</w:t>
              </w:r>
            </w:hyperlink>
            <w:r w:rsidRPr="00202E69">
              <w:rPr>
                <w:rFonts w:ascii="Times New Roman" w:eastAsia="Times New Roman" w:hAnsi="Times New Roman" w:cs="Times New Roman"/>
                <w:sz w:val="24"/>
                <w:szCs w:val="24"/>
                <w:lang w:eastAsia="ru-RU"/>
              </w:rPr>
              <w:t xml:space="preserve"> формирования, утверждения и ведения планов-графиков закупок товаров, работ, услуг для обеспечения нужд муниципального образования город Норильск;</w:t>
            </w:r>
          </w:p>
          <w:p w:rsidR="00AC1E7E" w:rsidRPr="00202E69" w:rsidRDefault="00AC1E7E" w:rsidP="00784A0B">
            <w:pPr>
              <w:spacing w:after="0" w:line="240" w:lineRule="auto"/>
              <w:ind w:left="34"/>
              <w:jc w:val="both"/>
              <w:rPr>
                <w:rFonts w:ascii="Times New Roman" w:eastAsia="Times New Roman" w:hAnsi="Times New Roman" w:cs="Times New Roman"/>
                <w:sz w:val="24"/>
                <w:szCs w:val="24"/>
                <w:lang w:eastAsia="ru-RU"/>
              </w:rPr>
            </w:pPr>
            <w:r w:rsidRPr="00202E69">
              <w:rPr>
                <w:rFonts w:ascii="Times New Roman" w:eastAsia="Times New Roman" w:hAnsi="Times New Roman" w:cs="Times New Roman"/>
                <w:sz w:val="24"/>
                <w:szCs w:val="24"/>
                <w:lang w:eastAsia="ru-RU"/>
              </w:rPr>
              <w:t xml:space="preserve">- </w:t>
            </w:r>
            <w:hyperlink r:id="rId8" w:history="1">
              <w:r w:rsidRPr="00202E69">
                <w:rPr>
                  <w:rFonts w:ascii="Times New Roman" w:eastAsia="Times New Roman" w:hAnsi="Times New Roman" w:cs="Times New Roman"/>
                  <w:sz w:val="24"/>
                  <w:szCs w:val="24"/>
                  <w:lang w:eastAsia="ru-RU"/>
                </w:rPr>
                <w:t>Порядок</w:t>
              </w:r>
            </w:hyperlink>
            <w:r w:rsidRPr="00202E69">
              <w:rPr>
                <w:rFonts w:ascii="Times New Roman" w:eastAsia="Times New Roman" w:hAnsi="Times New Roman" w:cs="Times New Roman"/>
                <w:sz w:val="24"/>
                <w:szCs w:val="24"/>
                <w:lang w:eastAsia="ru-RU"/>
              </w:rPr>
              <w:t xml:space="preserve"> формирования, утверждения и ведения планов закупок для обеспечения нужд муниципального образования город Норильск.</w:t>
            </w:r>
          </w:p>
          <w:p w:rsidR="00AC1E7E" w:rsidRPr="00202E69" w:rsidRDefault="00AC1E7E" w:rsidP="00784A0B">
            <w:pPr>
              <w:spacing w:after="0" w:line="240" w:lineRule="auto"/>
              <w:ind w:left="34"/>
              <w:rPr>
                <w:rFonts w:ascii="Times New Roman" w:eastAsia="Times New Roman" w:hAnsi="Times New Roman" w:cs="Times New Roman"/>
                <w:sz w:val="24"/>
                <w:szCs w:val="24"/>
                <w:lang w:eastAsia="ru-RU"/>
              </w:rPr>
            </w:pPr>
          </w:p>
          <w:p w:rsidR="00AC1E7E" w:rsidRPr="00202E69" w:rsidRDefault="00AC1E7E" w:rsidP="00784A0B">
            <w:pPr>
              <w:spacing w:after="0" w:line="240" w:lineRule="auto"/>
              <w:rPr>
                <w:rFonts w:ascii="Times New Roman" w:eastAsia="Times New Roman" w:hAnsi="Times New Roman" w:cs="Times New Roman"/>
                <w:sz w:val="24"/>
                <w:szCs w:val="24"/>
                <w:lang w:eastAsia="ru-RU"/>
              </w:rPr>
            </w:pPr>
            <w:r w:rsidRPr="00202E69">
              <w:rPr>
                <w:rFonts w:ascii="Times New Roman" w:eastAsia="Times New Roman" w:hAnsi="Times New Roman" w:cs="Times New Roman"/>
                <w:sz w:val="24"/>
                <w:szCs w:val="24"/>
                <w:lang w:eastAsia="ru-RU"/>
              </w:rPr>
              <w:t>2015 год:</w:t>
            </w:r>
          </w:p>
          <w:p w:rsidR="00EE30BC" w:rsidRPr="00202E69" w:rsidRDefault="00AC1E7E" w:rsidP="0039195F">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В связи с переносом вступления в силу этапа планирования в сфере закупок на 01.01.2016 продолжается работа по подготовке соответствующих правовых актов, в т.ч. по внесению изменений в ранее утвержденный «</w:t>
            </w:r>
            <w:hyperlink w:anchor="Par28" w:tooltip="Ссылка на текущий документ" w:history="1">
              <w:r w:rsidRPr="00202E69">
                <w:rPr>
                  <w:rFonts w:ascii="Times New Roman" w:hAnsi="Times New Roman" w:cs="Times New Roman"/>
                  <w:sz w:val="24"/>
                  <w:szCs w:val="24"/>
                </w:rPr>
                <w:t>Порядок</w:t>
              </w:r>
            </w:hyperlink>
            <w:r w:rsidRPr="00202E69">
              <w:rPr>
                <w:rFonts w:ascii="Times New Roman" w:hAnsi="Times New Roman" w:cs="Times New Roman"/>
                <w:sz w:val="24"/>
                <w:szCs w:val="24"/>
              </w:rPr>
              <w:t xml:space="preserve"> формирования, утверждения и ведения </w:t>
            </w:r>
            <w:r w:rsidRPr="00202E69">
              <w:rPr>
                <w:rFonts w:ascii="Times New Roman" w:hAnsi="Times New Roman" w:cs="Times New Roman"/>
                <w:sz w:val="24"/>
                <w:szCs w:val="24"/>
              </w:rPr>
              <w:br/>
              <w:t>планов-графиков закупок товаров»</w:t>
            </w:r>
          </w:p>
        </w:tc>
      </w:tr>
      <w:tr w:rsidR="00CE0C3D" w:rsidRPr="00202E69" w:rsidTr="0039195F">
        <w:tc>
          <w:tcPr>
            <w:tcW w:w="568" w:type="dxa"/>
          </w:tcPr>
          <w:p w:rsidR="00CE0C3D" w:rsidRPr="00202E69" w:rsidRDefault="00CE0C3D">
            <w:pPr>
              <w:pStyle w:val="ConsPlusNormal"/>
              <w:jc w:val="center"/>
              <w:rPr>
                <w:rFonts w:ascii="Times New Roman" w:hAnsi="Times New Roman" w:cs="Times New Roman"/>
                <w:sz w:val="24"/>
                <w:szCs w:val="24"/>
              </w:rPr>
            </w:pPr>
          </w:p>
        </w:tc>
        <w:tc>
          <w:tcPr>
            <w:tcW w:w="13966" w:type="dxa"/>
            <w:gridSpan w:val="6"/>
          </w:tcPr>
          <w:p w:rsidR="00CE0C3D" w:rsidRPr="00202E69" w:rsidRDefault="00CE0C3D" w:rsidP="00202E69">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Обеспечение публичности и открытости деятельности Администрации города Норильска</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 xml:space="preserve">Обеспечение возможности размещения физическими и юридическими лицами на официальном сайте муниципального образования город Норильск информации (жалоб) о ставших им </w:t>
            </w:r>
            <w:r w:rsidRPr="00202E69">
              <w:rPr>
                <w:rFonts w:ascii="Times New Roman" w:hAnsi="Times New Roman" w:cs="Times New Roman"/>
                <w:sz w:val="24"/>
                <w:szCs w:val="24"/>
              </w:rPr>
              <w:lastRenderedPageBreak/>
              <w:t>известными фактах коррупции</w:t>
            </w:r>
          </w:p>
        </w:tc>
        <w:tc>
          <w:tcPr>
            <w:tcW w:w="2551" w:type="dxa"/>
          </w:tcPr>
          <w:p w:rsidR="00CE0C3D" w:rsidRPr="00202E69" w:rsidRDefault="00CE0C3D" w:rsidP="00D95E2C">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lastRenderedPageBreak/>
              <w:t>Управление информатизации и связи Администрации города Норильска</w:t>
            </w:r>
          </w:p>
        </w:tc>
        <w:tc>
          <w:tcPr>
            <w:tcW w:w="3402" w:type="dxa"/>
            <w:gridSpan w:val="2"/>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Формирование антикоррупционного общественного сознания и нетерпимости к коррупционному поведению</w:t>
            </w:r>
          </w:p>
        </w:tc>
        <w:tc>
          <w:tcPr>
            <w:tcW w:w="4560" w:type="dxa"/>
          </w:tcPr>
          <w:p w:rsidR="00CE0C3D" w:rsidRPr="00202E69" w:rsidRDefault="0039195F" w:rsidP="00784A0B">
            <w:pPr>
              <w:pStyle w:val="ConsPlusNormal"/>
              <w:jc w:val="both"/>
              <w:rPr>
                <w:rFonts w:ascii="Times New Roman" w:hAnsi="Times New Roman" w:cs="Times New Roman"/>
                <w:sz w:val="24"/>
                <w:szCs w:val="24"/>
              </w:rPr>
            </w:pPr>
            <w:r>
              <w:rPr>
                <w:rFonts w:ascii="Times New Roman" w:hAnsi="Times New Roman" w:cs="Times New Roman"/>
                <w:sz w:val="24"/>
                <w:szCs w:val="24"/>
              </w:rPr>
              <w:t>На официальном сайте города Норильска в разделе</w:t>
            </w:r>
            <w:r w:rsidR="0008407A" w:rsidRPr="00202E69">
              <w:rPr>
                <w:rFonts w:ascii="Times New Roman" w:hAnsi="Times New Roman" w:cs="Times New Roman"/>
                <w:sz w:val="24"/>
                <w:szCs w:val="24"/>
              </w:rPr>
              <w:t xml:space="preserve"> «Противодействие коррупции» размещена форма обращения для сообщений о фактах коррупции</w:t>
            </w:r>
          </w:p>
        </w:tc>
      </w:tr>
      <w:tr w:rsidR="005F0F15" w:rsidRPr="00202E69" w:rsidTr="0039195F">
        <w:tblPrEx>
          <w:tblBorders>
            <w:insideH w:val="nil"/>
          </w:tblBorders>
        </w:tblPrEx>
        <w:trPr>
          <w:trHeight w:val="2138"/>
        </w:trPr>
        <w:tc>
          <w:tcPr>
            <w:tcW w:w="568" w:type="dxa"/>
            <w:tcBorders>
              <w:top w:val="single" w:sz="4" w:space="0" w:color="auto"/>
              <w:bottom w:val="single" w:sz="4" w:space="0" w:color="auto"/>
            </w:tcBorders>
          </w:tcPr>
          <w:p w:rsidR="005F0F15"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453" w:type="dxa"/>
            <w:gridSpan w:val="2"/>
            <w:tcBorders>
              <w:top w:val="single" w:sz="4" w:space="0" w:color="auto"/>
              <w:bottom w:val="single" w:sz="4" w:space="0" w:color="auto"/>
            </w:tcBorders>
          </w:tcPr>
          <w:p w:rsidR="005F0F15" w:rsidRPr="00202E69" w:rsidRDefault="005F0F15">
            <w:pPr>
              <w:pStyle w:val="ConsPlusNormal"/>
              <w:rPr>
                <w:rFonts w:ascii="Times New Roman" w:hAnsi="Times New Roman" w:cs="Times New Roman"/>
                <w:sz w:val="24"/>
                <w:szCs w:val="24"/>
              </w:rPr>
            </w:pPr>
            <w:r w:rsidRPr="00202E69">
              <w:rPr>
                <w:rFonts w:ascii="Times New Roman" w:hAnsi="Times New Roman" w:cs="Times New Roman"/>
                <w:sz w:val="24"/>
                <w:szCs w:val="24"/>
              </w:rPr>
              <w:t>Продолжение работы по разработке и принятию Администрацией города Норильска административных регламентов предоставления физическим и юридическим лицам муниципальных услуг</w:t>
            </w:r>
          </w:p>
        </w:tc>
        <w:tc>
          <w:tcPr>
            <w:tcW w:w="2551" w:type="dxa"/>
            <w:tcBorders>
              <w:top w:val="single" w:sz="4" w:space="0" w:color="auto"/>
              <w:bottom w:val="single" w:sz="4" w:space="0" w:color="auto"/>
            </w:tcBorders>
          </w:tcPr>
          <w:p w:rsidR="005F0F15" w:rsidRDefault="005F0F15">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Руководители структурных подразделений Администрации города Норильска</w:t>
            </w:r>
          </w:p>
          <w:p w:rsidR="005F0F15" w:rsidRPr="00202E69" w:rsidRDefault="005F0F15">
            <w:pPr>
              <w:pStyle w:val="ConsPlusNormal"/>
              <w:jc w:val="center"/>
              <w:rPr>
                <w:rFonts w:ascii="Times New Roman" w:hAnsi="Times New Roman" w:cs="Times New Roman"/>
                <w:sz w:val="24"/>
                <w:szCs w:val="24"/>
              </w:rPr>
            </w:pPr>
          </w:p>
        </w:tc>
        <w:tc>
          <w:tcPr>
            <w:tcW w:w="3402" w:type="dxa"/>
            <w:gridSpan w:val="2"/>
            <w:tcBorders>
              <w:top w:val="single" w:sz="4" w:space="0" w:color="auto"/>
              <w:bottom w:val="single" w:sz="4" w:space="0" w:color="auto"/>
            </w:tcBorders>
          </w:tcPr>
          <w:p w:rsidR="005F0F15" w:rsidRPr="00202E69" w:rsidRDefault="005F0F15">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Устранение факто</w:t>
            </w:r>
            <w:r w:rsidR="0039195F">
              <w:rPr>
                <w:rFonts w:ascii="Times New Roman" w:hAnsi="Times New Roman" w:cs="Times New Roman"/>
                <w:sz w:val="24"/>
                <w:szCs w:val="24"/>
              </w:rPr>
              <w:t>ро</w:t>
            </w:r>
            <w:r w:rsidRPr="00202E69">
              <w:rPr>
                <w:rFonts w:ascii="Times New Roman" w:hAnsi="Times New Roman" w:cs="Times New Roman"/>
                <w:sz w:val="24"/>
                <w:szCs w:val="24"/>
              </w:rPr>
              <w:t>в, порождающих коррупцию</w:t>
            </w:r>
          </w:p>
        </w:tc>
        <w:tc>
          <w:tcPr>
            <w:tcW w:w="4560" w:type="dxa"/>
            <w:tcBorders>
              <w:top w:val="single" w:sz="4" w:space="0" w:color="auto"/>
              <w:bottom w:val="single" w:sz="4" w:space="0" w:color="auto"/>
            </w:tcBorders>
          </w:tcPr>
          <w:p w:rsidR="005F0F15" w:rsidRPr="00202E69" w:rsidRDefault="005F0F15" w:rsidP="00784A0B">
            <w:pPr>
              <w:pStyle w:val="ConsPlusNormal"/>
              <w:rPr>
                <w:rFonts w:ascii="Times New Roman" w:hAnsi="Times New Roman" w:cs="Times New Roman"/>
                <w:sz w:val="24"/>
                <w:szCs w:val="24"/>
              </w:rPr>
            </w:pPr>
            <w:r w:rsidRPr="00202E69">
              <w:rPr>
                <w:rFonts w:ascii="Times New Roman" w:hAnsi="Times New Roman" w:cs="Times New Roman"/>
                <w:sz w:val="24"/>
                <w:szCs w:val="24"/>
              </w:rPr>
              <w:t>Постоянно</w:t>
            </w:r>
          </w:p>
        </w:tc>
      </w:tr>
      <w:tr w:rsidR="00CE0C3D" w:rsidRPr="00202E69" w:rsidTr="00833884">
        <w:tblPrEx>
          <w:tblBorders>
            <w:insideH w:val="nil"/>
          </w:tblBorders>
        </w:tblPrEx>
        <w:trPr>
          <w:trHeight w:val="3315"/>
        </w:trPr>
        <w:tc>
          <w:tcPr>
            <w:tcW w:w="568" w:type="dxa"/>
            <w:tcBorders>
              <w:top w:val="single" w:sz="4" w:space="0" w:color="auto"/>
              <w:bottom w:val="single" w:sz="4" w:space="0" w:color="auto"/>
            </w:tcBorders>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453" w:type="dxa"/>
            <w:gridSpan w:val="2"/>
            <w:tcBorders>
              <w:top w:val="single" w:sz="4" w:space="0" w:color="auto"/>
              <w:bottom w:val="single" w:sz="4" w:space="0" w:color="auto"/>
            </w:tcBorders>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 xml:space="preserve">Совершенствование работы по рассмотрению обращений граждан на действия (бездействие) должностных лиц Администрации города Норильска, руководителей муниципальных учреждений, муниципальных унитарных предприятий в рамках общественного контроля за соблюдением </w:t>
            </w:r>
            <w:hyperlink r:id="rId9" w:history="1">
              <w:r w:rsidRPr="00202E69">
                <w:rPr>
                  <w:rFonts w:ascii="Times New Roman" w:hAnsi="Times New Roman" w:cs="Times New Roman"/>
                  <w:color w:val="0000FF"/>
                  <w:sz w:val="24"/>
                  <w:szCs w:val="24"/>
                </w:rPr>
                <w:t>законодательства</w:t>
              </w:r>
            </w:hyperlink>
            <w:r w:rsidRPr="00202E69">
              <w:rPr>
                <w:rFonts w:ascii="Times New Roman" w:hAnsi="Times New Roman" w:cs="Times New Roman"/>
                <w:sz w:val="24"/>
                <w:szCs w:val="24"/>
              </w:rPr>
              <w:t xml:space="preserve"> по противодействию коррупции</w:t>
            </w:r>
          </w:p>
        </w:tc>
        <w:tc>
          <w:tcPr>
            <w:tcW w:w="2551" w:type="dxa"/>
            <w:tcBorders>
              <w:top w:val="single" w:sz="4" w:space="0" w:color="auto"/>
              <w:bottom w:val="single" w:sz="4" w:space="0" w:color="auto"/>
            </w:tcBorders>
          </w:tcPr>
          <w:p w:rsidR="00CE0C3D" w:rsidRPr="00202E69" w:rsidRDefault="00CE0C3D" w:rsidP="0039195F">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Руководители структурных подразделений Администрации города Норильска, отдел обращений граждан и внешних взаимодействий Администрации города Норильска</w:t>
            </w:r>
          </w:p>
        </w:tc>
        <w:tc>
          <w:tcPr>
            <w:tcW w:w="3402" w:type="dxa"/>
            <w:gridSpan w:val="2"/>
            <w:tcBorders>
              <w:top w:val="single" w:sz="4" w:space="0" w:color="auto"/>
              <w:bottom w:val="single" w:sz="4" w:space="0" w:color="auto"/>
            </w:tcBorders>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Повышение эффективности по противодействию коррупции</w:t>
            </w:r>
          </w:p>
        </w:tc>
        <w:tc>
          <w:tcPr>
            <w:tcW w:w="4560" w:type="dxa"/>
            <w:tcBorders>
              <w:top w:val="single" w:sz="4" w:space="0" w:color="auto"/>
              <w:bottom w:val="single" w:sz="4" w:space="0" w:color="auto"/>
            </w:tcBorders>
          </w:tcPr>
          <w:p w:rsidR="00CE0C3D" w:rsidRPr="00202E69" w:rsidRDefault="00B277CD" w:rsidP="00784A0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трем обращениям </w:t>
            </w:r>
            <w:r w:rsidR="00784A0B">
              <w:rPr>
                <w:rFonts w:ascii="Times New Roman" w:hAnsi="Times New Roman" w:cs="Times New Roman"/>
                <w:sz w:val="24"/>
                <w:szCs w:val="24"/>
              </w:rPr>
              <w:t>граждан в Управление по делам культуры и искусства Администрации города Норильска созданы комиссии по рассмотрению обращений.</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3453" w:type="dxa"/>
            <w:gridSpan w:val="2"/>
          </w:tcPr>
          <w:p w:rsidR="005F0F15" w:rsidRDefault="00CE0C3D" w:rsidP="00055D83">
            <w:pPr>
              <w:pStyle w:val="ConsPlusNormal"/>
              <w:rPr>
                <w:rFonts w:ascii="Times New Roman" w:hAnsi="Times New Roman" w:cs="Times New Roman"/>
                <w:sz w:val="24"/>
                <w:szCs w:val="24"/>
              </w:rPr>
            </w:pPr>
            <w:r w:rsidRPr="00202E69">
              <w:rPr>
                <w:rFonts w:ascii="Times New Roman" w:hAnsi="Times New Roman" w:cs="Times New Roman"/>
                <w:sz w:val="24"/>
                <w:szCs w:val="24"/>
              </w:rPr>
              <w:t>Мониторинг поступающих в Администрацию города Норильска обращений физических и юридических лиц по фактам проявления коррупции в Администрации города Норильска, муниципальных учреждениях, муниципальных унитарных предприятиях</w:t>
            </w:r>
          </w:p>
          <w:p w:rsidR="00784A0B" w:rsidRPr="00202E69" w:rsidRDefault="00784A0B" w:rsidP="00055D83">
            <w:pPr>
              <w:pStyle w:val="ConsPlusNormal"/>
              <w:rPr>
                <w:rFonts w:ascii="Times New Roman" w:hAnsi="Times New Roman" w:cs="Times New Roman"/>
                <w:sz w:val="24"/>
                <w:szCs w:val="24"/>
              </w:rPr>
            </w:pPr>
          </w:p>
        </w:tc>
        <w:tc>
          <w:tcPr>
            <w:tcW w:w="2551" w:type="dxa"/>
          </w:tcPr>
          <w:p w:rsidR="00CE0C3D" w:rsidRPr="00202E69" w:rsidRDefault="00CE0C3D">
            <w:pPr>
              <w:pStyle w:val="ConsPlusNormal"/>
              <w:jc w:val="both"/>
              <w:rPr>
                <w:rFonts w:ascii="Times New Roman" w:hAnsi="Times New Roman" w:cs="Times New Roman"/>
                <w:sz w:val="24"/>
                <w:szCs w:val="24"/>
              </w:rPr>
            </w:pPr>
          </w:p>
        </w:tc>
        <w:tc>
          <w:tcPr>
            <w:tcW w:w="3402" w:type="dxa"/>
            <w:gridSpan w:val="2"/>
          </w:tcPr>
          <w:p w:rsidR="00CE0C3D" w:rsidRPr="00202E69" w:rsidRDefault="00CE0C3D">
            <w:pPr>
              <w:pStyle w:val="ConsPlusNormal"/>
              <w:jc w:val="both"/>
              <w:rPr>
                <w:rFonts w:ascii="Times New Roman" w:hAnsi="Times New Roman" w:cs="Times New Roman"/>
                <w:sz w:val="24"/>
                <w:szCs w:val="24"/>
              </w:rPr>
            </w:pPr>
          </w:p>
        </w:tc>
        <w:tc>
          <w:tcPr>
            <w:tcW w:w="4560" w:type="dxa"/>
          </w:tcPr>
          <w:p w:rsidR="00CE0C3D" w:rsidRPr="00202E69" w:rsidRDefault="00055D83" w:rsidP="00784A0B">
            <w:pPr>
              <w:pStyle w:val="ConsPlusNormal"/>
              <w:rPr>
                <w:rFonts w:ascii="Times New Roman" w:hAnsi="Times New Roman" w:cs="Times New Roman"/>
                <w:sz w:val="24"/>
                <w:szCs w:val="24"/>
              </w:rPr>
            </w:pPr>
            <w:r>
              <w:rPr>
                <w:rFonts w:ascii="Times New Roman" w:hAnsi="Times New Roman" w:cs="Times New Roman"/>
                <w:sz w:val="24"/>
                <w:szCs w:val="24"/>
              </w:rPr>
              <w:t xml:space="preserve">Обращений не поступало </w:t>
            </w:r>
          </w:p>
        </w:tc>
      </w:tr>
      <w:tr w:rsidR="00CE0C3D" w:rsidRPr="00202E69" w:rsidTr="0039195F">
        <w:tc>
          <w:tcPr>
            <w:tcW w:w="568" w:type="dxa"/>
          </w:tcPr>
          <w:p w:rsidR="00CE0C3D" w:rsidRPr="00202E69" w:rsidRDefault="00CE0C3D">
            <w:pPr>
              <w:pStyle w:val="ConsPlusNormal"/>
              <w:jc w:val="center"/>
              <w:rPr>
                <w:rFonts w:ascii="Times New Roman" w:hAnsi="Times New Roman" w:cs="Times New Roman"/>
                <w:sz w:val="24"/>
                <w:szCs w:val="24"/>
              </w:rPr>
            </w:pPr>
          </w:p>
        </w:tc>
        <w:tc>
          <w:tcPr>
            <w:tcW w:w="13966" w:type="dxa"/>
            <w:gridSpan w:val="6"/>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Мероприятия по совершенствованию управления в целях предупреждения коррупции</w:t>
            </w:r>
          </w:p>
        </w:tc>
      </w:tr>
      <w:tr w:rsidR="00CE0C3D" w:rsidRPr="00202E69" w:rsidTr="0039195F">
        <w:tblPrEx>
          <w:tblBorders>
            <w:insideH w:val="nil"/>
          </w:tblBorders>
        </w:tblPrEx>
        <w:trPr>
          <w:trHeight w:val="3315"/>
        </w:trPr>
        <w:tc>
          <w:tcPr>
            <w:tcW w:w="568" w:type="dxa"/>
            <w:tcBorders>
              <w:bottom w:val="single" w:sz="4" w:space="0" w:color="auto"/>
            </w:tcBorders>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E0C3D" w:rsidRPr="00202E69">
              <w:rPr>
                <w:rFonts w:ascii="Times New Roman" w:hAnsi="Times New Roman" w:cs="Times New Roman"/>
                <w:sz w:val="24"/>
                <w:szCs w:val="24"/>
              </w:rPr>
              <w:t>3</w:t>
            </w:r>
          </w:p>
        </w:tc>
        <w:tc>
          <w:tcPr>
            <w:tcW w:w="3453" w:type="dxa"/>
            <w:gridSpan w:val="2"/>
            <w:tcBorders>
              <w:bottom w:val="single" w:sz="4" w:space="0" w:color="auto"/>
            </w:tcBorders>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Оказание содействия развитию деятельности Краевому государственному бюджетному учреждению "Многофункциональный центр предоставления государственных и муниципальных услуг" в части предоставления муниципальных услуг на территории муниципального образования город Норильск</w:t>
            </w:r>
          </w:p>
        </w:tc>
        <w:tc>
          <w:tcPr>
            <w:tcW w:w="2551" w:type="dxa"/>
            <w:tcBorders>
              <w:bottom w:val="single" w:sz="4" w:space="0" w:color="auto"/>
            </w:tcBorders>
          </w:tcPr>
          <w:p w:rsidR="00CE0C3D" w:rsidRPr="00202E69" w:rsidRDefault="00CE0C3D" w:rsidP="0039195F">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Руководители структурных подразделений Администрации города Норильска</w:t>
            </w:r>
          </w:p>
        </w:tc>
        <w:tc>
          <w:tcPr>
            <w:tcW w:w="3402" w:type="dxa"/>
            <w:gridSpan w:val="2"/>
            <w:tcBorders>
              <w:bottom w:val="single" w:sz="4" w:space="0" w:color="auto"/>
            </w:tcBorders>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Ограничение непосредственного взаимодействия исполнителя и потребителя муниципальной услуги. Предупреждение и отсутствие коррупционных правонарушений со стороны работников Администрации города Норильска; минимизация коррупционных рисков либо их устранение</w:t>
            </w:r>
          </w:p>
        </w:tc>
        <w:tc>
          <w:tcPr>
            <w:tcW w:w="4560" w:type="dxa"/>
            <w:tcBorders>
              <w:bottom w:val="single" w:sz="4" w:space="0" w:color="auto"/>
            </w:tcBorders>
          </w:tcPr>
          <w:p w:rsidR="00CE0C3D" w:rsidRPr="00202E69" w:rsidRDefault="0007437D" w:rsidP="0007437D">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В 2015 году через краевое государственное бюджетное учреждение "Многофункциональный центр предоставления государственных и муниципальных услуг" оказывалось 33 муниципальные услуги (по состоянию на 01.12.2015 года обратилось 766 человек)</w:t>
            </w:r>
          </w:p>
        </w:tc>
      </w:tr>
      <w:tr w:rsidR="00CE0C3D" w:rsidRPr="00202E69" w:rsidTr="0039195F">
        <w:tblPrEx>
          <w:tblBorders>
            <w:insideH w:val="nil"/>
          </w:tblBorders>
        </w:tblPrEx>
        <w:tc>
          <w:tcPr>
            <w:tcW w:w="568" w:type="dxa"/>
            <w:tcBorders>
              <w:bottom w:val="single" w:sz="4" w:space="0" w:color="auto"/>
            </w:tcBorders>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E0C3D" w:rsidRPr="00202E69">
              <w:rPr>
                <w:rFonts w:ascii="Times New Roman" w:hAnsi="Times New Roman" w:cs="Times New Roman"/>
                <w:sz w:val="24"/>
                <w:szCs w:val="24"/>
              </w:rPr>
              <w:t>4</w:t>
            </w:r>
          </w:p>
        </w:tc>
        <w:tc>
          <w:tcPr>
            <w:tcW w:w="3453" w:type="dxa"/>
            <w:gridSpan w:val="2"/>
            <w:tcBorders>
              <w:bottom w:val="single" w:sz="4" w:space="0" w:color="auto"/>
            </w:tcBorders>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Ограничение доступа к служебной информации работников Администрации города Норильска, не обладающих компетенцией в рассмотрении и принятии решений и имеющих возможность ее использования вопреки интересам службы</w:t>
            </w:r>
          </w:p>
        </w:tc>
        <w:tc>
          <w:tcPr>
            <w:tcW w:w="2551" w:type="dxa"/>
            <w:tcBorders>
              <w:bottom w:val="single" w:sz="4" w:space="0" w:color="auto"/>
            </w:tcBorders>
          </w:tcPr>
          <w:p w:rsidR="00CE0C3D" w:rsidRPr="00202E69" w:rsidRDefault="00CE0C3D" w:rsidP="0039195F">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Руководители структурных подразделений Администрации города Норильска</w:t>
            </w:r>
          </w:p>
        </w:tc>
        <w:tc>
          <w:tcPr>
            <w:tcW w:w="3402" w:type="dxa"/>
            <w:gridSpan w:val="2"/>
            <w:tcBorders>
              <w:bottom w:val="single" w:sz="4" w:space="0" w:color="auto"/>
            </w:tcBorders>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Предупреждение коррупционных правонарушений со стороны работников Администрации города Норильска; минимизация коррупционных рисков либо их устранение</w:t>
            </w:r>
          </w:p>
        </w:tc>
        <w:tc>
          <w:tcPr>
            <w:tcW w:w="4560" w:type="dxa"/>
            <w:tcBorders>
              <w:bottom w:val="single" w:sz="4" w:space="0" w:color="auto"/>
            </w:tcBorders>
          </w:tcPr>
          <w:p w:rsidR="00905B22" w:rsidRPr="00202E69" w:rsidRDefault="00A90226" w:rsidP="00202E69">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Ограничен доступ к служебной информации работников Финансового управления Администрации</w:t>
            </w:r>
            <w:r w:rsidR="00560BBA" w:rsidRPr="00202E69">
              <w:rPr>
                <w:rFonts w:ascii="Times New Roman" w:hAnsi="Times New Roman" w:cs="Times New Roman"/>
                <w:sz w:val="24"/>
                <w:szCs w:val="24"/>
              </w:rPr>
              <w:t xml:space="preserve"> </w:t>
            </w:r>
            <w:r w:rsidRPr="00202E69">
              <w:rPr>
                <w:rFonts w:ascii="Times New Roman" w:hAnsi="Times New Roman" w:cs="Times New Roman"/>
                <w:sz w:val="24"/>
                <w:szCs w:val="24"/>
              </w:rPr>
              <w:t>города Норильск, не обладающих компетенцией в рассмотрении и принятии решений и имеющих возможность ее использования вопреки интересам службы. Контроль по ограничению доступа к информации осуществля</w:t>
            </w:r>
            <w:r w:rsidR="00202E69">
              <w:rPr>
                <w:rFonts w:ascii="Times New Roman" w:hAnsi="Times New Roman" w:cs="Times New Roman"/>
                <w:sz w:val="24"/>
                <w:szCs w:val="24"/>
              </w:rPr>
              <w:t>ется постоянно, фактов нарушений</w:t>
            </w:r>
            <w:r w:rsidRPr="00202E69">
              <w:rPr>
                <w:rFonts w:ascii="Times New Roman" w:hAnsi="Times New Roman" w:cs="Times New Roman"/>
                <w:sz w:val="24"/>
                <w:szCs w:val="24"/>
              </w:rPr>
              <w:t xml:space="preserve"> не выявлено</w:t>
            </w:r>
          </w:p>
        </w:tc>
      </w:tr>
      <w:tr w:rsidR="00CE0C3D" w:rsidRPr="00202E69" w:rsidTr="0039195F">
        <w:tc>
          <w:tcPr>
            <w:tcW w:w="568" w:type="dxa"/>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3453" w:type="dxa"/>
            <w:gridSpan w:val="2"/>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 xml:space="preserve">Проведение разъяснительной работы с руководителями муниципальных учреждений, муниципальных унитарных предприятий в сфере </w:t>
            </w:r>
            <w:hyperlink r:id="rId10" w:history="1">
              <w:r w:rsidRPr="00202E69">
                <w:rPr>
                  <w:rFonts w:ascii="Times New Roman" w:hAnsi="Times New Roman" w:cs="Times New Roman"/>
                  <w:color w:val="0000FF"/>
                  <w:sz w:val="24"/>
                  <w:szCs w:val="24"/>
                </w:rPr>
                <w:t>законодательства</w:t>
              </w:r>
            </w:hyperlink>
            <w:r w:rsidRPr="00202E69">
              <w:rPr>
                <w:rFonts w:ascii="Times New Roman" w:hAnsi="Times New Roman" w:cs="Times New Roman"/>
                <w:sz w:val="24"/>
                <w:szCs w:val="24"/>
              </w:rPr>
              <w:t xml:space="preserve"> по </w:t>
            </w:r>
            <w:r w:rsidRPr="00202E69">
              <w:rPr>
                <w:rFonts w:ascii="Times New Roman" w:hAnsi="Times New Roman" w:cs="Times New Roman"/>
                <w:sz w:val="24"/>
                <w:szCs w:val="24"/>
              </w:rPr>
              <w:lastRenderedPageBreak/>
              <w:t>противодействию коррупции</w:t>
            </w:r>
          </w:p>
        </w:tc>
        <w:tc>
          <w:tcPr>
            <w:tcW w:w="2551" w:type="dxa"/>
          </w:tcPr>
          <w:p w:rsidR="00CE0C3D" w:rsidRPr="00202E69" w:rsidRDefault="00D95E2C">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lastRenderedPageBreak/>
              <w:t>Управление по персоналу Администрации города  Норильска</w:t>
            </w:r>
            <w:r w:rsidR="00CE0C3D" w:rsidRPr="00202E69">
              <w:rPr>
                <w:rFonts w:ascii="Times New Roman" w:hAnsi="Times New Roman" w:cs="Times New Roman"/>
                <w:sz w:val="24"/>
                <w:szCs w:val="24"/>
              </w:rPr>
              <w:t xml:space="preserve">, Правовое управление Администрации города </w:t>
            </w:r>
            <w:r w:rsidR="00CE0C3D" w:rsidRPr="00202E69">
              <w:rPr>
                <w:rFonts w:ascii="Times New Roman" w:hAnsi="Times New Roman" w:cs="Times New Roman"/>
                <w:sz w:val="24"/>
                <w:szCs w:val="24"/>
              </w:rPr>
              <w:lastRenderedPageBreak/>
              <w:t>Норильска</w:t>
            </w:r>
          </w:p>
        </w:tc>
        <w:tc>
          <w:tcPr>
            <w:tcW w:w="3402" w:type="dxa"/>
            <w:gridSpan w:val="2"/>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lastRenderedPageBreak/>
              <w:t>Повышение эффективности по противодействию коррупции</w:t>
            </w:r>
          </w:p>
        </w:tc>
        <w:tc>
          <w:tcPr>
            <w:tcW w:w="4560" w:type="dxa"/>
          </w:tcPr>
          <w:p w:rsidR="00CE0C3D" w:rsidRPr="00202E69" w:rsidRDefault="00784A0B" w:rsidP="00784A0B">
            <w:pPr>
              <w:pStyle w:val="ConsPlusNormal"/>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CE0C3D" w:rsidRPr="00202E69" w:rsidTr="008A612A">
        <w:tblPrEx>
          <w:tblBorders>
            <w:insideH w:val="nil"/>
          </w:tblBorders>
        </w:tblPrEx>
        <w:tc>
          <w:tcPr>
            <w:tcW w:w="568" w:type="dxa"/>
            <w:tcBorders>
              <w:bottom w:val="single" w:sz="4" w:space="0" w:color="auto"/>
            </w:tcBorders>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453" w:type="dxa"/>
            <w:gridSpan w:val="2"/>
            <w:tcBorders>
              <w:bottom w:val="single" w:sz="4" w:space="0" w:color="auto"/>
            </w:tcBorders>
          </w:tcPr>
          <w:p w:rsidR="00CE0C3D" w:rsidRPr="00202E69" w:rsidRDefault="00CE0C3D">
            <w:pPr>
              <w:pStyle w:val="ConsPlusNormal"/>
              <w:rPr>
                <w:rFonts w:ascii="Times New Roman" w:hAnsi="Times New Roman" w:cs="Times New Roman"/>
                <w:sz w:val="24"/>
                <w:szCs w:val="24"/>
              </w:rPr>
            </w:pPr>
            <w:r w:rsidRPr="00202E69">
              <w:rPr>
                <w:rFonts w:ascii="Times New Roman" w:hAnsi="Times New Roman" w:cs="Times New Roman"/>
                <w:sz w:val="24"/>
                <w:szCs w:val="24"/>
              </w:rPr>
              <w:t>Опубликование телефона доверия в газете "Заполярная правда"</w:t>
            </w:r>
          </w:p>
        </w:tc>
        <w:tc>
          <w:tcPr>
            <w:tcW w:w="2551" w:type="dxa"/>
            <w:tcBorders>
              <w:bottom w:val="single" w:sz="4" w:space="0" w:color="auto"/>
            </w:tcBorders>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Отдел обращения граждан и внешних взаимодействий Администрации города Норильска</w:t>
            </w:r>
          </w:p>
        </w:tc>
        <w:tc>
          <w:tcPr>
            <w:tcW w:w="3402" w:type="dxa"/>
            <w:gridSpan w:val="2"/>
            <w:tcBorders>
              <w:bottom w:val="single" w:sz="4" w:space="0" w:color="auto"/>
            </w:tcBorders>
          </w:tcPr>
          <w:p w:rsidR="005F0F15" w:rsidRDefault="00CE0C3D" w:rsidP="00202E69">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Обеспечение публичности и открытости Администрации города Норильска; формирование антикоррупционного общественного сознания и нетерпимости к коррупционному поведению</w:t>
            </w:r>
          </w:p>
          <w:p w:rsidR="00EE7C06" w:rsidRPr="00202E69" w:rsidRDefault="00EE7C06" w:rsidP="00202E69">
            <w:pPr>
              <w:pStyle w:val="ConsPlusNormal"/>
              <w:jc w:val="center"/>
              <w:rPr>
                <w:rFonts w:ascii="Times New Roman" w:hAnsi="Times New Roman" w:cs="Times New Roman"/>
                <w:sz w:val="24"/>
                <w:szCs w:val="24"/>
              </w:rPr>
            </w:pPr>
          </w:p>
        </w:tc>
        <w:tc>
          <w:tcPr>
            <w:tcW w:w="4560" w:type="dxa"/>
            <w:tcBorders>
              <w:bottom w:val="single" w:sz="4" w:space="0" w:color="auto"/>
            </w:tcBorders>
          </w:tcPr>
          <w:p w:rsidR="00CE0C3D" w:rsidRPr="00202E69" w:rsidRDefault="00F96882" w:rsidP="00630E71">
            <w:pPr>
              <w:pStyle w:val="ConsPlusNormal"/>
              <w:jc w:val="both"/>
              <w:rPr>
                <w:rFonts w:ascii="Times New Roman" w:hAnsi="Times New Roman" w:cs="Times New Roman"/>
                <w:sz w:val="24"/>
                <w:szCs w:val="24"/>
              </w:rPr>
            </w:pPr>
            <w:r w:rsidRPr="00202E69">
              <w:rPr>
                <w:rFonts w:ascii="Times New Roman" w:hAnsi="Times New Roman" w:cs="Times New Roman"/>
                <w:sz w:val="24"/>
                <w:szCs w:val="24"/>
              </w:rPr>
              <w:t xml:space="preserve">В газете «Заполярная правда» </w:t>
            </w:r>
            <w:r w:rsidR="0039195F">
              <w:rPr>
                <w:rFonts w:ascii="Times New Roman" w:hAnsi="Times New Roman" w:cs="Times New Roman"/>
                <w:sz w:val="24"/>
                <w:szCs w:val="24"/>
              </w:rPr>
              <w:t xml:space="preserve">от </w:t>
            </w:r>
            <w:r w:rsidR="0039195F" w:rsidRPr="00202E69">
              <w:rPr>
                <w:rFonts w:ascii="Times New Roman" w:hAnsi="Times New Roman" w:cs="Times New Roman"/>
                <w:sz w:val="24"/>
                <w:szCs w:val="24"/>
              </w:rPr>
              <w:t xml:space="preserve">25.06.2015 </w:t>
            </w:r>
            <w:r w:rsidRPr="00202E69">
              <w:rPr>
                <w:rFonts w:ascii="Times New Roman" w:hAnsi="Times New Roman" w:cs="Times New Roman"/>
                <w:sz w:val="24"/>
                <w:szCs w:val="24"/>
              </w:rPr>
              <w:t xml:space="preserve">опубликован телефон доверия </w:t>
            </w:r>
          </w:p>
        </w:tc>
      </w:tr>
      <w:tr w:rsidR="00CE0C3D" w:rsidRPr="006D1933" w:rsidTr="008A612A">
        <w:tblPrEx>
          <w:tblBorders>
            <w:insideH w:val="nil"/>
          </w:tblBorders>
        </w:tblPrEx>
        <w:trPr>
          <w:trHeight w:val="2390"/>
        </w:trPr>
        <w:tc>
          <w:tcPr>
            <w:tcW w:w="568" w:type="dxa"/>
            <w:tcBorders>
              <w:top w:val="single" w:sz="4" w:space="0" w:color="auto"/>
              <w:bottom w:val="single" w:sz="4" w:space="0" w:color="auto"/>
            </w:tcBorders>
          </w:tcPr>
          <w:p w:rsidR="00CE0C3D" w:rsidRPr="00202E69" w:rsidRDefault="008A612A">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3453" w:type="dxa"/>
            <w:gridSpan w:val="2"/>
            <w:tcBorders>
              <w:top w:val="single" w:sz="4" w:space="0" w:color="auto"/>
              <w:bottom w:val="single" w:sz="4" w:space="0" w:color="auto"/>
            </w:tcBorders>
          </w:tcPr>
          <w:p w:rsidR="009E1098" w:rsidRPr="00202E69" w:rsidRDefault="00CE0C3D" w:rsidP="008A612A">
            <w:pPr>
              <w:pStyle w:val="ConsPlusNormal"/>
              <w:rPr>
                <w:rFonts w:ascii="Times New Roman" w:hAnsi="Times New Roman" w:cs="Times New Roman"/>
                <w:sz w:val="24"/>
                <w:szCs w:val="24"/>
              </w:rPr>
            </w:pPr>
            <w:r w:rsidRPr="00202E69">
              <w:rPr>
                <w:rFonts w:ascii="Times New Roman" w:hAnsi="Times New Roman" w:cs="Times New Roman"/>
                <w:sz w:val="24"/>
                <w:szCs w:val="24"/>
              </w:rPr>
              <w:t>Разработка методических рекомендаций (разъяснений, памяток) в области прохождения муниципальной службы, направленных на профилактику и противодействие коррупции</w:t>
            </w:r>
            <w:bookmarkStart w:id="1" w:name="_GoBack"/>
            <w:bookmarkEnd w:id="1"/>
          </w:p>
        </w:tc>
        <w:tc>
          <w:tcPr>
            <w:tcW w:w="2551" w:type="dxa"/>
            <w:tcBorders>
              <w:top w:val="single" w:sz="4" w:space="0" w:color="auto"/>
              <w:bottom w:val="single" w:sz="4" w:space="0" w:color="auto"/>
            </w:tcBorders>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Управление по персоналу Администрации города Норильск</w:t>
            </w:r>
          </w:p>
        </w:tc>
        <w:tc>
          <w:tcPr>
            <w:tcW w:w="3402" w:type="dxa"/>
            <w:gridSpan w:val="2"/>
            <w:tcBorders>
              <w:top w:val="single" w:sz="4" w:space="0" w:color="auto"/>
              <w:bottom w:val="single" w:sz="4" w:space="0" w:color="auto"/>
            </w:tcBorders>
          </w:tcPr>
          <w:p w:rsidR="00CE0C3D" w:rsidRPr="00202E69" w:rsidRDefault="00CE0C3D">
            <w:pPr>
              <w:pStyle w:val="ConsPlusNormal"/>
              <w:jc w:val="center"/>
              <w:rPr>
                <w:rFonts w:ascii="Times New Roman" w:hAnsi="Times New Roman" w:cs="Times New Roman"/>
                <w:sz w:val="24"/>
                <w:szCs w:val="24"/>
              </w:rPr>
            </w:pPr>
            <w:r w:rsidRPr="00202E69">
              <w:rPr>
                <w:rFonts w:ascii="Times New Roman" w:hAnsi="Times New Roman" w:cs="Times New Roman"/>
                <w:sz w:val="24"/>
                <w:szCs w:val="24"/>
              </w:rPr>
              <w:t>Предупреждение коррупционных правонарушений со стороны муниципальных служащих; минимизация коррупционных рисков либо их устранение</w:t>
            </w:r>
          </w:p>
        </w:tc>
        <w:tc>
          <w:tcPr>
            <w:tcW w:w="4560" w:type="dxa"/>
            <w:tcBorders>
              <w:top w:val="single" w:sz="4" w:space="0" w:color="auto"/>
              <w:bottom w:val="single" w:sz="4" w:space="0" w:color="auto"/>
            </w:tcBorders>
          </w:tcPr>
          <w:p w:rsidR="00CE0C3D" w:rsidRPr="00202E69" w:rsidRDefault="004D2ACE" w:rsidP="00905B22">
            <w:pPr>
              <w:pStyle w:val="ConsPlusNormal"/>
              <w:rPr>
                <w:rFonts w:ascii="Times New Roman" w:hAnsi="Times New Roman" w:cs="Times New Roman"/>
                <w:sz w:val="24"/>
                <w:szCs w:val="24"/>
              </w:rPr>
            </w:pPr>
            <w:r w:rsidRPr="00202E69">
              <w:rPr>
                <w:rFonts w:ascii="Times New Roman" w:hAnsi="Times New Roman" w:cs="Times New Roman"/>
                <w:sz w:val="24"/>
                <w:szCs w:val="24"/>
              </w:rPr>
              <w:t xml:space="preserve">Изготовлены плакаты «О противодействии коррупции» и размещены в структурных подразделениях Администрации города Норильска </w:t>
            </w:r>
          </w:p>
        </w:tc>
      </w:tr>
    </w:tbl>
    <w:p w:rsidR="00A079BA" w:rsidRPr="006D1933" w:rsidRDefault="00A079BA">
      <w:pPr>
        <w:rPr>
          <w:rFonts w:ascii="Times New Roman" w:hAnsi="Times New Roman" w:cs="Times New Roman"/>
          <w:sz w:val="24"/>
          <w:szCs w:val="24"/>
        </w:rPr>
      </w:pPr>
    </w:p>
    <w:sectPr w:rsidR="00A079BA" w:rsidRPr="006D1933" w:rsidSect="00A73F92">
      <w:headerReference w:type="default" r:id="rId11"/>
      <w:pgSz w:w="16840" w:h="11907" w:orient="landscape"/>
      <w:pgMar w:top="1701" w:right="1134" w:bottom="851"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D7" w:rsidRPr="00FB587C" w:rsidRDefault="002761D7" w:rsidP="00FB587C">
      <w:pPr>
        <w:pStyle w:val="ConsPlusNormal"/>
        <w:rPr>
          <w:rFonts w:asciiTheme="minorHAnsi" w:eastAsiaTheme="minorHAnsi" w:hAnsiTheme="minorHAnsi" w:cstheme="minorBidi"/>
          <w:szCs w:val="22"/>
          <w:lang w:eastAsia="en-US"/>
        </w:rPr>
      </w:pPr>
      <w:r>
        <w:separator/>
      </w:r>
    </w:p>
  </w:endnote>
  <w:endnote w:type="continuationSeparator" w:id="0">
    <w:p w:rsidR="002761D7" w:rsidRPr="00FB587C" w:rsidRDefault="002761D7" w:rsidP="00FB587C">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D7" w:rsidRPr="00FB587C" w:rsidRDefault="002761D7" w:rsidP="00FB587C">
      <w:pPr>
        <w:pStyle w:val="ConsPlusNormal"/>
        <w:rPr>
          <w:rFonts w:asciiTheme="minorHAnsi" w:eastAsiaTheme="minorHAnsi" w:hAnsiTheme="minorHAnsi" w:cstheme="minorBidi"/>
          <w:szCs w:val="22"/>
          <w:lang w:eastAsia="en-US"/>
        </w:rPr>
      </w:pPr>
      <w:r>
        <w:separator/>
      </w:r>
    </w:p>
  </w:footnote>
  <w:footnote w:type="continuationSeparator" w:id="0">
    <w:p w:rsidR="002761D7" w:rsidRPr="00FB587C" w:rsidRDefault="002761D7" w:rsidP="00FB587C">
      <w:pPr>
        <w:pStyle w:val="ConsPlusNormal"/>
        <w:rPr>
          <w:rFonts w:asciiTheme="minorHAnsi" w:eastAsiaTheme="minorHAnsi" w:hAnsiTheme="minorHAnsi" w:cstheme="minorBidi"/>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81844"/>
      <w:docPartObj>
        <w:docPartGallery w:val="Page Numbers (Top of Page)"/>
        <w:docPartUnique/>
      </w:docPartObj>
    </w:sdtPr>
    <w:sdtEndPr>
      <w:rPr>
        <w:rFonts w:ascii="Times New Roman" w:hAnsi="Times New Roman" w:cs="Times New Roman"/>
      </w:rPr>
    </w:sdtEndPr>
    <w:sdtContent>
      <w:p w:rsidR="002708A4" w:rsidRDefault="002708A4">
        <w:pPr>
          <w:pStyle w:val="a4"/>
          <w:jc w:val="center"/>
        </w:pPr>
      </w:p>
      <w:p w:rsidR="002708A4" w:rsidRDefault="002708A4">
        <w:pPr>
          <w:pStyle w:val="a4"/>
          <w:jc w:val="center"/>
        </w:pPr>
      </w:p>
      <w:p w:rsidR="002708A4" w:rsidRDefault="002708A4">
        <w:pPr>
          <w:pStyle w:val="a4"/>
          <w:jc w:val="center"/>
        </w:pPr>
      </w:p>
      <w:p w:rsidR="00FB587C" w:rsidRPr="00A73F92" w:rsidRDefault="000F4866">
        <w:pPr>
          <w:pStyle w:val="a4"/>
          <w:jc w:val="center"/>
          <w:rPr>
            <w:rFonts w:ascii="Times New Roman" w:hAnsi="Times New Roman" w:cs="Times New Roman"/>
          </w:rPr>
        </w:pPr>
        <w:r w:rsidRPr="00A73F92">
          <w:rPr>
            <w:rFonts w:ascii="Times New Roman" w:hAnsi="Times New Roman" w:cs="Times New Roman"/>
          </w:rPr>
          <w:fldChar w:fldCharType="begin"/>
        </w:r>
        <w:r w:rsidR="00FB587C" w:rsidRPr="00A73F92">
          <w:rPr>
            <w:rFonts w:ascii="Times New Roman" w:hAnsi="Times New Roman" w:cs="Times New Roman"/>
          </w:rPr>
          <w:instrText xml:space="preserve"> PAGE   \* MERGEFORMAT </w:instrText>
        </w:r>
        <w:r w:rsidRPr="00A73F92">
          <w:rPr>
            <w:rFonts w:ascii="Times New Roman" w:hAnsi="Times New Roman" w:cs="Times New Roman"/>
          </w:rPr>
          <w:fldChar w:fldCharType="separate"/>
        </w:r>
        <w:r w:rsidR="00872987">
          <w:rPr>
            <w:rFonts w:ascii="Times New Roman" w:hAnsi="Times New Roman" w:cs="Times New Roman"/>
            <w:noProof/>
          </w:rPr>
          <w:t>12</w:t>
        </w:r>
        <w:r w:rsidRPr="00A73F92">
          <w:rPr>
            <w:rFonts w:ascii="Times New Roman" w:hAnsi="Times New Roman" w:cs="Times New Roman"/>
          </w:rPr>
          <w:fldChar w:fldCharType="end"/>
        </w:r>
      </w:p>
    </w:sdtContent>
  </w:sdt>
  <w:p w:rsidR="00FB587C" w:rsidRDefault="00FB58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F444E"/>
    <w:multiLevelType w:val="hybridMultilevel"/>
    <w:tmpl w:val="A156DBE2"/>
    <w:lvl w:ilvl="0" w:tplc="D54446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3D"/>
    <w:rsid w:val="00011C73"/>
    <w:rsid w:val="000130B9"/>
    <w:rsid w:val="00037AC9"/>
    <w:rsid w:val="00055D83"/>
    <w:rsid w:val="0007437D"/>
    <w:rsid w:val="0008407A"/>
    <w:rsid w:val="00095B4F"/>
    <w:rsid w:val="000964A0"/>
    <w:rsid w:val="000A42FE"/>
    <w:rsid w:val="000D16A1"/>
    <w:rsid w:val="000F1241"/>
    <w:rsid w:val="000F4866"/>
    <w:rsid w:val="00106244"/>
    <w:rsid w:val="001564B1"/>
    <w:rsid w:val="00185D90"/>
    <w:rsid w:val="001E014E"/>
    <w:rsid w:val="001E5046"/>
    <w:rsid w:val="00202E69"/>
    <w:rsid w:val="0025731F"/>
    <w:rsid w:val="002708A4"/>
    <w:rsid w:val="002761D7"/>
    <w:rsid w:val="002B2042"/>
    <w:rsid w:val="003043CD"/>
    <w:rsid w:val="00322CBC"/>
    <w:rsid w:val="00344B50"/>
    <w:rsid w:val="003466C0"/>
    <w:rsid w:val="00366978"/>
    <w:rsid w:val="00377496"/>
    <w:rsid w:val="0038228B"/>
    <w:rsid w:val="0039195F"/>
    <w:rsid w:val="003A31FE"/>
    <w:rsid w:val="003A725D"/>
    <w:rsid w:val="003C6206"/>
    <w:rsid w:val="003C743A"/>
    <w:rsid w:val="003F6A63"/>
    <w:rsid w:val="004029EB"/>
    <w:rsid w:val="00423789"/>
    <w:rsid w:val="00440CD2"/>
    <w:rsid w:val="00445812"/>
    <w:rsid w:val="004D2ACE"/>
    <w:rsid w:val="004E1E2F"/>
    <w:rsid w:val="004F39AD"/>
    <w:rsid w:val="00553AFC"/>
    <w:rsid w:val="00560BBA"/>
    <w:rsid w:val="005770C3"/>
    <w:rsid w:val="00591481"/>
    <w:rsid w:val="005A76A3"/>
    <w:rsid w:val="005F0F15"/>
    <w:rsid w:val="006173D1"/>
    <w:rsid w:val="00630782"/>
    <w:rsid w:val="00630E71"/>
    <w:rsid w:val="00664794"/>
    <w:rsid w:val="006D1933"/>
    <w:rsid w:val="007516F6"/>
    <w:rsid w:val="00776B37"/>
    <w:rsid w:val="00784A0B"/>
    <w:rsid w:val="007B3582"/>
    <w:rsid w:val="007C2FDC"/>
    <w:rsid w:val="00817F4E"/>
    <w:rsid w:val="00822EEB"/>
    <w:rsid w:val="00833884"/>
    <w:rsid w:val="0084503A"/>
    <w:rsid w:val="008513E2"/>
    <w:rsid w:val="00872987"/>
    <w:rsid w:val="008A612A"/>
    <w:rsid w:val="00905B22"/>
    <w:rsid w:val="00910D66"/>
    <w:rsid w:val="009817DE"/>
    <w:rsid w:val="009A3175"/>
    <w:rsid w:val="009B14F1"/>
    <w:rsid w:val="009B46F3"/>
    <w:rsid w:val="009E1098"/>
    <w:rsid w:val="00A0634F"/>
    <w:rsid w:val="00A079BA"/>
    <w:rsid w:val="00A27AB4"/>
    <w:rsid w:val="00A33B02"/>
    <w:rsid w:val="00A73F92"/>
    <w:rsid w:val="00A85E49"/>
    <w:rsid w:val="00A90226"/>
    <w:rsid w:val="00AC1E7E"/>
    <w:rsid w:val="00B15EBE"/>
    <w:rsid w:val="00B178B8"/>
    <w:rsid w:val="00B277CD"/>
    <w:rsid w:val="00B42033"/>
    <w:rsid w:val="00B93CDF"/>
    <w:rsid w:val="00B972AA"/>
    <w:rsid w:val="00BA1C45"/>
    <w:rsid w:val="00BC080E"/>
    <w:rsid w:val="00BF3B41"/>
    <w:rsid w:val="00C26BA1"/>
    <w:rsid w:val="00C30CB4"/>
    <w:rsid w:val="00C70554"/>
    <w:rsid w:val="00C72501"/>
    <w:rsid w:val="00CD3892"/>
    <w:rsid w:val="00CE0C3D"/>
    <w:rsid w:val="00CF4068"/>
    <w:rsid w:val="00D40C69"/>
    <w:rsid w:val="00D5605B"/>
    <w:rsid w:val="00D95E2C"/>
    <w:rsid w:val="00DF2843"/>
    <w:rsid w:val="00E1002F"/>
    <w:rsid w:val="00E512A8"/>
    <w:rsid w:val="00EA3CBA"/>
    <w:rsid w:val="00EC5F6E"/>
    <w:rsid w:val="00ED57E1"/>
    <w:rsid w:val="00EE30BC"/>
    <w:rsid w:val="00EE7C06"/>
    <w:rsid w:val="00EF5A67"/>
    <w:rsid w:val="00F03014"/>
    <w:rsid w:val="00F313F4"/>
    <w:rsid w:val="00F45E4D"/>
    <w:rsid w:val="00F50005"/>
    <w:rsid w:val="00F96882"/>
    <w:rsid w:val="00FB5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BB850-9043-4394-BF6E-982379E2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0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C3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C1E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B58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87C"/>
  </w:style>
  <w:style w:type="paragraph" w:styleId="a6">
    <w:name w:val="footer"/>
    <w:basedOn w:val="a"/>
    <w:link w:val="a7"/>
    <w:uiPriority w:val="99"/>
    <w:semiHidden/>
    <w:unhideWhenUsed/>
    <w:rsid w:val="00FB587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7DD8322B11DFC67AB506E29EFF9FD38D85F905AC497DA92473706F8FB727D960FAE9318F0EE18657EA1D8AV9w2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6D4E1B0CAC66742C22633AFA9D2C53B45EBFB45640738A44641844FE4a5KAH" TargetMode="External"/><Relationship Id="rId4" Type="http://schemas.openxmlformats.org/officeDocument/2006/relationships/settings" Target="settings.xml"/><Relationship Id="rId9" Type="http://schemas.openxmlformats.org/officeDocument/2006/relationships/hyperlink" Target="consultantplus://offline/ref=C6D4E1B0CAC66742C22633AFA9D2C53B45EBFB45640738A44641844FE4a5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AF53-B5F4-450C-B0C9-A870D30B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2891</Words>
  <Characters>16481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Анна Владимировна</dc:creator>
  <cp:keywords/>
  <dc:description/>
  <cp:lastModifiedBy>Трофименко Анастасия Николаевна</cp:lastModifiedBy>
  <cp:revision>2</cp:revision>
  <cp:lastPrinted>2015-12-15T07:16:00Z</cp:lastPrinted>
  <dcterms:created xsi:type="dcterms:W3CDTF">2015-12-21T10:21:00Z</dcterms:created>
  <dcterms:modified xsi:type="dcterms:W3CDTF">2015-12-21T10:21:00Z</dcterms:modified>
</cp:coreProperties>
</file>