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21" w:rsidRDefault="00C35E21">
      <w:pPr>
        <w:pStyle w:val="ConsPlusNormal"/>
        <w:jc w:val="right"/>
        <w:outlineLvl w:val="0"/>
      </w:pPr>
      <w:r>
        <w:t>Приложение № 1</w:t>
      </w:r>
    </w:p>
    <w:p w:rsidR="00C35E21" w:rsidRDefault="00C35E21">
      <w:pPr>
        <w:pStyle w:val="ConsPlusNormal"/>
        <w:jc w:val="right"/>
      </w:pPr>
      <w:r>
        <w:t>к Порядку</w:t>
      </w:r>
    </w:p>
    <w:p w:rsidR="00C35E21" w:rsidRDefault="00C35E21">
      <w:pPr>
        <w:pStyle w:val="ConsPlusNormal"/>
        <w:jc w:val="right"/>
      </w:pPr>
      <w:r>
        <w:t>выдвижения, внесения,</w:t>
      </w:r>
    </w:p>
    <w:p w:rsidR="00C35E21" w:rsidRDefault="00C35E21">
      <w:pPr>
        <w:pStyle w:val="ConsPlusNormal"/>
        <w:jc w:val="right"/>
      </w:pPr>
      <w:r>
        <w:t>обсуждения, рассмотрения</w:t>
      </w:r>
    </w:p>
    <w:p w:rsidR="00C35E21" w:rsidRDefault="00C35E21">
      <w:pPr>
        <w:pStyle w:val="ConsPlusNormal"/>
        <w:jc w:val="right"/>
      </w:pPr>
      <w:r>
        <w:t>инициативных проектов,</w:t>
      </w:r>
    </w:p>
    <w:p w:rsidR="00C35E21" w:rsidRDefault="00C35E21">
      <w:pPr>
        <w:pStyle w:val="ConsPlusNormal"/>
        <w:jc w:val="right"/>
      </w:pPr>
      <w:r>
        <w:t>а также проведения</w:t>
      </w:r>
    </w:p>
    <w:p w:rsidR="00C35E21" w:rsidRDefault="00C35E21">
      <w:pPr>
        <w:pStyle w:val="ConsPlusNormal"/>
        <w:jc w:val="right"/>
      </w:pPr>
      <w:r>
        <w:t>их конкурсного отбора,</w:t>
      </w:r>
    </w:p>
    <w:p w:rsidR="00C35E21" w:rsidRDefault="00C35E21">
      <w:pPr>
        <w:pStyle w:val="ConsPlusNormal"/>
        <w:jc w:val="right"/>
      </w:pPr>
      <w:r>
        <w:t>утвержденному</w:t>
      </w:r>
    </w:p>
    <w:p w:rsidR="00C35E21" w:rsidRDefault="00C35E21">
      <w:pPr>
        <w:pStyle w:val="ConsPlusNormal"/>
        <w:jc w:val="right"/>
      </w:pPr>
      <w:r>
        <w:t>Решением</w:t>
      </w:r>
    </w:p>
    <w:p w:rsidR="00C35E21" w:rsidRDefault="00C35E21">
      <w:pPr>
        <w:pStyle w:val="ConsPlusNormal"/>
        <w:jc w:val="right"/>
      </w:pPr>
      <w:r>
        <w:t>Норильского городского</w:t>
      </w:r>
    </w:p>
    <w:p w:rsidR="00C35E21" w:rsidRDefault="00C35E21">
      <w:pPr>
        <w:pStyle w:val="ConsPlusNormal"/>
        <w:jc w:val="right"/>
      </w:pPr>
      <w:r>
        <w:t>Совета депутатов</w:t>
      </w:r>
    </w:p>
    <w:p w:rsidR="00C35E21" w:rsidRDefault="00C35E21">
      <w:pPr>
        <w:pStyle w:val="ConsPlusNormal"/>
        <w:jc w:val="right"/>
      </w:pPr>
      <w:r>
        <w:t xml:space="preserve">от 26 января 2021 г. </w:t>
      </w:r>
      <w:r w:rsidR="00E13A9C">
        <w:t>№</w:t>
      </w:r>
      <w:r>
        <w:t xml:space="preserve"> 25/5-581</w:t>
      </w:r>
    </w:p>
    <w:p w:rsidR="00C35E21" w:rsidRDefault="00C35E21">
      <w:pPr>
        <w:pStyle w:val="ConsPlusNormal"/>
        <w:jc w:val="both"/>
      </w:pPr>
    </w:p>
    <w:p w:rsidR="00C35E21" w:rsidRDefault="00C35E21">
      <w:pPr>
        <w:pStyle w:val="ConsPlusNormal"/>
        <w:jc w:val="center"/>
      </w:pPr>
      <w:r>
        <w:t>Инициативный проект</w:t>
      </w:r>
    </w:p>
    <w:p w:rsidR="00C35E21" w:rsidRDefault="00C35E21">
      <w:pPr>
        <w:pStyle w:val="ConsPlusNormal"/>
        <w:jc w:val="both"/>
      </w:pPr>
    </w:p>
    <w:p w:rsidR="00C35E21" w:rsidRDefault="00C35E21">
      <w:pPr>
        <w:pStyle w:val="ConsPlusNormal"/>
        <w:ind w:firstLine="540"/>
        <w:jc w:val="both"/>
      </w:pPr>
      <w:r>
        <w:t>"__" ___________ 20__ г.</w:t>
      </w:r>
    </w:p>
    <w:p w:rsidR="00C35E21" w:rsidRDefault="00C35E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4422"/>
      </w:tblGrid>
      <w:tr w:rsidR="00C35E21">
        <w:tc>
          <w:tcPr>
            <w:tcW w:w="454" w:type="dxa"/>
          </w:tcPr>
          <w:p w:rsidR="00C35E21" w:rsidRDefault="00C35E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C35E21" w:rsidRDefault="00C35E21">
            <w:pPr>
              <w:pStyle w:val="ConsPlusNormal"/>
              <w:jc w:val="center"/>
            </w:pPr>
            <w:r>
              <w:t>Общая характеристика инициативного проекта</w:t>
            </w:r>
          </w:p>
        </w:tc>
        <w:tc>
          <w:tcPr>
            <w:tcW w:w="4422" w:type="dxa"/>
          </w:tcPr>
          <w:p w:rsidR="00C35E21" w:rsidRDefault="00C35E2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35E21">
        <w:tc>
          <w:tcPr>
            <w:tcW w:w="454" w:type="dxa"/>
          </w:tcPr>
          <w:p w:rsidR="00C35E21" w:rsidRDefault="00C35E21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C35E21" w:rsidRDefault="00C35E21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4422" w:type="dxa"/>
          </w:tcPr>
          <w:p w:rsidR="00C35E21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2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город Норильск в соответствии с Федеральным </w:t>
            </w:r>
            <w:hyperlink r:id="rId4" w:history="1">
              <w:r w:rsidRPr="004A70B6">
                <w:t>законом</w:t>
              </w:r>
            </w:hyperlink>
            <w:r w:rsidRPr="004A70B6">
              <w:t xml:space="preserve"> от 06.10.2003 N 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  <w:bookmarkStart w:id="0" w:name="_GoBack"/>
            <w:bookmarkEnd w:id="0"/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3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Территория реализации инициативного проекта (с указанием реквизитов распоряжения Администрации города Норильска об установлении территории, на которой может реализовываться инициативный проект)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4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Цель и задачи инициативного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5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6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Ожидаемые результаты от реализации инициативного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7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lastRenderedPageBreak/>
              <w:t>8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 xml:space="preserve">Количество прямых </w:t>
            </w:r>
            <w:proofErr w:type="spellStart"/>
            <w:r w:rsidRPr="004A70B6">
              <w:t>благополучателей</w:t>
            </w:r>
            <w:proofErr w:type="spellEnd"/>
            <w:r w:rsidRPr="004A70B6">
              <w:t xml:space="preserve"> (человек) (указать механизм определения количества прямых </w:t>
            </w:r>
            <w:proofErr w:type="spellStart"/>
            <w:r w:rsidRPr="004A70B6">
              <w:t>благополучателей</w:t>
            </w:r>
            <w:proofErr w:type="spellEnd"/>
            <w:r w:rsidRPr="004A70B6">
              <w:t>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9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Сроки реализации инициативного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10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11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12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Общая стоимость инициативного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13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Средства бюджета муниципального образования город Норильск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14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Объем инициативных платежей, обеспечиваемый инициатором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  <w:tr w:rsidR="004A70B6" w:rsidRPr="004A70B6">
        <w:tc>
          <w:tcPr>
            <w:tcW w:w="454" w:type="dxa"/>
          </w:tcPr>
          <w:p w:rsidR="00C35E21" w:rsidRPr="004A70B6" w:rsidRDefault="00C35E21">
            <w:pPr>
              <w:pStyle w:val="ConsPlusNormal"/>
            </w:pPr>
            <w:r w:rsidRPr="004A70B6">
              <w:t>15</w:t>
            </w:r>
          </w:p>
        </w:tc>
        <w:tc>
          <w:tcPr>
            <w:tcW w:w="4195" w:type="dxa"/>
          </w:tcPr>
          <w:p w:rsidR="00C35E21" w:rsidRPr="004A70B6" w:rsidRDefault="00C35E21">
            <w:pPr>
              <w:pStyle w:val="ConsPlusNormal"/>
            </w:pPr>
            <w:r w:rsidRPr="004A70B6">
              <w:t>Сведения о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422" w:type="dxa"/>
          </w:tcPr>
          <w:p w:rsidR="00C35E21" w:rsidRPr="004A70B6" w:rsidRDefault="00C35E21">
            <w:pPr>
              <w:pStyle w:val="ConsPlusNormal"/>
            </w:pPr>
          </w:p>
        </w:tc>
      </w:tr>
    </w:tbl>
    <w:p w:rsidR="00C35E21" w:rsidRPr="004A70B6" w:rsidRDefault="00C35E21">
      <w:pPr>
        <w:pStyle w:val="ConsPlusNormal"/>
        <w:jc w:val="both"/>
      </w:pPr>
    </w:p>
    <w:p w:rsidR="00C35E21" w:rsidRPr="004A70B6" w:rsidRDefault="00C35E21">
      <w:pPr>
        <w:pStyle w:val="ConsPlusNonformat"/>
        <w:jc w:val="both"/>
      </w:pPr>
      <w:r w:rsidRPr="004A70B6">
        <w:t>Инициаторы   проекта   ______________________</w:t>
      </w:r>
      <w:proofErr w:type="gramStart"/>
      <w:r w:rsidRPr="004A70B6">
        <w:t>_  Ф.И.</w:t>
      </w:r>
      <w:proofErr w:type="gramEnd"/>
      <w:r w:rsidRPr="004A70B6">
        <w:t xml:space="preserve">  </w:t>
      </w:r>
      <w:proofErr w:type="gramStart"/>
      <w:r w:rsidRPr="004A70B6">
        <w:t>О  (</w:t>
      </w:r>
      <w:proofErr w:type="gramEnd"/>
      <w:r w:rsidRPr="004A70B6">
        <w:t>последнее  -  при</w:t>
      </w:r>
    </w:p>
    <w:p w:rsidR="00C35E21" w:rsidRPr="004A70B6" w:rsidRDefault="00C35E21">
      <w:pPr>
        <w:pStyle w:val="ConsPlusNonformat"/>
        <w:jc w:val="both"/>
      </w:pPr>
      <w:r w:rsidRPr="004A70B6">
        <w:t>наличии).                    (подпись)</w:t>
      </w:r>
    </w:p>
    <w:p w:rsidR="00C35E21" w:rsidRPr="004A70B6" w:rsidRDefault="00C35E21">
      <w:pPr>
        <w:pStyle w:val="ConsPlusNonformat"/>
        <w:jc w:val="both"/>
      </w:pPr>
    </w:p>
    <w:p w:rsidR="00C35E21" w:rsidRPr="004A70B6" w:rsidRDefault="00C35E21">
      <w:pPr>
        <w:pStyle w:val="ConsPlusNonformat"/>
        <w:jc w:val="both"/>
      </w:pPr>
      <w:proofErr w:type="gramStart"/>
      <w:r w:rsidRPr="004A70B6">
        <w:t>Приложение:  1</w:t>
      </w:r>
      <w:proofErr w:type="gramEnd"/>
      <w:r w:rsidRPr="004A70B6">
        <w:t>. Расчет и обоснование предполагаемой стоимости инициативного</w:t>
      </w:r>
    </w:p>
    <w:p w:rsidR="00C35E21" w:rsidRPr="004A70B6" w:rsidRDefault="00C35E21">
      <w:pPr>
        <w:pStyle w:val="ConsPlusNonformat"/>
        <w:jc w:val="both"/>
      </w:pPr>
      <w:r w:rsidRPr="004A70B6">
        <w:t>проекта и (или) проектно-сметная (сметная) документация.</w:t>
      </w:r>
    </w:p>
    <w:p w:rsidR="00C35E21" w:rsidRPr="004A70B6" w:rsidRDefault="00C35E21">
      <w:pPr>
        <w:pStyle w:val="ConsPlusNonformat"/>
        <w:jc w:val="both"/>
      </w:pPr>
      <w:r w:rsidRPr="004A70B6">
        <w:t xml:space="preserve">2.  </w:t>
      </w:r>
      <w:proofErr w:type="gramStart"/>
      <w:r w:rsidRPr="004A70B6">
        <w:t>Гарантийное  письмо</w:t>
      </w:r>
      <w:proofErr w:type="gramEnd"/>
      <w:r w:rsidRPr="004A70B6">
        <w:t>,  подписанное  инициатором  проекта (представителем</w:t>
      </w:r>
    </w:p>
    <w:p w:rsidR="00C35E21" w:rsidRPr="004A70B6" w:rsidRDefault="00C35E21">
      <w:pPr>
        <w:pStyle w:val="ConsPlusNonformat"/>
        <w:jc w:val="both"/>
      </w:pPr>
      <w:r w:rsidRPr="004A70B6">
        <w:t>инициатора</w:t>
      </w:r>
      <w:proofErr w:type="gramStart"/>
      <w:r w:rsidRPr="004A70B6">
        <w:t>),  содержащее</w:t>
      </w:r>
      <w:proofErr w:type="gramEnd"/>
      <w:r w:rsidRPr="004A70B6">
        <w:t xml:space="preserve"> обязательства по обеспечению инициативных платежей</w:t>
      </w:r>
    </w:p>
    <w:p w:rsidR="00C35E21" w:rsidRPr="004A70B6" w:rsidRDefault="00C35E21">
      <w:pPr>
        <w:pStyle w:val="ConsPlusNonformat"/>
        <w:jc w:val="both"/>
      </w:pPr>
      <w:r w:rsidRPr="004A70B6">
        <w:t>и (или) добровольному имущественному участию и (или) по трудовому участию в</w:t>
      </w:r>
    </w:p>
    <w:p w:rsidR="00C35E21" w:rsidRPr="004A70B6" w:rsidRDefault="00C35E21">
      <w:pPr>
        <w:pStyle w:val="ConsPlusNonformat"/>
        <w:jc w:val="both"/>
      </w:pPr>
      <w:r w:rsidRPr="004A70B6">
        <w:t>реализации инициативного проекта инициаторами проекта.</w:t>
      </w:r>
    </w:p>
    <w:p w:rsidR="00C35E21" w:rsidRPr="004A70B6" w:rsidRDefault="00C35E21">
      <w:pPr>
        <w:pStyle w:val="ConsPlusNonformat"/>
        <w:jc w:val="both"/>
      </w:pPr>
      <w:r w:rsidRPr="004A70B6">
        <w:t xml:space="preserve">3.  </w:t>
      </w:r>
      <w:proofErr w:type="gramStart"/>
      <w:r w:rsidRPr="004A70B6">
        <w:t>Документы,  подтверждающие</w:t>
      </w:r>
      <w:proofErr w:type="gramEnd"/>
      <w:r w:rsidRPr="004A70B6">
        <w:t xml:space="preserve">  полномочия представителя инициатора проекта</w:t>
      </w:r>
    </w:p>
    <w:p w:rsidR="00C35E21" w:rsidRPr="004A70B6" w:rsidRDefault="00C35E21">
      <w:pPr>
        <w:pStyle w:val="ConsPlusNonformat"/>
        <w:jc w:val="both"/>
      </w:pPr>
      <w:r w:rsidRPr="004A70B6">
        <w:t>(для органа территориального общественного самоуправления).</w:t>
      </w:r>
    </w:p>
    <w:p w:rsidR="00C35E21" w:rsidRPr="004A70B6" w:rsidRDefault="00C35E21">
      <w:pPr>
        <w:pStyle w:val="ConsPlusNonformat"/>
        <w:jc w:val="both"/>
      </w:pPr>
      <w:r w:rsidRPr="004A70B6">
        <w:t xml:space="preserve">4.  </w:t>
      </w:r>
      <w:proofErr w:type="gramStart"/>
      <w:r w:rsidRPr="004A70B6">
        <w:t>Презентационные  материалы</w:t>
      </w:r>
      <w:proofErr w:type="gramEnd"/>
      <w:r w:rsidRPr="004A70B6">
        <w:t xml:space="preserve">  к  инициативному  проекту (с использованием</w:t>
      </w:r>
    </w:p>
    <w:p w:rsidR="00C35E21" w:rsidRPr="004A70B6" w:rsidRDefault="00C35E21">
      <w:pPr>
        <w:pStyle w:val="ConsPlusNonformat"/>
        <w:jc w:val="both"/>
      </w:pPr>
      <w:r w:rsidRPr="004A70B6">
        <w:t>средств визуализации инициативного проекта).</w:t>
      </w:r>
    </w:p>
    <w:p w:rsidR="00C35E21" w:rsidRPr="004A70B6" w:rsidRDefault="00C35E21">
      <w:pPr>
        <w:pStyle w:val="ConsPlusNonformat"/>
        <w:jc w:val="both"/>
      </w:pPr>
      <w:r w:rsidRPr="004A70B6">
        <w:t xml:space="preserve">5.   </w:t>
      </w:r>
      <w:proofErr w:type="gramStart"/>
      <w:r w:rsidRPr="004A70B6">
        <w:t>Дополнительные  материалы</w:t>
      </w:r>
      <w:proofErr w:type="gramEnd"/>
      <w:r w:rsidRPr="004A70B6">
        <w:t xml:space="preserve">  (чертежи,  макеты,  графические  материалы,</w:t>
      </w:r>
    </w:p>
    <w:p w:rsidR="00C35E21" w:rsidRPr="004A70B6" w:rsidRDefault="00C35E21">
      <w:pPr>
        <w:pStyle w:val="ConsPlusNonformat"/>
        <w:jc w:val="both"/>
      </w:pPr>
      <w:r w:rsidRPr="004A70B6">
        <w:t>фотоматериалы и другие) при необходимости.</w:t>
      </w:r>
    </w:p>
    <w:p w:rsidR="00816902" w:rsidRPr="004A70B6" w:rsidRDefault="00816902"/>
    <w:sectPr w:rsidR="00816902" w:rsidRPr="004A70B6" w:rsidSect="006E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21"/>
    <w:rsid w:val="004A70B6"/>
    <w:rsid w:val="00816902"/>
    <w:rsid w:val="00C35E21"/>
    <w:rsid w:val="00E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484A-FAA9-47F9-91FA-9B590989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331AD2D7B5FB7756406B93A5ABEDE62948E8DA0A760C69975B0400335F875CC6B84D6C502849D41125F39481J6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Виолетта Витальевна</dc:creator>
  <cp:keywords/>
  <dc:description/>
  <cp:lastModifiedBy>Кислинская Виолетта Витальевна</cp:lastModifiedBy>
  <cp:revision>3</cp:revision>
  <dcterms:created xsi:type="dcterms:W3CDTF">2021-03-24T12:54:00Z</dcterms:created>
  <dcterms:modified xsi:type="dcterms:W3CDTF">2021-03-25T03:11:00Z</dcterms:modified>
</cp:coreProperties>
</file>